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du wp14">
  <w:body>
    <w:sdt>
      <w:sdtPr>
        <w:rPr>
          <w:rFonts w:ascii="Calibri" w:hAnsi="Calibri" w:cs="Calibri"/>
          <w:color w:val="2C5697"/>
          <w:sz w:val="32"/>
          <w:szCs w:val="24"/>
        </w:rPr>
        <w:id w:val="1927230596"/>
        <w:docPartObj>
          <w:docPartGallery w:val="Cover Pages"/>
          <w:docPartUnique/>
        </w:docPartObj>
      </w:sdtPr>
      <w:sdtEndPr>
        <w:rPr>
          <w:rFonts w:ascii="Calibri" w:hAnsi="Calibri" w:cs="Calibri"/>
          <w:noProof/>
          <w:color w:val="2C5697"/>
          <w:sz w:val="32"/>
          <w:szCs w:val="32"/>
        </w:rPr>
      </w:sdtEndPr>
      <w:sdtContent>
        <w:p w:rsidR="00122240" w:rsidRDefault="00122240" w14:paraId="13A27237" w14:textId="77777777">
          <w:pPr>
            <w:rPr>
              <w:rFonts w:ascii="Calibri" w:hAnsi="Calibri" w:cs="Calibri"/>
              <w:color w:val="2C5697"/>
              <w:sz w:val="32"/>
              <w:szCs w:val="24"/>
            </w:rPr>
          </w:pPr>
        </w:p>
        <w:p w:rsidR="00122240" w:rsidRDefault="00122240" w14:paraId="7744B5EE" w14:textId="77777777">
          <w:pPr>
            <w:rPr>
              <w:rFonts w:ascii="Calibri" w:hAnsi="Calibri" w:cs="Calibri"/>
              <w:color w:val="2C5697"/>
              <w:sz w:val="32"/>
              <w:szCs w:val="24"/>
            </w:rPr>
          </w:pPr>
        </w:p>
        <w:p w:rsidR="00122240" w:rsidRDefault="00122240" w14:paraId="1FE23C3A" w14:textId="77777777">
          <w:pPr>
            <w:rPr>
              <w:rFonts w:ascii="Calibri" w:hAnsi="Calibri" w:cs="Calibri"/>
              <w:color w:val="2C5697"/>
              <w:sz w:val="32"/>
              <w:szCs w:val="24"/>
            </w:rPr>
          </w:pPr>
        </w:p>
        <w:p w:rsidR="00122240" w:rsidRDefault="00122240" w14:paraId="7421C035" w14:textId="77777777">
          <w:pPr>
            <w:rPr>
              <w:rFonts w:ascii="Calibri" w:hAnsi="Calibri" w:cs="Calibri"/>
              <w:color w:val="2C5697"/>
              <w:sz w:val="32"/>
              <w:szCs w:val="24"/>
            </w:rPr>
          </w:pPr>
        </w:p>
        <w:p w:rsidR="00122240" w:rsidRDefault="00122240" w14:paraId="63A92ABD" w14:textId="77777777">
          <w:pPr>
            <w:rPr>
              <w:rFonts w:ascii="Calibri" w:hAnsi="Calibri" w:cs="Calibri"/>
              <w:color w:val="2C5697"/>
              <w:sz w:val="32"/>
              <w:szCs w:val="24"/>
            </w:rPr>
          </w:pPr>
        </w:p>
        <w:p w:rsidR="00AE0931" w:rsidRDefault="00AE0931" w14:paraId="6EC691C7" w14:textId="77777777">
          <w:pPr>
            <w:rPr>
              <w:rFonts w:ascii="Calibri" w:hAnsi="Calibri" w:cs="Calibri"/>
              <w:color w:val="2C5697"/>
              <w:sz w:val="32"/>
              <w:szCs w:val="24"/>
            </w:rPr>
          </w:pPr>
        </w:p>
        <w:p w:rsidR="00AE0931" w:rsidRDefault="00AE0931" w14:paraId="1314A7D3" w14:textId="77777777">
          <w:pPr>
            <w:rPr>
              <w:rFonts w:ascii="Calibri" w:hAnsi="Calibri" w:cs="Calibri"/>
              <w:color w:val="2C5697"/>
              <w:sz w:val="32"/>
              <w:szCs w:val="24"/>
            </w:rPr>
          </w:pPr>
        </w:p>
        <w:p w:rsidR="00AE0931" w:rsidRDefault="00AE0931" w14:paraId="60E557A7" w14:textId="77777777">
          <w:pPr>
            <w:rPr>
              <w:rFonts w:ascii="Calibri" w:hAnsi="Calibri" w:cs="Calibri"/>
              <w:color w:val="2C5697"/>
              <w:sz w:val="32"/>
              <w:szCs w:val="24"/>
            </w:rPr>
          </w:pPr>
        </w:p>
        <w:p w:rsidR="00122240" w:rsidRDefault="00122240" w14:paraId="127BF321" w14:textId="77777777">
          <w:pPr>
            <w:rPr>
              <w:rFonts w:ascii="Calibri" w:hAnsi="Calibri" w:cs="Calibri"/>
              <w:color w:val="2C5697"/>
              <w:sz w:val="32"/>
              <w:szCs w:val="24"/>
            </w:rPr>
          </w:pPr>
        </w:p>
        <w:p w:rsidRPr="00F24118" w:rsidR="00F60535" w:rsidRDefault="00122240" w14:paraId="7B28D4ED" w14:textId="4D5A0DBE">
          <w:pPr>
            <w:rPr>
              <w:rFonts w:ascii="Calibri" w:hAnsi="Calibri" w:cs="Calibri"/>
              <w:color w:val="2C5697"/>
              <w:sz w:val="32"/>
              <w:szCs w:val="32"/>
            </w:rPr>
          </w:pPr>
          <w:r w:rsidRPr="4C15C7D5" w:rsidR="00122240">
            <w:rPr>
              <w:rFonts w:ascii="Calibri" w:hAnsi="Calibri" w:cs="Calibri"/>
              <w:i w:val="1"/>
              <w:iCs w:val="1"/>
              <w:color w:val="2C5697"/>
              <w:sz w:val="40"/>
              <w:szCs w:val="40"/>
            </w:rPr>
            <w:t>HIAS</w:t>
          </w:r>
          <w:r w:rsidRPr="4C15C7D5" w:rsidR="00C472B2">
            <w:rPr>
              <w:rFonts w:ascii="Calibri" w:hAnsi="Calibri" w:cs="Calibri"/>
              <w:i w:val="1"/>
              <w:iCs w:val="1"/>
              <w:color w:val="2C5697"/>
              <w:sz w:val="40"/>
              <w:szCs w:val="40"/>
            </w:rPr>
            <w:t xml:space="preserve"> Silver Spring and New York</w:t>
          </w:r>
          <w:r w:rsidRPr="4C15C7D5" w:rsidR="00122240">
            <w:rPr>
              <w:rFonts w:ascii="Calibri" w:hAnsi="Calibri" w:cs="Calibri"/>
              <w:i w:val="1"/>
              <w:iCs w:val="1"/>
              <w:color w:val="2C5697"/>
              <w:sz w:val="40"/>
              <w:szCs w:val="40"/>
            </w:rPr>
            <w:t xml:space="preserve"> </w:t>
          </w:r>
          <w:r w:rsidRPr="4C15C7D5" w:rsidR="00C472B2">
            <w:rPr>
              <w:rFonts w:ascii="Calibri" w:hAnsi="Calibri" w:cs="Calibri"/>
              <w:i w:val="1"/>
              <w:iCs w:val="1"/>
              <w:color w:val="2C5697"/>
              <w:sz w:val="40"/>
              <w:szCs w:val="40"/>
            </w:rPr>
            <w:t>202</w:t>
          </w:r>
          <w:r w:rsidRPr="4C15C7D5" w:rsidR="74D7565E">
            <w:rPr>
              <w:rFonts w:ascii="Calibri" w:hAnsi="Calibri" w:cs="Calibri"/>
              <w:i w:val="1"/>
              <w:iCs w:val="1"/>
              <w:color w:val="2C5697"/>
              <w:sz w:val="40"/>
              <w:szCs w:val="40"/>
            </w:rPr>
            <w:t>5</w:t>
          </w:r>
        </w:p>
        <w:sdt>
          <w:sdtPr>
            <w:rPr>
              <w:rFonts w:ascii="Calibri" w:hAnsi="Calibri" w:cs="Calibri" w:eastAsiaTheme="majorEastAsia"/>
              <w:b/>
              <w:bCs/>
              <w:color w:val="E10267"/>
              <w:sz w:val="96"/>
              <w:szCs w:val="96"/>
            </w:rPr>
            <w:alias w:val="Title"/>
            <w:id w:val="-2034947134"/>
            <w:placeholder>
              <w:docPart w:val="2567AC677B2246FF893CFCCC65F119B2"/>
            </w:placeholder>
            <w:dataBinding w:prefixMappings="xmlns:ns0='http://schemas.openxmlformats.org/package/2006/metadata/core-properties' xmlns:ns1='http://purl.org/dc/elements/1.1/'" w:xpath="/ns0:coreProperties[1]/ns1:title[1]" w:storeItemID="{6C3C8BC8-F283-45AE-878A-BAB7291924A1}"/>
            <w:text/>
          </w:sdtPr>
          <w:sdtContent>
            <w:p w:rsidRPr="003E17C4" w:rsidR="00122240" w:rsidP="00122240" w:rsidRDefault="00122240" w14:paraId="0A1D965D" w14:textId="77777777">
              <w:pPr>
                <w:pStyle w:val="NoSpacing"/>
                <w:spacing w:line="216" w:lineRule="auto"/>
                <w:rPr>
                  <w:rFonts w:ascii="Calibri" w:hAnsi="Calibri" w:cs="Calibri" w:eastAsiaTheme="majorEastAsia"/>
                  <w:bCs/>
                  <w:color w:val="E10267"/>
                  <w:sz w:val="96"/>
                  <w:szCs w:val="96"/>
                </w:rPr>
              </w:pPr>
              <w:r w:rsidRPr="003E17C4">
                <w:rPr>
                  <w:rFonts w:ascii="Calibri" w:hAnsi="Calibri" w:cs="Calibri" w:eastAsiaTheme="majorEastAsia"/>
                  <w:b/>
                  <w:bCs/>
                  <w:color w:val="E10267"/>
                  <w:sz w:val="96"/>
                  <w:szCs w:val="96"/>
                </w:rPr>
                <w:t>Volunteer Handbook</w:t>
              </w:r>
            </w:p>
          </w:sdtContent>
        </w:sdt>
        <w:p w:rsidRPr="00F24118" w:rsidR="00D077E9" w:rsidP="00F60535" w:rsidRDefault="00F60535" w14:paraId="186DA34F" w14:textId="77777777">
          <w:pPr>
            <w:spacing w:after="200"/>
            <w:rPr>
              <w:rFonts w:ascii="Calibri" w:hAnsi="Calibri" w:cs="Calibri"/>
              <w:noProof/>
              <w:color w:val="2C5697"/>
              <w:sz w:val="32"/>
              <w:szCs w:val="24"/>
            </w:rPr>
          </w:pPr>
          <w:r w:rsidRPr="00F24118">
            <w:rPr>
              <w:rFonts w:ascii="Calibri" w:hAnsi="Calibri" w:cs="Calibri"/>
              <w:noProof/>
              <w:color w:val="2C5697"/>
              <w:sz w:val="32"/>
              <w:szCs w:val="24"/>
            </w:rPr>
            <w:br w:type="page"/>
          </w:r>
        </w:p>
      </w:sdtContent>
    </w:sdt>
    <w:sdt>
      <w:sdtPr>
        <w:id w:val="1361946313"/>
        <w:docPartObj>
          <w:docPartGallery w:val="Table of Contents"/>
          <w:docPartUnique/>
        </w:docPartObj>
      </w:sdtPr>
      <w:sdtContent>
        <w:p w:rsidRPr="00F24118" w:rsidR="00F60535" w:rsidRDefault="1B8A51C2" w14:paraId="25928D2C" w14:textId="347ADFDE" w14:noSpellErr="1">
          <w:pPr>
            <w:pStyle w:val="TOCHeading"/>
            <w:rPr>
              <w:rFonts w:ascii="Calibri" w:hAnsi="Calibri" w:cs="Calibri"/>
              <w:b w:val="1"/>
              <w:bCs w:val="1"/>
              <w:color w:val="2C5697"/>
              <w:sz w:val="36"/>
              <w:szCs w:val="36"/>
            </w:rPr>
          </w:pPr>
          <w:r w:rsidRPr="4C15C7D5" w:rsidR="1B8A51C2">
            <w:rPr>
              <w:rFonts w:ascii="Calibri" w:hAnsi="Calibri" w:cs="Calibri"/>
              <w:b w:val="1"/>
              <w:bCs w:val="1"/>
              <w:color w:val="2C5697"/>
              <w:sz w:val="36"/>
              <w:szCs w:val="36"/>
            </w:rPr>
            <w:t>Table of Contents</w:t>
          </w:r>
        </w:p>
        <w:p w:rsidR="00396977" w:rsidP="4C15C7D5" w:rsidRDefault="19936758" w14:paraId="7FF58054" w14:textId="007A9474">
          <w:pPr>
            <w:pStyle w:val="TOC1"/>
            <w:tabs>
              <w:tab w:val="right" w:leader="dot" w:pos="9930"/>
            </w:tabs>
            <w:rPr>
              <w:rStyle w:val="Hyperlink"/>
              <w:noProof/>
              <w:lang w:bidi="he-IL"/>
            </w:rPr>
          </w:pPr>
          <w:r>
            <w:fldChar w:fldCharType="begin"/>
          </w:r>
          <w:r>
            <w:instrText xml:space="preserve">TOC \o "1-3" \z \u \h</w:instrText>
          </w:r>
          <w:r>
            <w:fldChar w:fldCharType="separate"/>
          </w:r>
          <w:hyperlink w:anchor="_Toc981810335">
            <w:r w:rsidRPr="4C15C7D5" w:rsidR="4C15C7D5">
              <w:rPr>
                <w:rStyle w:val="Hyperlink"/>
              </w:rPr>
              <w:t>Welcome Letter</w:t>
            </w:r>
            <w:r>
              <w:tab/>
            </w:r>
            <w:r>
              <w:fldChar w:fldCharType="begin"/>
            </w:r>
            <w:r>
              <w:instrText xml:space="preserve">PAGEREF _Toc981810335 \h</w:instrText>
            </w:r>
            <w:r>
              <w:fldChar w:fldCharType="separate"/>
            </w:r>
            <w:r w:rsidRPr="4C15C7D5" w:rsidR="4C15C7D5">
              <w:rPr>
                <w:rStyle w:val="Hyperlink"/>
              </w:rPr>
              <w:t>2</w:t>
            </w:r>
            <w:r>
              <w:fldChar w:fldCharType="end"/>
            </w:r>
          </w:hyperlink>
        </w:p>
        <w:p w:rsidR="00396977" w:rsidP="4C15C7D5" w:rsidRDefault="00AB4BC6" w14:paraId="08491260" w14:textId="35867B23">
          <w:pPr>
            <w:pStyle w:val="TOC1"/>
            <w:tabs>
              <w:tab w:val="right" w:leader="dot" w:pos="9930"/>
            </w:tabs>
            <w:rPr>
              <w:rStyle w:val="Hyperlink"/>
              <w:noProof/>
              <w:lang w:bidi="he-IL"/>
            </w:rPr>
          </w:pPr>
          <w:hyperlink w:anchor="_Toc727068621">
            <w:r w:rsidRPr="4C15C7D5" w:rsidR="4C15C7D5">
              <w:rPr>
                <w:rStyle w:val="Hyperlink"/>
              </w:rPr>
              <w:t>Volunteer Program Overview</w:t>
            </w:r>
            <w:r>
              <w:tab/>
            </w:r>
            <w:r>
              <w:fldChar w:fldCharType="begin"/>
            </w:r>
            <w:r>
              <w:instrText xml:space="preserve">PAGEREF _Toc727068621 \h</w:instrText>
            </w:r>
            <w:r>
              <w:fldChar w:fldCharType="separate"/>
            </w:r>
            <w:r w:rsidRPr="4C15C7D5" w:rsidR="4C15C7D5">
              <w:rPr>
                <w:rStyle w:val="Hyperlink"/>
              </w:rPr>
              <w:t>3</w:t>
            </w:r>
            <w:r>
              <w:fldChar w:fldCharType="end"/>
            </w:r>
          </w:hyperlink>
        </w:p>
        <w:p w:rsidR="00396977" w:rsidP="4C15C7D5" w:rsidRDefault="00AB4BC6" w14:paraId="7652AA17" w14:textId="142CFB08">
          <w:pPr>
            <w:pStyle w:val="TOC2"/>
            <w:tabs>
              <w:tab w:val="right" w:leader="dot" w:pos="9930"/>
            </w:tabs>
            <w:rPr>
              <w:rStyle w:val="Hyperlink"/>
              <w:noProof/>
              <w:lang w:bidi="he-IL"/>
            </w:rPr>
          </w:pPr>
          <w:hyperlink w:anchor="_Toc411327861">
            <w:r w:rsidRPr="4C15C7D5" w:rsidR="4C15C7D5">
              <w:rPr>
                <w:rStyle w:val="Hyperlink"/>
              </w:rPr>
              <w:t>Overview</w:t>
            </w:r>
            <w:r>
              <w:tab/>
            </w:r>
            <w:r>
              <w:fldChar w:fldCharType="begin"/>
            </w:r>
            <w:r>
              <w:instrText xml:space="preserve">PAGEREF _Toc411327861 \h</w:instrText>
            </w:r>
            <w:r>
              <w:fldChar w:fldCharType="separate"/>
            </w:r>
            <w:r w:rsidRPr="4C15C7D5" w:rsidR="4C15C7D5">
              <w:rPr>
                <w:rStyle w:val="Hyperlink"/>
              </w:rPr>
              <w:t>4</w:t>
            </w:r>
            <w:r>
              <w:fldChar w:fldCharType="end"/>
            </w:r>
          </w:hyperlink>
        </w:p>
        <w:p w:rsidR="00396977" w:rsidP="4C15C7D5" w:rsidRDefault="00AB4BC6" w14:paraId="5C541D8E" w14:textId="4472A66A">
          <w:pPr>
            <w:pStyle w:val="TOC2"/>
            <w:tabs>
              <w:tab w:val="right" w:leader="dot" w:pos="9930"/>
            </w:tabs>
            <w:rPr>
              <w:rStyle w:val="Hyperlink"/>
              <w:noProof/>
              <w:lang w:bidi="he-IL"/>
            </w:rPr>
          </w:pPr>
          <w:hyperlink w:anchor="_Toc1989337116">
            <w:r w:rsidRPr="4C15C7D5" w:rsidR="4C15C7D5">
              <w:rPr>
                <w:rStyle w:val="Hyperlink"/>
              </w:rPr>
              <w:t>Engagement Philosophy</w:t>
            </w:r>
            <w:r>
              <w:tab/>
            </w:r>
            <w:r>
              <w:fldChar w:fldCharType="begin"/>
            </w:r>
            <w:r>
              <w:instrText xml:space="preserve">PAGEREF _Toc1989337116 \h</w:instrText>
            </w:r>
            <w:r>
              <w:fldChar w:fldCharType="separate"/>
            </w:r>
            <w:r w:rsidRPr="4C15C7D5" w:rsidR="4C15C7D5">
              <w:rPr>
                <w:rStyle w:val="Hyperlink"/>
              </w:rPr>
              <w:t>4</w:t>
            </w:r>
            <w:r>
              <w:fldChar w:fldCharType="end"/>
            </w:r>
          </w:hyperlink>
        </w:p>
        <w:p w:rsidR="00396977" w:rsidP="4C15C7D5" w:rsidRDefault="00AB4BC6" w14:paraId="21FEAB54" w14:textId="7A0D37E8">
          <w:pPr>
            <w:pStyle w:val="TOC2"/>
            <w:tabs>
              <w:tab w:val="right" w:leader="dot" w:pos="9930"/>
            </w:tabs>
            <w:rPr>
              <w:rStyle w:val="Hyperlink"/>
              <w:noProof/>
              <w:lang w:bidi="he-IL"/>
            </w:rPr>
          </w:pPr>
          <w:hyperlink w:anchor="_Toc54155447">
            <w:r w:rsidRPr="4C15C7D5" w:rsidR="4C15C7D5">
              <w:rPr>
                <w:rStyle w:val="Hyperlink"/>
              </w:rPr>
              <w:t>Description of the Volunteer Program</w:t>
            </w:r>
            <w:r>
              <w:tab/>
            </w:r>
            <w:r>
              <w:fldChar w:fldCharType="begin"/>
            </w:r>
            <w:r>
              <w:instrText xml:space="preserve">PAGEREF _Toc54155447 \h</w:instrText>
            </w:r>
            <w:r>
              <w:fldChar w:fldCharType="separate"/>
            </w:r>
            <w:r w:rsidRPr="4C15C7D5" w:rsidR="4C15C7D5">
              <w:rPr>
                <w:rStyle w:val="Hyperlink"/>
              </w:rPr>
              <w:t>4</w:t>
            </w:r>
            <w:r>
              <w:fldChar w:fldCharType="end"/>
            </w:r>
          </w:hyperlink>
        </w:p>
        <w:p w:rsidR="00396977" w:rsidP="4C15C7D5" w:rsidRDefault="00AB4BC6" w14:paraId="41FF67B8" w14:textId="43806845">
          <w:pPr>
            <w:pStyle w:val="TOC3"/>
            <w:tabs>
              <w:tab w:val="right" w:leader="dot" w:pos="9930"/>
            </w:tabs>
            <w:rPr>
              <w:rStyle w:val="Hyperlink"/>
              <w:noProof/>
              <w:lang w:bidi="he-IL"/>
            </w:rPr>
          </w:pPr>
          <w:hyperlink w:anchor="_Toc683443790">
            <w:r w:rsidRPr="4C15C7D5" w:rsidR="4C15C7D5">
              <w:rPr>
                <w:rStyle w:val="Hyperlink"/>
              </w:rPr>
              <w:t>Process of the Volunteer Program</w:t>
            </w:r>
            <w:r>
              <w:tab/>
            </w:r>
            <w:r>
              <w:fldChar w:fldCharType="begin"/>
            </w:r>
            <w:r>
              <w:instrText xml:space="preserve">PAGEREF _Toc683443790 \h</w:instrText>
            </w:r>
            <w:r>
              <w:fldChar w:fldCharType="separate"/>
            </w:r>
            <w:r w:rsidRPr="4C15C7D5" w:rsidR="4C15C7D5">
              <w:rPr>
                <w:rStyle w:val="Hyperlink"/>
              </w:rPr>
              <w:t>4</w:t>
            </w:r>
            <w:r>
              <w:fldChar w:fldCharType="end"/>
            </w:r>
          </w:hyperlink>
        </w:p>
        <w:p w:rsidR="00396977" w:rsidP="4C15C7D5" w:rsidRDefault="00AB4BC6" w14:paraId="7E3ACC24" w14:textId="4B4B6309">
          <w:pPr>
            <w:pStyle w:val="TOC3"/>
            <w:tabs>
              <w:tab w:val="right" w:leader="dot" w:pos="9930"/>
            </w:tabs>
            <w:rPr>
              <w:rStyle w:val="Hyperlink"/>
              <w:noProof/>
              <w:lang w:bidi="he-IL"/>
            </w:rPr>
          </w:pPr>
          <w:hyperlink w:anchor="_Toc1576843222">
            <w:r w:rsidRPr="4C15C7D5" w:rsidR="4C15C7D5">
              <w:rPr>
                <w:rStyle w:val="Hyperlink"/>
              </w:rPr>
              <w:t>Direct Service Volunteer Program Roles</w:t>
            </w:r>
            <w:r>
              <w:tab/>
            </w:r>
            <w:r>
              <w:fldChar w:fldCharType="begin"/>
            </w:r>
            <w:r>
              <w:instrText xml:space="preserve">PAGEREF _Toc1576843222 \h</w:instrText>
            </w:r>
            <w:r>
              <w:fldChar w:fldCharType="separate"/>
            </w:r>
            <w:r w:rsidRPr="4C15C7D5" w:rsidR="4C15C7D5">
              <w:rPr>
                <w:rStyle w:val="Hyperlink"/>
              </w:rPr>
              <w:t>5</w:t>
            </w:r>
            <w:r>
              <w:fldChar w:fldCharType="end"/>
            </w:r>
          </w:hyperlink>
        </w:p>
        <w:p w:rsidR="00396977" w:rsidP="4C15C7D5" w:rsidRDefault="00AB4BC6" w14:paraId="30B67A2A" w14:textId="7F8392E6">
          <w:pPr>
            <w:pStyle w:val="TOC3"/>
            <w:tabs>
              <w:tab w:val="right" w:leader="dot" w:pos="9930"/>
            </w:tabs>
            <w:rPr>
              <w:rStyle w:val="Hyperlink"/>
              <w:noProof/>
              <w:lang w:bidi="he-IL"/>
            </w:rPr>
          </w:pPr>
          <w:hyperlink w:anchor="_Toc823691484">
            <w:r w:rsidRPr="4C15C7D5" w:rsidR="4C15C7D5">
              <w:rPr>
                <w:rStyle w:val="Hyperlink"/>
              </w:rPr>
              <w:t>During the Volunteer Period</w:t>
            </w:r>
            <w:r>
              <w:tab/>
            </w:r>
            <w:r>
              <w:fldChar w:fldCharType="begin"/>
            </w:r>
            <w:r>
              <w:instrText xml:space="preserve">PAGEREF _Toc823691484 \h</w:instrText>
            </w:r>
            <w:r>
              <w:fldChar w:fldCharType="separate"/>
            </w:r>
            <w:r w:rsidRPr="4C15C7D5" w:rsidR="4C15C7D5">
              <w:rPr>
                <w:rStyle w:val="Hyperlink"/>
              </w:rPr>
              <w:t>7</w:t>
            </w:r>
            <w:r>
              <w:fldChar w:fldCharType="end"/>
            </w:r>
          </w:hyperlink>
        </w:p>
        <w:p w:rsidR="00396977" w:rsidP="4C15C7D5" w:rsidRDefault="00AB4BC6" w14:paraId="6379651D" w14:textId="183262E5">
          <w:pPr>
            <w:pStyle w:val="TOC2"/>
            <w:tabs>
              <w:tab w:val="right" w:leader="dot" w:pos="9930"/>
            </w:tabs>
            <w:rPr>
              <w:rStyle w:val="Hyperlink"/>
              <w:noProof/>
              <w:lang w:bidi="he-IL"/>
            </w:rPr>
          </w:pPr>
          <w:hyperlink w:anchor="_Toc611035004">
            <w:r w:rsidRPr="4C15C7D5" w:rsidR="4C15C7D5">
              <w:rPr>
                <w:rStyle w:val="Hyperlink"/>
              </w:rPr>
              <w:t>Key Staff and Contacts</w:t>
            </w:r>
            <w:r>
              <w:tab/>
            </w:r>
            <w:r>
              <w:fldChar w:fldCharType="begin"/>
            </w:r>
            <w:r>
              <w:instrText xml:space="preserve">PAGEREF _Toc611035004 \h</w:instrText>
            </w:r>
            <w:r>
              <w:fldChar w:fldCharType="separate"/>
            </w:r>
            <w:r w:rsidRPr="4C15C7D5" w:rsidR="4C15C7D5">
              <w:rPr>
                <w:rStyle w:val="Hyperlink"/>
              </w:rPr>
              <w:t>9</w:t>
            </w:r>
            <w:r>
              <w:fldChar w:fldCharType="end"/>
            </w:r>
          </w:hyperlink>
        </w:p>
        <w:p w:rsidR="00396977" w:rsidP="4C15C7D5" w:rsidRDefault="00AB4BC6" w14:paraId="4328EACB" w14:textId="46B802B4">
          <w:pPr>
            <w:pStyle w:val="TOC1"/>
            <w:tabs>
              <w:tab w:val="right" w:leader="dot" w:pos="9930"/>
            </w:tabs>
            <w:rPr>
              <w:rStyle w:val="Hyperlink"/>
              <w:noProof/>
              <w:lang w:bidi="he-IL"/>
            </w:rPr>
          </w:pPr>
          <w:hyperlink w:anchor="_Toc1254649532">
            <w:r w:rsidRPr="4C15C7D5" w:rsidR="4C15C7D5">
              <w:rPr>
                <w:rStyle w:val="Hyperlink"/>
              </w:rPr>
              <w:t>Volunteer Policies and Procedures</w:t>
            </w:r>
            <w:r>
              <w:tab/>
            </w:r>
            <w:r>
              <w:fldChar w:fldCharType="begin"/>
            </w:r>
            <w:r>
              <w:instrText xml:space="preserve">PAGEREF _Toc1254649532 \h</w:instrText>
            </w:r>
            <w:r>
              <w:fldChar w:fldCharType="separate"/>
            </w:r>
            <w:r w:rsidRPr="4C15C7D5" w:rsidR="4C15C7D5">
              <w:rPr>
                <w:rStyle w:val="Hyperlink"/>
              </w:rPr>
              <w:t>9</w:t>
            </w:r>
            <w:r>
              <w:fldChar w:fldCharType="end"/>
            </w:r>
          </w:hyperlink>
        </w:p>
        <w:p w:rsidR="00396977" w:rsidP="4C15C7D5" w:rsidRDefault="00AB4BC6" w14:paraId="13C43EBF" w14:textId="008FE1FA">
          <w:pPr>
            <w:pStyle w:val="TOC2"/>
            <w:tabs>
              <w:tab w:val="right" w:leader="dot" w:pos="9930"/>
            </w:tabs>
            <w:rPr>
              <w:rStyle w:val="Hyperlink"/>
              <w:noProof/>
              <w:lang w:bidi="he-IL"/>
            </w:rPr>
          </w:pPr>
          <w:hyperlink w:anchor="_Toc1052555219">
            <w:r w:rsidRPr="4C15C7D5" w:rsidR="4C15C7D5">
              <w:rPr>
                <w:rStyle w:val="Hyperlink"/>
              </w:rPr>
              <w:t>Guidelines &amp; Expectations</w:t>
            </w:r>
            <w:r>
              <w:tab/>
            </w:r>
            <w:r>
              <w:fldChar w:fldCharType="begin"/>
            </w:r>
            <w:r>
              <w:instrText xml:space="preserve">PAGEREF _Toc1052555219 \h</w:instrText>
            </w:r>
            <w:r>
              <w:fldChar w:fldCharType="separate"/>
            </w:r>
            <w:r w:rsidRPr="4C15C7D5" w:rsidR="4C15C7D5">
              <w:rPr>
                <w:rStyle w:val="Hyperlink"/>
              </w:rPr>
              <w:t>10</w:t>
            </w:r>
            <w:r>
              <w:fldChar w:fldCharType="end"/>
            </w:r>
          </w:hyperlink>
        </w:p>
        <w:p w:rsidR="00396977" w:rsidP="4C15C7D5" w:rsidRDefault="00AB4BC6" w14:paraId="6AA7E66C" w14:textId="68C200B4">
          <w:pPr>
            <w:pStyle w:val="TOC3"/>
            <w:tabs>
              <w:tab w:val="right" w:leader="dot" w:pos="9930"/>
            </w:tabs>
            <w:rPr>
              <w:rStyle w:val="Hyperlink"/>
              <w:noProof/>
              <w:lang w:bidi="he-IL"/>
            </w:rPr>
          </w:pPr>
          <w:hyperlink w:anchor="_Toc730110140">
            <w:r w:rsidRPr="4C15C7D5" w:rsidR="4C15C7D5">
              <w:rPr>
                <w:rStyle w:val="Hyperlink"/>
              </w:rPr>
              <w:t>Expectations for Volunteers</w:t>
            </w:r>
            <w:r>
              <w:tab/>
            </w:r>
            <w:r>
              <w:fldChar w:fldCharType="begin"/>
            </w:r>
            <w:r>
              <w:instrText xml:space="preserve">PAGEREF _Toc730110140 \h</w:instrText>
            </w:r>
            <w:r>
              <w:fldChar w:fldCharType="separate"/>
            </w:r>
            <w:r w:rsidRPr="4C15C7D5" w:rsidR="4C15C7D5">
              <w:rPr>
                <w:rStyle w:val="Hyperlink"/>
              </w:rPr>
              <w:t>10</w:t>
            </w:r>
            <w:r>
              <w:fldChar w:fldCharType="end"/>
            </w:r>
          </w:hyperlink>
        </w:p>
        <w:p w:rsidR="00396977" w:rsidP="4C15C7D5" w:rsidRDefault="00AB4BC6" w14:paraId="463FB08D" w14:textId="1392F9F8">
          <w:pPr>
            <w:pStyle w:val="TOC3"/>
            <w:tabs>
              <w:tab w:val="right" w:leader="dot" w:pos="9930"/>
            </w:tabs>
            <w:rPr>
              <w:rStyle w:val="Hyperlink"/>
              <w:noProof/>
              <w:lang w:bidi="he-IL"/>
            </w:rPr>
          </w:pPr>
          <w:hyperlink w:anchor="_Toc1082690755">
            <w:r w:rsidRPr="4C15C7D5" w:rsidR="4C15C7D5">
              <w:rPr>
                <w:rStyle w:val="Hyperlink"/>
              </w:rPr>
              <w:t>Expectations for Volunteer Program Coordinator</w:t>
            </w:r>
            <w:r>
              <w:tab/>
            </w:r>
            <w:r>
              <w:fldChar w:fldCharType="begin"/>
            </w:r>
            <w:r>
              <w:instrText xml:space="preserve">PAGEREF _Toc1082690755 \h</w:instrText>
            </w:r>
            <w:r>
              <w:fldChar w:fldCharType="separate"/>
            </w:r>
            <w:r w:rsidRPr="4C15C7D5" w:rsidR="4C15C7D5">
              <w:rPr>
                <w:rStyle w:val="Hyperlink"/>
              </w:rPr>
              <w:t>10</w:t>
            </w:r>
            <w:r>
              <w:fldChar w:fldCharType="end"/>
            </w:r>
          </w:hyperlink>
        </w:p>
        <w:p w:rsidR="00396977" w:rsidP="4C15C7D5" w:rsidRDefault="00AB4BC6" w14:paraId="1464D99B" w14:textId="3F2F9427">
          <w:pPr>
            <w:pStyle w:val="TOC3"/>
            <w:tabs>
              <w:tab w:val="right" w:leader="dot" w:pos="9930"/>
            </w:tabs>
            <w:rPr>
              <w:rStyle w:val="Hyperlink"/>
              <w:noProof/>
              <w:lang w:bidi="he-IL"/>
            </w:rPr>
          </w:pPr>
          <w:hyperlink w:anchor="_Toc1030970859">
            <w:r w:rsidRPr="4C15C7D5" w:rsidR="4C15C7D5">
              <w:rPr>
                <w:rStyle w:val="Hyperlink"/>
              </w:rPr>
              <w:t>Confidentiality</w:t>
            </w:r>
            <w:r>
              <w:tab/>
            </w:r>
            <w:r>
              <w:fldChar w:fldCharType="begin"/>
            </w:r>
            <w:r>
              <w:instrText xml:space="preserve">PAGEREF _Toc1030970859 \h</w:instrText>
            </w:r>
            <w:r>
              <w:fldChar w:fldCharType="separate"/>
            </w:r>
            <w:r w:rsidRPr="4C15C7D5" w:rsidR="4C15C7D5">
              <w:rPr>
                <w:rStyle w:val="Hyperlink"/>
              </w:rPr>
              <w:t>10</w:t>
            </w:r>
            <w:r>
              <w:fldChar w:fldCharType="end"/>
            </w:r>
          </w:hyperlink>
        </w:p>
        <w:p w:rsidR="00396977" w:rsidP="4C15C7D5" w:rsidRDefault="00AB4BC6" w14:paraId="7BFCD49D" w14:textId="2653E06D">
          <w:pPr>
            <w:pStyle w:val="TOC3"/>
            <w:tabs>
              <w:tab w:val="right" w:leader="dot" w:pos="9930"/>
            </w:tabs>
            <w:rPr>
              <w:rStyle w:val="Hyperlink"/>
              <w:noProof/>
              <w:lang w:bidi="he-IL"/>
            </w:rPr>
          </w:pPr>
          <w:hyperlink w:anchor="_Toc741147789">
            <w:r w:rsidRPr="4C15C7D5" w:rsidR="4C15C7D5">
              <w:rPr>
                <w:rStyle w:val="Hyperlink"/>
              </w:rPr>
              <w:t>Children and Youth</w:t>
            </w:r>
            <w:r>
              <w:tab/>
            </w:r>
            <w:r>
              <w:fldChar w:fldCharType="begin"/>
            </w:r>
            <w:r>
              <w:instrText xml:space="preserve">PAGEREF _Toc741147789 \h</w:instrText>
            </w:r>
            <w:r>
              <w:fldChar w:fldCharType="separate"/>
            </w:r>
            <w:r w:rsidRPr="4C15C7D5" w:rsidR="4C15C7D5">
              <w:rPr>
                <w:rStyle w:val="Hyperlink"/>
              </w:rPr>
              <w:t>11</w:t>
            </w:r>
            <w:r>
              <w:fldChar w:fldCharType="end"/>
            </w:r>
          </w:hyperlink>
        </w:p>
        <w:p w:rsidR="00396977" w:rsidP="4C15C7D5" w:rsidRDefault="00AB4BC6" w14:paraId="2D758BEA" w14:textId="3C4A2AAD">
          <w:pPr>
            <w:pStyle w:val="TOC2"/>
            <w:tabs>
              <w:tab w:val="right" w:leader="dot" w:pos="9930"/>
            </w:tabs>
            <w:rPr>
              <w:rStyle w:val="Hyperlink"/>
              <w:noProof/>
              <w:lang w:bidi="he-IL"/>
            </w:rPr>
          </w:pPr>
          <w:hyperlink w:anchor="_Toc709971365">
            <w:r w:rsidRPr="4C15C7D5" w:rsidR="4C15C7D5">
              <w:rPr>
                <w:rStyle w:val="Hyperlink"/>
              </w:rPr>
              <w:t>Best Practices for a Positive &amp; Generative Volunteer/Client Relationship</w:t>
            </w:r>
            <w:r>
              <w:tab/>
            </w:r>
            <w:r>
              <w:fldChar w:fldCharType="begin"/>
            </w:r>
            <w:r>
              <w:instrText xml:space="preserve">PAGEREF _Toc709971365 \h</w:instrText>
            </w:r>
            <w:r>
              <w:fldChar w:fldCharType="separate"/>
            </w:r>
            <w:r w:rsidRPr="4C15C7D5" w:rsidR="4C15C7D5">
              <w:rPr>
                <w:rStyle w:val="Hyperlink"/>
              </w:rPr>
              <w:t>11</w:t>
            </w:r>
            <w:r>
              <w:fldChar w:fldCharType="end"/>
            </w:r>
          </w:hyperlink>
        </w:p>
        <w:p w:rsidR="00396977" w:rsidP="4C15C7D5" w:rsidRDefault="00AB4BC6" w14:paraId="118553AC" w14:textId="51E6438A">
          <w:pPr>
            <w:pStyle w:val="TOC3"/>
            <w:tabs>
              <w:tab w:val="right" w:leader="dot" w:pos="9930"/>
            </w:tabs>
            <w:rPr>
              <w:rStyle w:val="Hyperlink"/>
              <w:noProof/>
              <w:lang w:bidi="he-IL"/>
            </w:rPr>
          </w:pPr>
          <w:hyperlink w:anchor="_Toc249375663">
            <w:r w:rsidRPr="4C15C7D5" w:rsidR="4C15C7D5">
              <w:rPr>
                <w:rStyle w:val="Hyperlink"/>
              </w:rPr>
              <w:t>Encourage Self Sufficiency</w:t>
            </w:r>
            <w:r>
              <w:tab/>
            </w:r>
            <w:r>
              <w:fldChar w:fldCharType="begin"/>
            </w:r>
            <w:r>
              <w:instrText xml:space="preserve">PAGEREF _Toc249375663 \h</w:instrText>
            </w:r>
            <w:r>
              <w:fldChar w:fldCharType="separate"/>
            </w:r>
            <w:r w:rsidRPr="4C15C7D5" w:rsidR="4C15C7D5">
              <w:rPr>
                <w:rStyle w:val="Hyperlink"/>
              </w:rPr>
              <w:t>12</w:t>
            </w:r>
            <w:r>
              <w:fldChar w:fldCharType="end"/>
            </w:r>
          </w:hyperlink>
        </w:p>
        <w:p w:rsidR="00396977" w:rsidP="4C15C7D5" w:rsidRDefault="00AB4BC6" w14:paraId="42E7A1C9" w14:textId="16C1FB24">
          <w:pPr>
            <w:pStyle w:val="TOC3"/>
            <w:tabs>
              <w:tab w:val="right" w:leader="dot" w:pos="9930"/>
            </w:tabs>
            <w:rPr>
              <w:rStyle w:val="Hyperlink"/>
              <w:noProof/>
              <w:lang w:bidi="he-IL"/>
            </w:rPr>
          </w:pPr>
          <w:hyperlink w:anchor="_Toc1536070318">
            <w:r w:rsidRPr="4C15C7D5" w:rsidR="4C15C7D5">
              <w:rPr>
                <w:rStyle w:val="Hyperlink"/>
              </w:rPr>
              <w:t>Understand Strengths</w:t>
            </w:r>
            <w:r>
              <w:tab/>
            </w:r>
            <w:r>
              <w:fldChar w:fldCharType="begin"/>
            </w:r>
            <w:r>
              <w:instrText xml:space="preserve">PAGEREF _Toc1536070318 \h</w:instrText>
            </w:r>
            <w:r>
              <w:fldChar w:fldCharType="separate"/>
            </w:r>
            <w:r w:rsidRPr="4C15C7D5" w:rsidR="4C15C7D5">
              <w:rPr>
                <w:rStyle w:val="Hyperlink"/>
              </w:rPr>
              <w:t>12</w:t>
            </w:r>
            <w:r>
              <w:fldChar w:fldCharType="end"/>
            </w:r>
          </w:hyperlink>
        </w:p>
        <w:p w:rsidR="00396977" w:rsidP="4C15C7D5" w:rsidRDefault="00AB4BC6" w14:paraId="4B366D9E" w14:textId="03905FED">
          <w:pPr>
            <w:pStyle w:val="TOC3"/>
            <w:tabs>
              <w:tab w:val="right" w:leader="dot" w:pos="9930"/>
            </w:tabs>
            <w:rPr>
              <w:rStyle w:val="Hyperlink"/>
              <w:noProof/>
              <w:lang w:bidi="he-IL"/>
            </w:rPr>
          </w:pPr>
          <w:hyperlink w:anchor="_Toc1593923849">
            <w:r w:rsidRPr="4C15C7D5" w:rsidR="4C15C7D5">
              <w:rPr>
                <w:rStyle w:val="Hyperlink"/>
              </w:rPr>
              <w:t>Be Aware: Trauma-Informed Care</w:t>
            </w:r>
            <w:r>
              <w:tab/>
            </w:r>
            <w:r>
              <w:fldChar w:fldCharType="begin"/>
            </w:r>
            <w:r>
              <w:instrText xml:space="preserve">PAGEREF _Toc1593923849 \h</w:instrText>
            </w:r>
            <w:r>
              <w:fldChar w:fldCharType="separate"/>
            </w:r>
            <w:r w:rsidRPr="4C15C7D5" w:rsidR="4C15C7D5">
              <w:rPr>
                <w:rStyle w:val="Hyperlink"/>
              </w:rPr>
              <w:t>12</w:t>
            </w:r>
            <w:r>
              <w:fldChar w:fldCharType="end"/>
            </w:r>
          </w:hyperlink>
        </w:p>
        <w:p w:rsidR="00396977" w:rsidP="4C15C7D5" w:rsidRDefault="00AB4BC6" w14:paraId="021818D3" w14:textId="2D684610">
          <w:pPr>
            <w:pStyle w:val="TOC3"/>
            <w:tabs>
              <w:tab w:val="right" w:leader="dot" w:pos="9930"/>
            </w:tabs>
            <w:rPr>
              <w:rStyle w:val="Hyperlink"/>
              <w:noProof/>
              <w:lang w:bidi="he-IL"/>
            </w:rPr>
          </w:pPr>
          <w:hyperlink w:anchor="_Toc403912507">
            <w:r w:rsidRPr="4C15C7D5" w:rsidR="4C15C7D5">
              <w:rPr>
                <w:rStyle w:val="Hyperlink"/>
              </w:rPr>
              <w:t>Find Balance between Cultural Environments</w:t>
            </w:r>
            <w:r>
              <w:tab/>
            </w:r>
            <w:r>
              <w:fldChar w:fldCharType="begin"/>
            </w:r>
            <w:r>
              <w:instrText xml:space="preserve">PAGEREF _Toc403912507 \h</w:instrText>
            </w:r>
            <w:r>
              <w:fldChar w:fldCharType="separate"/>
            </w:r>
            <w:r w:rsidRPr="4C15C7D5" w:rsidR="4C15C7D5">
              <w:rPr>
                <w:rStyle w:val="Hyperlink"/>
              </w:rPr>
              <w:t>14</w:t>
            </w:r>
            <w:r>
              <w:fldChar w:fldCharType="end"/>
            </w:r>
          </w:hyperlink>
        </w:p>
        <w:p w:rsidR="00396977" w:rsidP="4C15C7D5" w:rsidRDefault="00AB4BC6" w14:paraId="717D02A2" w14:textId="1BDC4ADF">
          <w:pPr>
            <w:pStyle w:val="TOC3"/>
            <w:tabs>
              <w:tab w:val="right" w:leader="dot" w:pos="9930"/>
            </w:tabs>
            <w:rPr>
              <w:rStyle w:val="Hyperlink"/>
              <w:noProof/>
              <w:lang w:bidi="he-IL"/>
            </w:rPr>
          </w:pPr>
          <w:hyperlink w:anchor="_Toc76180470">
            <w:r w:rsidRPr="4C15C7D5" w:rsidR="4C15C7D5">
              <w:rPr>
                <w:rStyle w:val="Hyperlink"/>
              </w:rPr>
              <w:t>Set Realistic Goals</w:t>
            </w:r>
            <w:r>
              <w:tab/>
            </w:r>
            <w:r>
              <w:fldChar w:fldCharType="begin"/>
            </w:r>
            <w:r>
              <w:instrText xml:space="preserve">PAGEREF _Toc76180470 \h</w:instrText>
            </w:r>
            <w:r>
              <w:fldChar w:fldCharType="separate"/>
            </w:r>
            <w:r w:rsidRPr="4C15C7D5" w:rsidR="4C15C7D5">
              <w:rPr>
                <w:rStyle w:val="Hyperlink"/>
              </w:rPr>
              <w:t>14</w:t>
            </w:r>
            <w:r>
              <w:fldChar w:fldCharType="end"/>
            </w:r>
          </w:hyperlink>
        </w:p>
        <w:p w:rsidR="00396977" w:rsidP="4C15C7D5" w:rsidRDefault="00AB4BC6" w14:paraId="63DAF298" w14:textId="6217E937">
          <w:pPr>
            <w:pStyle w:val="TOC3"/>
            <w:tabs>
              <w:tab w:val="right" w:leader="dot" w:pos="9930"/>
            </w:tabs>
            <w:rPr>
              <w:rStyle w:val="Hyperlink"/>
              <w:noProof/>
              <w:lang w:bidi="he-IL"/>
            </w:rPr>
          </w:pPr>
          <w:hyperlink w:anchor="_Toc1699566019">
            <w:r w:rsidRPr="4C15C7D5" w:rsidR="4C15C7D5">
              <w:rPr>
                <w:rStyle w:val="Hyperlink"/>
              </w:rPr>
              <w:t>Record Volunteer Time and Donations</w:t>
            </w:r>
            <w:r>
              <w:tab/>
            </w:r>
            <w:r>
              <w:fldChar w:fldCharType="begin"/>
            </w:r>
            <w:r>
              <w:instrText xml:space="preserve">PAGEREF _Toc1699566019 \h</w:instrText>
            </w:r>
            <w:r>
              <w:fldChar w:fldCharType="separate"/>
            </w:r>
            <w:r w:rsidRPr="4C15C7D5" w:rsidR="4C15C7D5">
              <w:rPr>
                <w:rStyle w:val="Hyperlink"/>
              </w:rPr>
              <w:t>15</w:t>
            </w:r>
            <w:r>
              <w:fldChar w:fldCharType="end"/>
            </w:r>
          </w:hyperlink>
        </w:p>
        <w:p w:rsidR="00396977" w:rsidP="4C15C7D5" w:rsidRDefault="00AB4BC6" w14:paraId="619997CB" w14:textId="50BE12FE">
          <w:pPr>
            <w:pStyle w:val="TOC2"/>
            <w:tabs>
              <w:tab w:val="right" w:leader="dot" w:pos="9930"/>
            </w:tabs>
            <w:rPr>
              <w:rStyle w:val="Hyperlink"/>
              <w:noProof/>
              <w:lang w:bidi="he-IL"/>
            </w:rPr>
          </w:pPr>
          <w:hyperlink w:anchor="_Toc499886822">
            <w:r w:rsidRPr="4C15C7D5" w:rsidR="4C15C7D5">
              <w:rPr>
                <w:rStyle w:val="Hyperlink"/>
              </w:rPr>
              <w:t>Sexual Harassment Policy</w:t>
            </w:r>
            <w:r>
              <w:tab/>
            </w:r>
            <w:r>
              <w:fldChar w:fldCharType="begin"/>
            </w:r>
            <w:r>
              <w:instrText xml:space="preserve">PAGEREF _Toc499886822 \h</w:instrText>
            </w:r>
            <w:r>
              <w:fldChar w:fldCharType="separate"/>
            </w:r>
            <w:r w:rsidRPr="4C15C7D5" w:rsidR="4C15C7D5">
              <w:rPr>
                <w:rStyle w:val="Hyperlink"/>
              </w:rPr>
              <w:t>15</w:t>
            </w:r>
            <w:r>
              <w:fldChar w:fldCharType="end"/>
            </w:r>
          </w:hyperlink>
        </w:p>
        <w:p w:rsidR="00396977" w:rsidP="4C15C7D5" w:rsidRDefault="00AB4BC6" w14:paraId="5C613A22" w14:textId="480238BC">
          <w:pPr>
            <w:pStyle w:val="TOC3"/>
            <w:tabs>
              <w:tab w:val="right" w:leader="dot" w:pos="9930"/>
            </w:tabs>
            <w:rPr>
              <w:rStyle w:val="Hyperlink"/>
              <w:noProof/>
              <w:lang w:bidi="he-IL"/>
            </w:rPr>
          </w:pPr>
          <w:hyperlink w:anchor="_Toc1511152176">
            <w:r w:rsidRPr="4C15C7D5" w:rsidR="4C15C7D5">
              <w:rPr>
                <w:rStyle w:val="Hyperlink"/>
              </w:rPr>
              <w:t>Overview</w:t>
            </w:r>
            <w:r>
              <w:tab/>
            </w:r>
            <w:r>
              <w:fldChar w:fldCharType="begin"/>
            </w:r>
            <w:r>
              <w:instrText xml:space="preserve">PAGEREF _Toc1511152176 \h</w:instrText>
            </w:r>
            <w:r>
              <w:fldChar w:fldCharType="separate"/>
            </w:r>
            <w:r w:rsidRPr="4C15C7D5" w:rsidR="4C15C7D5">
              <w:rPr>
                <w:rStyle w:val="Hyperlink"/>
              </w:rPr>
              <w:t>15</w:t>
            </w:r>
            <w:r>
              <w:fldChar w:fldCharType="end"/>
            </w:r>
          </w:hyperlink>
        </w:p>
        <w:p w:rsidR="00396977" w:rsidP="4C15C7D5" w:rsidRDefault="00AB4BC6" w14:paraId="19002011" w14:textId="24FD4F8A">
          <w:pPr>
            <w:pStyle w:val="TOC2"/>
            <w:tabs>
              <w:tab w:val="right" w:leader="dot" w:pos="9930"/>
            </w:tabs>
            <w:rPr>
              <w:rStyle w:val="Hyperlink"/>
              <w:noProof/>
              <w:lang w:bidi="he-IL"/>
            </w:rPr>
          </w:pPr>
          <w:hyperlink w:anchor="_Toc1977545899">
            <w:r w:rsidRPr="4C15C7D5" w:rsidR="4C15C7D5">
              <w:rPr>
                <w:rStyle w:val="Hyperlink"/>
              </w:rPr>
              <w:t>Questions, Complaints, and Reports</w:t>
            </w:r>
            <w:r>
              <w:tab/>
            </w:r>
            <w:r>
              <w:fldChar w:fldCharType="begin"/>
            </w:r>
            <w:r>
              <w:instrText xml:space="preserve">PAGEREF _Toc1977545899 \h</w:instrText>
            </w:r>
            <w:r>
              <w:fldChar w:fldCharType="separate"/>
            </w:r>
            <w:r w:rsidRPr="4C15C7D5" w:rsidR="4C15C7D5">
              <w:rPr>
                <w:rStyle w:val="Hyperlink"/>
              </w:rPr>
              <w:t>17</w:t>
            </w:r>
            <w:r>
              <w:fldChar w:fldCharType="end"/>
            </w:r>
          </w:hyperlink>
        </w:p>
        <w:p w:rsidR="00396977" w:rsidP="4C15C7D5" w:rsidRDefault="00AB4BC6" w14:paraId="34DAED5D" w14:textId="30A7192B">
          <w:pPr>
            <w:pStyle w:val="TOC2"/>
            <w:tabs>
              <w:tab w:val="right" w:leader="dot" w:pos="9930"/>
            </w:tabs>
            <w:rPr>
              <w:rStyle w:val="Hyperlink"/>
              <w:noProof/>
              <w:lang w:bidi="he-IL"/>
            </w:rPr>
          </w:pPr>
          <w:hyperlink w:anchor="_Toc262112681">
            <w:r w:rsidRPr="4C15C7D5" w:rsidR="4C15C7D5">
              <w:rPr>
                <w:rStyle w:val="Hyperlink"/>
              </w:rPr>
              <w:t>Emergency Resources</w:t>
            </w:r>
            <w:r>
              <w:tab/>
            </w:r>
            <w:r>
              <w:fldChar w:fldCharType="begin"/>
            </w:r>
            <w:r>
              <w:instrText xml:space="preserve">PAGEREF _Toc262112681 \h</w:instrText>
            </w:r>
            <w:r>
              <w:fldChar w:fldCharType="separate"/>
            </w:r>
            <w:r w:rsidRPr="4C15C7D5" w:rsidR="4C15C7D5">
              <w:rPr>
                <w:rStyle w:val="Hyperlink"/>
              </w:rPr>
              <w:t>17</w:t>
            </w:r>
            <w:r>
              <w:fldChar w:fldCharType="end"/>
            </w:r>
          </w:hyperlink>
        </w:p>
        <w:p w:rsidR="00396977" w:rsidP="4C15C7D5" w:rsidRDefault="00AB4BC6" w14:paraId="4DD0E3AC" w14:textId="6ACA0E7E">
          <w:pPr>
            <w:pStyle w:val="TOC2"/>
            <w:tabs>
              <w:tab w:val="right" w:leader="dot" w:pos="9930"/>
            </w:tabs>
            <w:rPr>
              <w:rStyle w:val="Hyperlink"/>
              <w:noProof/>
              <w:lang w:bidi="he-IL"/>
            </w:rPr>
          </w:pPr>
          <w:hyperlink w:anchor="_Toc659422543">
            <w:r w:rsidRPr="4C15C7D5" w:rsidR="4C15C7D5">
              <w:rPr>
                <w:rStyle w:val="Hyperlink"/>
              </w:rPr>
              <w:t>Frequently Asked Questions</w:t>
            </w:r>
            <w:r>
              <w:tab/>
            </w:r>
            <w:r>
              <w:fldChar w:fldCharType="begin"/>
            </w:r>
            <w:r>
              <w:instrText xml:space="preserve">PAGEREF _Toc659422543 \h</w:instrText>
            </w:r>
            <w:r>
              <w:fldChar w:fldCharType="separate"/>
            </w:r>
            <w:r w:rsidRPr="4C15C7D5" w:rsidR="4C15C7D5">
              <w:rPr>
                <w:rStyle w:val="Hyperlink"/>
              </w:rPr>
              <w:t>18</w:t>
            </w:r>
            <w:r>
              <w:fldChar w:fldCharType="end"/>
            </w:r>
          </w:hyperlink>
        </w:p>
        <w:p w:rsidR="00396977" w:rsidP="4C15C7D5" w:rsidRDefault="00AB4BC6" w14:paraId="61BB23FC" w14:textId="39E31462">
          <w:pPr>
            <w:pStyle w:val="TOC2"/>
            <w:tabs>
              <w:tab w:val="right" w:leader="dot" w:pos="9930"/>
            </w:tabs>
            <w:rPr>
              <w:rStyle w:val="Hyperlink"/>
              <w:noProof/>
              <w:lang w:bidi="he-IL"/>
            </w:rPr>
          </w:pPr>
          <w:hyperlink w:anchor="_Toc877596162">
            <w:r w:rsidRPr="4C15C7D5" w:rsidR="4C15C7D5">
              <w:rPr>
                <w:rStyle w:val="Hyperlink"/>
              </w:rPr>
              <w:t>What happens after I’ve completed my six-month commitment?</w:t>
            </w:r>
            <w:r>
              <w:tab/>
            </w:r>
            <w:r>
              <w:fldChar w:fldCharType="begin"/>
            </w:r>
            <w:r>
              <w:instrText xml:space="preserve">PAGEREF _Toc877596162 \h</w:instrText>
            </w:r>
            <w:r>
              <w:fldChar w:fldCharType="separate"/>
            </w:r>
            <w:r w:rsidRPr="4C15C7D5" w:rsidR="4C15C7D5">
              <w:rPr>
                <w:rStyle w:val="Hyperlink"/>
              </w:rPr>
              <w:t>19</w:t>
            </w:r>
            <w:r>
              <w:fldChar w:fldCharType="end"/>
            </w:r>
          </w:hyperlink>
        </w:p>
        <w:p w:rsidR="00396977" w:rsidP="4C15C7D5" w:rsidRDefault="00AB4BC6" w14:paraId="636066F7" w14:textId="2B3C52F6">
          <w:pPr>
            <w:pStyle w:val="TOC3"/>
            <w:tabs>
              <w:tab w:val="right" w:leader="dot" w:pos="9930"/>
            </w:tabs>
            <w:rPr>
              <w:rStyle w:val="Hyperlink"/>
              <w:noProof/>
              <w:lang w:bidi="he-IL"/>
            </w:rPr>
          </w:pPr>
          <w:hyperlink w:anchor="_Toc345378106">
            <w:r w:rsidRPr="4C15C7D5" w:rsidR="4C15C7D5">
              <w:rPr>
                <w:rStyle w:val="Hyperlink"/>
              </w:rPr>
              <w:t>Do HIAS Volunteers Need to be Re-trained Over Time?</w:t>
            </w:r>
            <w:r>
              <w:tab/>
            </w:r>
            <w:r>
              <w:fldChar w:fldCharType="begin"/>
            </w:r>
            <w:r>
              <w:instrText xml:space="preserve">PAGEREF _Toc345378106 \h</w:instrText>
            </w:r>
            <w:r>
              <w:fldChar w:fldCharType="separate"/>
            </w:r>
            <w:r w:rsidRPr="4C15C7D5" w:rsidR="4C15C7D5">
              <w:rPr>
                <w:rStyle w:val="Hyperlink"/>
              </w:rPr>
              <w:t>19</w:t>
            </w:r>
            <w:r>
              <w:fldChar w:fldCharType="end"/>
            </w:r>
          </w:hyperlink>
        </w:p>
        <w:p w:rsidR="00396977" w:rsidP="4C15C7D5" w:rsidRDefault="00AB4BC6" w14:paraId="045B0B91" w14:textId="53ECF916">
          <w:pPr>
            <w:pStyle w:val="TOC3"/>
            <w:tabs>
              <w:tab w:val="right" w:leader="dot" w:pos="9930"/>
            </w:tabs>
            <w:rPr>
              <w:rStyle w:val="Hyperlink"/>
              <w:noProof/>
              <w:lang w:bidi="he-IL"/>
            </w:rPr>
          </w:pPr>
          <w:hyperlink w:anchor="_Toc494471134">
            <w:r w:rsidRPr="4C15C7D5" w:rsidR="4C15C7D5">
              <w:rPr>
                <w:rStyle w:val="Hyperlink"/>
              </w:rPr>
              <w:t>What happens if my client partner stops responding to me?</w:t>
            </w:r>
            <w:r>
              <w:tab/>
            </w:r>
            <w:r>
              <w:fldChar w:fldCharType="begin"/>
            </w:r>
            <w:r>
              <w:instrText xml:space="preserve">PAGEREF _Toc494471134 \h</w:instrText>
            </w:r>
            <w:r>
              <w:fldChar w:fldCharType="separate"/>
            </w:r>
            <w:r w:rsidRPr="4C15C7D5" w:rsidR="4C15C7D5">
              <w:rPr>
                <w:rStyle w:val="Hyperlink"/>
              </w:rPr>
              <w:t>19</w:t>
            </w:r>
            <w:r>
              <w:fldChar w:fldCharType="end"/>
            </w:r>
          </w:hyperlink>
        </w:p>
        <w:p w:rsidR="00396977" w:rsidP="4C15C7D5" w:rsidRDefault="00AB4BC6" w14:paraId="33D77A7D" w14:textId="0DCE7E66">
          <w:pPr>
            <w:pStyle w:val="TOC3"/>
            <w:tabs>
              <w:tab w:val="right" w:leader="dot" w:pos="9930"/>
            </w:tabs>
            <w:rPr>
              <w:rStyle w:val="Hyperlink"/>
              <w:noProof/>
              <w:lang w:bidi="he-IL"/>
            </w:rPr>
          </w:pPr>
          <w:hyperlink w:anchor="_Toc232846814">
            <w:r w:rsidRPr="4C15C7D5" w:rsidR="4C15C7D5">
              <w:rPr>
                <w:rStyle w:val="Hyperlink"/>
              </w:rPr>
              <w:t>What should I do if I can no longer meet with my partner, but I do not wish to offend them?</w:t>
            </w:r>
            <w:r>
              <w:tab/>
            </w:r>
            <w:r>
              <w:fldChar w:fldCharType="begin"/>
            </w:r>
            <w:r>
              <w:instrText xml:space="preserve">PAGEREF _Toc232846814 \h</w:instrText>
            </w:r>
            <w:r>
              <w:fldChar w:fldCharType="separate"/>
            </w:r>
            <w:r w:rsidRPr="4C15C7D5" w:rsidR="4C15C7D5">
              <w:rPr>
                <w:rStyle w:val="Hyperlink"/>
              </w:rPr>
              <w:t>19</w:t>
            </w:r>
            <w:r>
              <w:fldChar w:fldCharType="end"/>
            </w:r>
          </w:hyperlink>
        </w:p>
        <w:p w:rsidR="00396977" w:rsidP="4C15C7D5" w:rsidRDefault="00AB4BC6" w14:paraId="6C82EBD1" w14:textId="7C40388D">
          <w:pPr>
            <w:pStyle w:val="TOC3"/>
            <w:tabs>
              <w:tab w:val="right" w:leader="dot" w:pos="9930"/>
            </w:tabs>
            <w:rPr>
              <w:rStyle w:val="Hyperlink"/>
              <w:noProof/>
              <w:lang w:bidi="he-IL"/>
            </w:rPr>
          </w:pPr>
          <w:hyperlink w:anchor="_Toc909158150">
            <w:r w:rsidRPr="4C15C7D5" w:rsidR="4C15C7D5">
              <w:rPr>
                <w:rStyle w:val="Hyperlink"/>
              </w:rPr>
              <w:t>I don’t want to only meet with my partner virtually. Can we meet in-person outdoors practicing social distancing?</w:t>
            </w:r>
            <w:r>
              <w:tab/>
            </w:r>
            <w:r>
              <w:fldChar w:fldCharType="begin"/>
            </w:r>
            <w:r>
              <w:instrText xml:space="preserve">PAGEREF _Toc909158150 \h</w:instrText>
            </w:r>
            <w:r>
              <w:fldChar w:fldCharType="separate"/>
            </w:r>
            <w:r w:rsidRPr="4C15C7D5" w:rsidR="4C15C7D5">
              <w:rPr>
                <w:rStyle w:val="Hyperlink"/>
              </w:rPr>
              <w:t>20</w:t>
            </w:r>
            <w:r>
              <w:fldChar w:fldCharType="end"/>
            </w:r>
          </w:hyperlink>
        </w:p>
        <w:p w:rsidR="00396977" w:rsidP="4C15C7D5" w:rsidRDefault="00AB4BC6" w14:paraId="759DAC08" w14:textId="1F14137B">
          <w:pPr>
            <w:pStyle w:val="TOC3"/>
            <w:tabs>
              <w:tab w:val="right" w:leader="dot" w:pos="9930"/>
            </w:tabs>
            <w:rPr>
              <w:rStyle w:val="Hyperlink"/>
              <w:noProof/>
              <w:lang w:bidi="he-IL"/>
            </w:rPr>
          </w:pPr>
          <w:hyperlink w:anchor="_Toc553025747">
            <w:r w:rsidRPr="4C15C7D5" w:rsidR="4C15C7D5">
              <w:rPr>
                <w:rStyle w:val="Hyperlink"/>
              </w:rPr>
              <w:t>I was onboarded and trained but still haven’t been matched with a client! When will I be matched with a client?</w:t>
            </w:r>
            <w:r>
              <w:tab/>
            </w:r>
            <w:r>
              <w:fldChar w:fldCharType="begin"/>
            </w:r>
            <w:r>
              <w:instrText xml:space="preserve">PAGEREF _Toc553025747 \h</w:instrText>
            </w:r>
            <w:r>
              <w:fldChar w:fldCharType="separate"/>
            </w:r>
            <w:r w:rsidRPr="4C15C7D5" w:rsidR="4C15C7D5">
              <w:rPr>
                <w:rStyle w:val="Hyperlink"/>
              </w:rPr>
              <w:t>20</w:t>
            </w:r>
            <w:r>
              <w:fldChar w:fldCharType="end"/>
            </w:r>
          </w:hyperlink>
        </w:p>
        <w:p w:rsidR="00396977" w:rsidP="4C15C7D5" w:rsidRDefault="00AB4BC6" w14:paraId="3CDD9988" w14:textId="3B9777ED">
          <w:pPr>
            <w:pStyle w:val="TOC3"/>
            <w:tabs>
              <w:tab w:val="right" w:leader="dot" w:pos="9930"/>
            </w:tabs>
            <w:rPr>
              <w:rStyle w:val="Hyperlink"/>
              <w:noProof/>
              <w:lang w:bidi="he-IL"/>
            </w:rPr>
          </w:pPr>
          <w:hyperlink w:anchor="_Toc2073694629">
            <w:r w:rsidRPr="4C15C7D5" w:rsidR="4C15C7D5">
              <w:rPr>
                <w:rStyle w:val="Hyperlink"/>
              </w:rPr>
              <w:t>When will I be given translation/interpretation assignments?</w:t>
            </w:r>
            <w:r>
              <w:tab/>
            </w:r>
            <w:r>
              <w:fldChar w:fldCharType="begin"/>
            </w:r>
            <w:r>
              <w:instrText xml:space="preserve">PAGEREF _Toc2073694629 \h</w:instrText>
            </w:r>
            <w:r>
              <w:fldChar w:fldCharType="separate"/>
            </w:r>
            <w:r w:rsidRPr="4C15C7D5" w:rsidR="4C15C7D5">
              <w:rPr>
                <w:rStyle w:val="Hyperlink"/>
              </w:rPr>
              <w:t>21</w:t>
            </w:r>
            <w:r>
              <w:fldChar w:fldCharType="end"/>
            </w:r>
          </w:hyperlink>
        </w:p>
        <w:p w:rsidR="00396977" w:rsidP="4C15C7D5" w:rsidRDefault="00AB4BC6" w14:paraId="1C57BC2B" w14:textId="06654BFC">
          <w:pPr>
            <w:pStyle w:val="TOC2"/>
            <w:tabs>
              <w:tab w:val="right" w:leader="dot" w:pos="9930"/>
            </w:tabs>
            <w:rPr>
              <w:rStyle w:val="Hyperlink"/>
              <w:noProof/>
              <w:lang w:bidi="he-IL"/>
            </w:rPr>
          </w:pPr>
          <w:hyperlink w:anchor="_Toc631268496">
            <w:r w:rsidRPr="4C15C7D5" w:rsidR="4C15C7D5">
              <w:rPr>
                <w:rStyle w:val="Hyperlink"/>
              </w:rPr>
              <w:t>Challenges your Client Partner May Face</w:t>
            </w:r>
            <w:r>
              <w:tab/>
            </w:r>
            <w:r>
              <w:fldChar w:fldCharType="begin"/>
            </w:r>
            <w:r>
              <w:instrText xml:space="preserve">PAGEREF _Toc631268496 \h</w:instrText>
            </w:r>
            <w:r>
              <w:fldChar w:fldCharType="separate"/>
            </w:r>
            <w:r w:rsidRPr="4C15C7D5" w:rsidR="4C15C7D5">
              <w:rPr>
                <w:rStyle w:val="Hyperlink"/>
              </w:rPr>
              <w:t>22</w:t>
            </w:r>
            <w:r>
              <w:fldChar w:fldCharType="end"/>
            </w:r>
          </w:hyperlink>
        </w:p>
        <w:p w:rsidR="00396977" w:rsidP="4C15C7D5" w:rsidRDefault="00AB4BC6" w14:paraId="6CDA7537" w14:textId="6BB9D501">
          <w:pPr>
            <w:pStyle w:val="TOC1"/>
            <w:tabs>
              <w:tab w:val="right" w:leader="dot" w:pos="9930"/>
            </w:tabs>
            <w:rPr>
              <w:rStyle w:val="Hyperlink"/>
              <w:noProof/>
              <w:lang w:bidi="he-IL"/>
            </w:rPr>
          </w:pPr>
          <w:hyperlink w:anchor="_Toc173669641">
            <w:r w:rsidRPr="4C15C7D5" w:rsidR="4C15C7D5">
              <w:rPr>
                <w:rStyle w:val="Hyperlink"/>
              </w:rPr>
              <w:t>Appendix</w:t>
            </w:r>
            <w:r>
              <w:tab/>
            </w:r>
            <w:r>
              <w:fldChar w:fldCharType="begin"/>
            </w:r>
            <w:r>
              <w:instrText xml:space="preserve">PAGEREF _Toc173669641 \h</w:instrText>
            </w:r>
            <w:r>
              <w:fldChar w:fldCharType="separate"/>
            </w:r>
            <w:r w:rsidRPr="4C15C7D5" w:rsidR="4C15C7D5">
              <w:rPr>
                <w:rStyle w:val="Hyperlink"/>
              </w:rPr>
              <w:t>25</w:t>
            </w:r>
            <w:r>
              <w:fldChar w:fldCharType="end"/>
            </w:r>
          </w:hyperlink>
        </w:p>
        <w:p w:rsidR="00396977" w:rsidP="4C15C7D5" w:rsidRDefault="00AB4BC6" w14:paraId="13CFB6A5" w14:textId="731A2181">
          <w:pPr>
            <w:pStyle w:val="TOC2"/>
            <w:tabs>
              <w:tab w:val="right" w:leader="dot" w:pos="9930"/>
            </w:tabs>
            <w:rPr>
              <w:rStyle w:val="Hyperlink"/>
              <w:noProof/>
              <w:lang w:bidi="he-IL"/>
            </w:rPr>
          </w:pPr>
          <w:hyperlink w:anchor="_Toc668705748">
            <w:r w:rsidRPr="4C15C7D5" w:rsidR="4C15C7D5">
              <w:rPr>
                <w:rStyle w:val="Hyperlink"/>
              </w:rPr>
              <w:t>HIAS Background</w:t>
            </w:r>
            <w:r>
              <w:tab/>
            </w:r>
            <w:r>
              <w:fldChar w:fldCharType="begin"/>
            </w:r>
            <w:r>
              <w:instrText xml:space="preserve">PAGEREF _Toc668705748 \h</w:instrText>
            </w:r>
            <w:r>
              <w:fldChar w:fldCharType="separate"/>
            </w:r>
            <w:r w:rsidRPr="4C15C7D5" w:rsidR="4C15C7D5">
              <w:rPr>
                <w:rStyle w:val="Hyperlink"/>
              </w:rPr>
              <w:t>25</w:t>
            </w:r>
            <w:r>
              <w:fldChar w:fldCharType="end"/>
            </w:r>
          </w:hyperlink>
        </w:p>
        <w:p w:rsidR="00396977" w:rsidP="4C15C7D5" w:rsidRDefault="00AB4BC6" w14:paraId="229E8E91" w14:textId="5BD38B42">
          <w:pPr>
            <w:pStyle w:val="TOC3"/>
            <w:tabs>
              <w:tab w:val="right" w:leader="dot" w:pos="9930"/>
            </w:tabs>
            <w:rPr>
              <w:rStyle w:val="Hyperlink"/>
              <w:noProof/>
              <w:lang w:bidi="he-IL"/>
            </w:rPr>
          </w:pPr>
          <w:hyperlink w:anchor="_Toc590152330">
            <w:r w:rsidRPr="4C15C7D5" w:rsidR="4C15C7D5">
              <w:rPr>
                <w:rStyle w:val="Hyperlink"/>
              </w:rPr>
              <w:t>HIAS in the United States</w:t>
            </w:r>
            <w:r>
              <w:tab/>
            </w:r>
            <w:r>
              <w:fldChar w:fldCharType="begin"/>
            </w:r>
            <w:r>
              <w:instrText xml:space="preserve">PAGEREF _Toc590152330 \h</w:instrText>
            </w:r>
            <w:r>
              <w:fldChar w:fldCharType="separate"/>
            </w:r>
            <w:r w:rsidRPr="4C15C7D5" w:rsidR="4C15C7D5">
              <w:rPr>
                <w:rStyle w:val="Hyperlink"/>
              </w:rPr>
              <w:t>25</w:t>
            </w:r>
            <w:r>
              <w:fldChar w:fldCharType="end"/>
            </w:r>
          </w:hyperlink>
        </w:p>
        <w:p w:rsidR="00396977" w:rsidP="4C15C7D5" w:rsidRDefault="00AB4BC6" w14:paraId="37D0141D" w14:textId="37629970">
          <w:pPr>
            <w:pStyle w:val="TOC2"/>
            <w:tabs>
              <w:tab w:val="right" w:leader="dot" w:pos="9930"/>
            </w:tabs>
            <w:rPr>
              <w:rStyle w:val="Hyperlink"/>
              <w:noProof/>
              <w:lang w:bidi="he-IL"/>
            </w:rPr>
          </w:pPr>
          <w:hyperlink w:anchor="_Toc871957918">
            <w:r w:rsidRPr="4C15C7D5" w:rsidR="4C15C7D5">
              <w:rPr>
                <w:rStyle w:val="Hyperlink"/>
              </w:rPr>
              <w:t>Asylum Seeker &amp; Refugee Statistics</w:t>
            </w:r>
            <w:r>
              <w:tab/>
            </w:r>
            <w:r>
              <w:fldChar w:fldCharType="begin"/>
            </w:r>
            <w:r>
              <w:instrText xml:space="preserve">PAGEREF _Toc871957918 \h</w:instrText>
            </w:r>
            <w:r>
              <w:fldChar w:fldCharType="separate"/>
            </w:r>
            <w:r w:rsidRPr="4C15C7D5" w:rsidR="4C15C7D5">
              <w:rPr>
                <w:rStyle w:val="Hyperlink"/>
              </w:rPr>
              <w:t>26</w:t>
            </w:r>
            <w:r>
              <w:fldChar w:fldCharType="end"/>
            </w:r>
          </w:hyperlink>
        </w:p>
        <w:p w:rsidR="00396977" w:rsidP="4C15C7D5" w:rsidRDefault="00AB4BC6" w14:paraId="44A0624B" w14:textId="0AD009A6">
          <w:pPr>
            <w:pStyle w:val="TOC3"/>
            <w:tabs>
              <w:tab w:val="right" w:leader="dot" w:pos="9930"/>
            </w:tabs>
            <w:rPr>
              <w:rStyle w:val="Hyperlink"/>
              <w:noProof/>
              <w:lang w:bidi="he-IL"/>
            </w:rPr>
          </w:pPr>
          <w:hyperlink w:anchor="_Toc468660178">
            <w:r w:rsidRPr="4C15C7D5" w:rsidR="4C15C7D5">
              <w:rPr>
                <w:rStyle w:val="Hyperlink"/>
              </w:rPr>
              <w:t>The Asylum System vs. The Refugee Program</w:t>
            </w:r>
            <w:r>
              <w:tab/>
            </w:r>
            <w:r>
              <w:fldChar w:fldCharType="begin"/>
            </w:r>
            <w:r>
              <w:instrText xml:space="preserve">PAGEREF _Toc468660178 \h</w:instrText>
            </w:r>
            <w:r>
              <w:fldChar w:fldCharType="separate"/>
            </w:r>
            <w:r w:rsidRPr="4C15C7D5" w:rsidR="4C15C7D5">
              <w:rPr>
                <w:rStyle w:val="Hyperlink"/>
              </w:rPr>
              <w:t>26</w:t>
            </w:r>
            <w:r>
              <w:fldChar w:fldCharType="end"/>
            </w:r>
          </w:hyperlink>
        </w:p>
        <w:p w:rsidR="00396977" w:rsidP="4C15C7D5" w:rsidRDefault="00AB4BC6" w14:paraId="57E7B534" w14:textId="2FC2C993">
          <w:pPr>
            <w:pStyle w:val="TOC3"/>
            <w:tabs>
              <w:tab w:val="right" w:leader="dot" w:pos="9930"/>
            </w:tabs>
            <w:rPr>
              <w:rStyle w:val="Hyperlink"/>
              <w:noProof/>
              <w:lang w:bidi="he-IL"/>
            </w:rPr>
          </w:pPr>
          <w:hyperlink w:anchor="_Toc1239643107">
            <w:r w:rsidRPr="4C15C7D5" w:rsidR="4C15C7D5">
              <w:rPr>
                <w:rStyle w:val="Hyperlink"/>
              </w:rPr>
              <w:t>Refugee Facts and Statistics</w:t>
            </w:r>
            <w:r>
              <w:tab/>
            </w:r>
            <w:r>
              <w:fldChar w:fldCharType="begin"/>
            </w:r>
            <w:r>
              <w:instrText xml:space="preserve">PAGEREF _Toc1239643107 \h</w:instrText>
            </w:r>
            <w:r>
              <w:fldChar w:fldCharType="separate"/>
            </w:r>
            <w:r w:rsidRPr="4C15C7D5" w:rsidR="4C15C7D5">
              <w:rPr>
                <w:rStyle w:val="Hyperlink"/>
              </w:rPr>
              <w:t>26</w:t>
            </w:r>
            <w:r>
              <w:fldChar w:fldCharType="end"/>
            </w:r>
          </w:hyperlink>
        </w:p>
        <w:p w:rsidR="19936758" w:rsidP="1EC2FA00" w:rsidRDefault="00AB4BC6" w14:paraId="1F9F086A" w14:textId="3FDB84B9">
          <w:pPr>
            <w:pStyle w:val="TOC3"/>
            <w:tabs>
              <w:tab w:val="right" w:leader="dot" w:pos="9930"/>
            </w:tabs>
            <w:rPr>
              <w:rStyle w:val="Hyperlink"/>
            </w:rPr>
          </w:pPr>
          <w:hyperlink w:anchor="_Toc948042856">
            <w:r w:rsidRPr="4C15C7D5" w:rsidR="4C15C7D5">
              <w:rPr>
                <w:rStyle w:val="Hyperlink"/>
              </w:rPr>
              <w:t>The Asylum Backlog and Our Clients</w:t>
            </w:r>
            <w:r>
              <w:tab/>
            </w:r>
            <w:r>
              <w:fldChar w:fldCharType="begin"/>
            </w:r>
            <w:r>
              <w:instrText xml:space="preserve">PAGEREF _Toc948042856 \h</w:instrText>
            </w:r>
            <w:r>
              <w:fldChar w:fldCharType="separate"/>
            </w:r>
            <w:r w:rsidRPr="4C15C7D5" w:rsidR="4C15C7D5">
              <w:rPr>
                <w:rStyle w:val="Hyperlink"/>
              </w:rPr>
              <w:t>27</w:t>
            </w:r>
            <w:r>
              <w:fldChar w:fldCharType="end"/>
            </w:r>
          </w:hyperlink>
        </w:p>
        <w:p w:rsidR="19936758" w:rsidP="4C15C7D5" w:rsidRDefault="00AB4BC6" w14:paraId="6914FFFE" w14:textId="2A2702D6">
          <w:pPr>
            <w:pStyle w:val="TOC3"/>
            <w:tabs>
              <w:tab w:val="right" w:leader="dot" w:pos="9930"/>
            </w:tabs>
            <w:rPr>
              <w:rStyle w:val="Hyperlink"/>
            </w:rPr>
          </w:pPr>
          <w:hyperlink w:anchor="_Toc1381405991">
            <w:r w:rsidRPr="4C15C7D5" w:rsidR="4C15C7D5">
              <w:rPr>
                <w:rStyle w:val="Hyperlink"/>
              </w:rPr>
              <w:t>What Kinds of Support are Available to Asylum Seekers and Asylees?</w:t>
            </w:r>
            <w:r>
              <w:tab/>
            </w:r>
            <w:r>
              <w:fldChar w:fldCharType="begin"/>
            </w:r>
            <w:r>
              <w:instrText xml:space="preserve">PAGEREF _Toc1381405991 \h</w:instrText>
            </w:r>
            <w:r>
              <w:fldChar w:fldCharType="separate"/>
            </w:r>
            <w:r w:rsidRPr="4C15C7D5" w:rsidR="4C15C7D5">
              <w:rPr>
                <w:rStyle w:val="Hyperlink"/>
              </w:rPr>
              <w:t>27</w:t>
            </w:r>
            <w:r>
              <w:fldChar w:fldCharType="end"/>
            </w:r>
          </w:hyperlink>
        </w:p>
        <w:p w:rsidR="1EC2FA00" w:rsidP="1EC2FA00" w:rsidRDefault="1EC2FA00" w14:paraId="509C4357" w14:textId="05D7CC57">
          <w:pPr>
            <w:pStyle w:val="TOC2"/>
            <w:tabs>
              <w:tab w:val="right" w:leader="dot" w:pos="9930"/>
            </w:tabs>
            <w:rPr>
              <w:rStyle w:val="Hyperlink"/>
            </w:rPr>
          </w:pPr>
          <w:hyperlink w:anchor="_Toc67049691">
            <w:r w:rsidRPr="4C15C7D5" w:rsidR="4C15C7D5">
              <w:rPr>
                <w:rStyle w:val="Hyperlink"/>
              </w:rPr>
              <w:t>HIAS Legal and Direct Services Overview</w:t>
            </w:r>
            <w:r>
              <w:tab/>
            </w:r>
            <w:r>
              <w:fldChar w:fldCharType="begin"/>
            </w:r>
            <w:r>
              <w:instrText xml:space="preserve">PAGEREF _Toc67049691 \h</w:instrText>
            </w:r>
            <w:r>
              <w:fldChar w:fldCharType="separate"/>
            </w:r>
            <w:r w:rsidRPr="4C15C7D5" w:rsidR="4C15C7D5">
              <w:rPr>
                <w:rStyle w:val="Hyperlink"/>
              </w:rPr>
              <w:t>28</w:t>
            </w:r>
            <w:r>
              <w:fldChar w:fldCharType="end"/>
            </w:r>
          </w:hyperlink>
        </w:p>
        <w:p w:rsidR="4C15C7D5" w:rsidP="4C15C7D5" w:rsidRDefault="4C15C7D5" w14:paraId="1F57DD31" w14:textId="7D787266">
          <w:pPr>
            <w:pStyle w:val="TOC2"/>
            <w:tabs>
              <w:tab w:val="right" w:leader="dot" w:pos="9930"/>
            </w:tabs>
            <w:rPr>
              <w:rStyle w:val="Hyperlink"/>
            </w:rPr>
          </w:pPr>
          <w:hyperlink w:anchor="_Toc279561876">
            <w:r w:rsidRPr="4C15C7D5" w:rsidR="4C15C7D5">
              <w:rPr>
                <w:rStyle w:val="Hyperlink"/>
              </w:rPr>
              <w:t>Volunteer Forms and Certificate of Translation</w:t>
            </w:r>
            <w:r>
              <w:tab/>
            </w:r>
            <w:r>
              <w:fldChar w:fldCharType="begin"/>
            </w:r>
            <w:r>
              <w:instrText xml:space="preserve">PAGEREF _Toc279561876 \h</w:instrText>
            </w:r>
            <w:r>
              <w:fldChar w:fldCharType="separate"/>
            </w:r>
            <w:r w:rsidRPr="4C15C7D5" w:rsidR="4C15C7D5">
              <w:rPr>
                <w:rStyle w:val="Hyperlink"/>
              </w:rPr>
              <w:t>29</w:t>
            </w:r>
            <w:r>
              <w:fldChar w:fldCharType="end"/>
            </w:r>
          </w:hyperlink>
          <w:r>
            <w:fldChar w:fldCharType="end"/>
          </w:r>
        </w:p>
      </w:sdtContent>
    </w:sdt>
    <w:p w:rsidR="00AF1AAD" w:rsidP="00A8109A" w:rsidRDefault="00AF1AAD" w14:paraId="45C1E9AE" w14:textId="6F1F838C">
      <w:pPr>
        <w:pStyle w:val="TOC2"/>
        <w:rPr>
          <w:rStyle w:val="Hyperlink"/>
          <w:noProof/>
          <w:lang w:bidi="he-IL"/>
        </w:rPr>
      </w:pPr>
    </w:p>
    <w:p w:rsidRPr="00F24118" w:rsidR="00F60535" w:rsidRDefault="00F60535" w14:paraId="023E885C" w14:textId="790CD030">
      <w:pPr>
        <w:rPr>
          <w:rFonts w:ascii="Calibri" w:hAnsi="Calibri" w:cs="Calibri"/>
          <w:color w:val="2C5697"/>
          <w:sz w:val="32"/>
          <w:szCs w:val="32"/>
        </w:rPr>
      </w:pPr>
    </w:p>
    <w:p w:rsidRPr="00F24118" w:rsidR="00D077E9" w:rsidP="00F60535" w:rsidRDefault="00D077E9" w14:paraId="622B8CB9" w14:textId="19011B53" w14:noSpellErr="1">
      <w:pPr>
        <w:pStyle w:val="Heading1"/>
        <w:rPr>
          <w:rFonts w:ascii="Calibri" w:hAnsi="Calibri" w:cs="Calibri"/>
          <w:color w:val="E10267"/>
          <w:sz w:val="44"/>
          <w:szCs w:val="44"/>
        </w:rPr>
      </w:pPr>
      <w:bookmarkStart w:name="_Toc981810335" w:id="2006486103"/>
      <w:r w:rsidRPr="00F24118">
        <w:rPr>
          <w:rFonts w:ascii="Calibri" w:hAnsi="Calibri" w:cs="Calibri"/>
          <w:noProof/>
          <w:color w:val="2C5697"/>
          <w:sz w:val="32"/>
          <w:szCs w:val="24"/>
        </w:rPr>
        <w:drawing>
          <wp:anchor distT="0" distB="0" distL="114300" distR="114300" simplePos="0" relativeHeight="251658240" behindDoc="0" locked="0" layoutInCell="1" allowOverlap="1" wp14:anchorId="6E2FDEB8" wp14:editId="3D803500">
            <wp:simplePos x="0" y="0"/>
            <wp:positionH relativeFrom="column">
              <wp:posOffset>4951730</wp:posOffset>
            </wp:positionH>
            <wp:positionV relativeFrom="paragraph">
              <wp:posOffset>7353997</wp:posOffset>
            </wp:positionV>
            <wp:extent cx="1483995" cy="643890"/>
            <wp:effectExtent l="0" t="0" r="0" b="3810"/>
            <wp:wrapNone/>
            <wp:docPr id="12" name="Graphic 201" descr="logo-placeholder">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descr="logo-placeholder">
                      <a:extLst>
                        <a:ext uri="{FF2B5EF4-FFF2-40B4-BE49-F238E27FC236}">
                          <a16:creationId xmlns:a16="http://schemas.microsoft.com/office/drawing/2014/main" id="{F3D65186-AB5A-4584-87C3-0FAA2992263B}"/>
                        </a:ext>
                      </a:extLst>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83995" cy="643890"/>
                    </a:xfrm>
                    <a:prstGeom prst="rect">
                      <a:avLst/>
                    </a:prstGeom>
                  </pic:spPr>
                </pic:pic>
              </a:graphicData>
            </a:graphic>
            <wp14:sizeRelH relativeFrom="margin">
              <wp14:pctWidth>0</wp14:pctWidth>
            </wp14:sizeRelH>
            <wp14:sizeRelV relativeFrom="margin">
              <wp14:pctHeight>0</wp14:pctHeight>
            </wp14:sizeRelV>
          </wp:anchor>
        </w:drawing>
      </w:r>
      <w:r w:rsidRPr="1EC2FA00">
        <w:rPr>
          <w:rFonts w:ascii="Calibri" w:hAnsi="Calibri" w:cs="Calibri"/>
          <w:color w:val="2C5697"/>
          <w:sz w:val="32"/>
          <w:szCs w:val="32"/>
        </w:rPr>
        <w:br w:type="page"/>
      </w:r>
      <w:r w:rsidRPr="19936758" w:rsidR="1B8A51C2">
        <w:rPr>
          <w:rFonts w:ascii="Calibri" w:hAnsi="Calibri" w:cs="Calibri"/>
          <w:color w:val="E10267"/>
          <w:sz w:val="44"/>
          <w:szCs w:val="44"/>
        </w:rPr>
        <w:lastRenderedPageBreak/>
        <w:t>Welcome Letter</w:t>
      </w:r>
      <w:bookmarkEnd w:id="2006486103"/>
    </w:p>
    <w:p w:rsidRPr="00F24118" w:rsidR="003752E6" w:rsidP="003752E6" w:rsidRDefault="003752E6" w14:paraId="29AFCFBB" w14:textId="77777777">
      <w:pPr>
        <w:pStyle w:val="Content"/>
        <w:rPr>
          <w:rFonts w:ascii="Calibri" w:hAnsi="Calibri" w:cs="Calibri"/>
          <w:color w:val="2C5697"/>
          <w:szCs w:val="28"/>
        </w:rPr>
      </w:pPr>
    </w:p>
    <w:p w:rsidRPr="0070683F" w:rsidR="003752E6" w:rsidP="7A9C3111" w:rsidRDefault="5625A1BF" w14:paraId="474BD4AC" w14:textId="132AD2C3">
      <w:pPr>
        <w:pStyle w:val="Content"/>
        <w:rPr>
          <w:rFonts w:ascii="Calibri" w:hAnsi="Calibri" w:cs="Calibri"/>
          <w:color w:val="2C5697"/>
        </w:rPr>
      </w:pPr>
      <w:r w:rsidRPr="157A1BAB">
        <w:rPr>
          <w:rFonts w:ascii="Calibri" w:hAnsi="Calibri" w:cs="Calibri"/>
          <w:color w:val="2C5697"/>
        </w:rPr>
        <w:t>On behalf of our clients and staff, thank you for choosing HIAS as a place for your valuable time and skills</w:t>
      </w:r>
      <w:r w:rsidRPr="157A1BAB">
        <w:rPr>
          <w:rFonts w:ascii="Calibri" w:hAnsi="Calibri" w:cs="Calibri"/>
          <w:i/>
          <w:iCs/>
          <w:color w:val="2C5697"/>
        </w:rPr>
        <w:t>.</w:t>
      </w:r>
    </w:p>
    <w:p w:rsidRPr="00F24118" w:rsidR="003752E6" w:rsidP="003752E6" w:rsidRDefault="003752E6" w14:paraId="42B5597C" w14:textId="77777777">
      <w:pPr>
        <w:pStyle w:val="Content"/>
        <w:rPr>
          <w:rFonts w:ascii="Calibri" w:hAnsi="Calibri" w:cs="Calibri"/>
          <w:color w:val="2C5697"/>
          <w:szCs w:val="28"/>
        </w:rPr>
      </w:pPr>
    </w:p>
    <w:p w:rsidRPr="00F24118" w:rsidR="003752E6" w:rsidP="003752E6" w:rsidRDefault="003752E6" w14:paraId="565EF0C8" w14:textId="1B4F6F06">
      <w:pPr>
        <w:pStyle w:val="Content"/>
        <w:rPr>
          <w:rFonts w:ascii="Calibri" w:hAnsi="Calibri" w:cs="Calibri"/>
          <w:color w:val="2C5697"/>
          <w:szCs w:val="28"/>
        </w:rPr>
      </w:pPr>
      <w:r w:rsidRPr="00F24118">
        <w:rPr>
          <w:rFonts w:ascii="Calibri" w:hAnsi="Calibri" w:cs="Calibri"/>
          <w:color w:val="2C5697"/>
          <w:szCs w:val="28"/>
        </w:rPr>
        <w:t xml:space="preserve">You provide vital community welcome to recent arrivals as they begin their lives as new Americans. By sharing your time, energy, knowledge, and skills, you will help asylum seekers build a new life, achieve their goals, and feel at home in their new country. </w:t>
      </w:r>
    </w:p>
    <w:p w:rsidRPr="00F24118" w:rsidR="003752E6" w:rsidP="003752E6" w:rsidRDefault="003752E6" w14:paraId="51630BE7" w14:textId="77777777">
      <w:pPr>
        <w:pStyle w:val="Content"/>
        <w:rPr>
          <w:rFonts w:ascii="Calibri" w:hAnsi="Calibri" w:cs="Calibri"/>
          <w:color w:val="2C5697"/>
          <w:szCs w:val="28"/>
        </w:rPr>
      </w:pPr>
    </w:p>
    <w:p w:rsidRPr="00F24118" w:rsidR="003752E6" w:rsidP="7013E95C" w:rsidRDefault="5A9CF703" w14:paraId="1347FAC8" w14:textId="684E5154">
      <w:pPr>
        <w:pStyle w:val="Content"/>
        <w:rPr>
          <w:rFonts w:ascii="Calibri" w:hAnsi="Calibri" w:cs="Calibri"/>
          <w:color w:val="2C5697"/>
        </w:rPr>
      </w:pPr>
      <w:r w:rsidRPr="2B65C0C3">
        <w:rPr>
          <w:rFonts w:ascii="Calibri" w:hAnsi="Calibri" w:cs="Calibri"/>
          <w:color w:val="2C5697"/>
        </w:rPr>
        <w:t xml:space="preserve">This handbook will provide you with policies, guidelines, and best practices to help you make your volunteer experience as organized and meaningful as possible. </w:t>
      </w:r>
      <w:r w:rsidR="00396977">
        <w:rPr>
          <w:rFonts w:ascii="Calibri" w:hAnsi="Calibri" w:cs="Calibri"/>
          <w:color w:val="2C5697"/>
        </w:rPr>
        <w:t xml:space="preserve">You may click on any part of the table of contents to </w:t>
      </w:r>
      <w:r w:rsidR="002A6B6C">
        <w:rPr>
          <w:rFonts w:ascii="Calibri" w:hAnsi="Calibri" w:cs="Calibri"/>
          <w:color w:val="2C5697"/>
        </w:rPr>
        <w:t xml:space="preserve">skip to a specific section, and we encourage you to revisit this handbook throughout your volunteer experience. </w:t>
      </w:r>
      <w:r w:rsidRPr="2B65C0C3">
        <w:rPr>
          <w:rFonts w:ascii="Calibri" w:hAnsi="Calibri" w:cs="Calibri"/>
          <w:color w:val="2C5697"/>
        </w:rPr>
        <w:t>If you have any questions or concerns, please reach out</w:t>
      </w:r>
      <w:r w:rsidRPr="2B65C0C3" w:rsidR="07640343">
        <w:rPr>
          <w:rFonts w:ascii="Calibri" w:hAnsi="Calibri" w:cs="Calibri"/>
          <w:color w:val="2C5697"/>
        </w:rPr>
        <w:t xml:space="preserve"> to</w:t>
      </w:r>
      <w:r w:rsidRPr="2B65C0C3">
        <w:rPr>
          <w:rFonts w:ascii="Calibri" w:hAnsi="Calibri" w:cs="Calibri"/>
          <w:color w:val="2C5697"/>
        </w:rPr>
        <w:t xml:space="preserve"> </w:t>
      </w:r>
      <w:r w:rsidRPr="2B65C0C3" w:rsidR="2157A52B">
        <w:rPr>
          <w:rFonts w:ascii="Calibri" w:hAnsi="Calibri" w:cs="Calibri"/>
          <w:color w:val="2C5697"/>
        </w:rPr>
        <w:t>us, your</w:t>
      </w:r>
      <w:r w:rsidRPr="2B65C0C3">
        <w:rPr>
          <w:rFonts w:ascii="Calibri" w:hAnsi="Calibri" w:cs="Calibri"/>
          <w:color w:val="2C5697"/>
        </w:rPr>
        <w:t xml:space="preserve"> Volunteer </w:t>
      </w:r>
      <w:r w:rsidRPr="2B65C0C3" w:rsidR="02E58033">
        <w:rPr>
          <w:rFonts w:ascii="Calibri" w:hAnsi="Calibri" w:cs="Calibri"/>
          <w:color w:val="2C5697"/>
        </w:rPr>
        <w:t>Program team</w:t>
      </w:r>
      <w:r w:rsidRPr="2B65C0C3">
        <w:rPr>
          <w:rFonts w:ascii="Calibri" w:hAnsi="Calibri" w:cs="Calibri"/>
          <w:color w:val="2C5697"/>
        </w:rPr>
        <w:t xml:space="preserve">, </w:t>
      </w:r>
      <w:r w:rsidR="00B96469">
        <w:rPr>
          <w:rFonts w:ascii="Calibri" w:hAnsi="Calibri" w:cs="Calibri"/>
          <w:color w:val="2C5697"/>
        </w:rPr>
        <w:t>or to</w:t>
      </w:r>
      <w:r w:rsidRPr="2B65C0C3">
        <w:rPr>
          <w:rFonts w:ascii="Calibri" w:hAnsi="Calibri" w:cs="Calibri"/>
          <w:color w:val="2C5697"/>
        </w:rPr>
        <w:t xml:space="preserve"> </w:t>
      </w:r>
      <w:hyperlink w:history="1" r:id="rId12">
        <w:r w:rsidRPr="00B96469" w:rsidR="00B96469">
          <w:rPr>
            <w:rStyle w:val="Hyperlink"/>
            <w:rFonts w:ascii="Calibri" w:hAnsi="Calibri" w:cs="Calibri"/>
          </w:rPr>
          <w:t>dcvolunteer@hias.org</w:t>
        </w:r>
      </w:hyperlink>
      <w:r w:rsidRPr="2B65C0C3" w:rsidR="637341C0">
        <w:rPr>
          <w:rFonts w:ascii="Calibri" w:hAnsi="Calibri" w:cs="Calibri"/>
          <w:color w:val="2C5697"/>
        </w:rPr>
        <w:t xml:space="preserve"> and/or </w:t>
      </w:r>
      <w:hyperlink w:history="1" r:id="rId13">
        <w:r w:rsidR="00B96469">
          <w:rPr>
            <w:rStyle w:val="Hyperlink"/>
            <w:rFonts w:ascii="Calibri" w:hAnsi="Calibri" w:cs="Calibri"/>
          </w:rPr>
          <w:t>nycvolunteer</w:t>
        </w:r>
        <w:r w:rsidRPr="009C367A" w:rsidR="00B96469">
          <w:rPr>
            <w:rStyle w:val="Hyperlink"/>
            <w:rFonts w:ascii="Calibri" w:hAnsi="Calibri" w:cs="Calibri"/>
          </w:rPr>
          <w:t>@hias.org</w:t>
        </w:r>
      </w:hyperlink>
      <w:r w:rsidRPr="2B65C0C3" w:rsidR="637341C0">
        <w:rPr>
          <w:rFonts w:ascii="Calibri" w:hAnsi="Calibri" w:cs="Calibri"/>
          <w:color w:val="2C5697"/>
        </w:rPr>
        <w:t xml:space="preserve">. </w:t>
      </w:r>
    </w:p>
    <w:p w:rsidRPr="00F24118" w:rsidR="003752E6" w:rsidP="003752E6" w:rsidRDefault="003752E6" w14:paraId="4B6C8121" w14:textId="77777777">
      <w:pPr>
        <w:pStyle w:val="Content"/>
        <w:rPr>
          <w:rFonts w:ascii="Calibri" w:hAnsi="Calibri" w:cs="Calibri"/>
          <w:color w:val="2C5697"/>
          <w:szCs w:val="28"/>
        </w:rPr>
      </w:pPr>
    </w:p>
    <w:p w:rsidRPr="00F24118" w:rsidR="003752E6" w:rsidP="003752E6" w:rsidRDefault="003752E6" w14:paraId="1CA2AADA" w14:textId="2726B9D1">
      <w:pPr>
        <w:pStyle w:val="Content"/>
        <w:rPr>
          <w:rFonts w:ascii="Calibri" w:hAnsi="Calibri" w:cs="Calibri"/>
          <w:color w:val="2C5697"/>
          <w:szCs w:val="28"/>
        </w:rPr>
      </w:pPr>
      <w:r w:rsidRPr="00F24118">
        <w:rPr>
          <w:rFonts w:ascii="Calibri" w:hAnsi="Calibri" w:cs="Calibri"/>
          <w:color w:val="2C5697"/>
          <w:szCs w:val="28"/>
        </w:rPr>
        <w:t xml:space="preserve">On behalf of everyone at HIAS, we hope that your volunteer experience will be as rewarding for you as it is beneficial for our clients, our mission, and </w:t>
      </w:r>
      <w:proofErr w:type="gramStart"/>
      <w:r w:rsidR="00C472B2">
        <w:rPr>
          <w:rFonts w:ascii="Calibri" w:hAnsi="Calibri" w:cs="Calibri"/>
          <w:color w:val="2C5697"/>
          <w:szCs w:val="28"/>
        </w:rPr>
        <w:t>asylum seeking</w:t>
      </w:r>
      <w:proofErr w:type="gramEnd"/>
      <w:r w:rsidR="00C472B2">
        <w:rPr>
          <w:rFonts w:ascii="Calibri" w:hAnsi="Calibri" w:cs="Calibri"/>
          <w:color w:val="2C5697"/>
          <w:szCs w:val="28"/>
        </w:rPr>
        <w:t xml:space="preserve"> communities of the New York and DC metro areas</w:t>
      </w:r>
      <w:r w:rsidRPr="00F24118">
        <w:rPr>
          <w:rFonts w:ascii="Calibri" w:hAnsi="Calibri" w:cs="Calibri"/>
          <w:color w:val="2C5697"/>
          <w:szCs w:val="28"/>
        </w:rPr>
        <w:t>. We look forward to working with you.</w:t>
      </w:r>
    </w:p>
    <w:p w:rsidRPr="00F24118" w:rsidR="003752E6" w:rsidP="003752E6" w:rsidRDefault="003752E6" w14:paraId="27813B33" w14:textId="77777777">
      <w:pPr>
        <w:pStyle w:val="Content"/>
        <w:rPr>
          <w:rFonts w:ascii="Calibri" w:hAnsi="Calibri" w:cs="Calibri"/>
          <w:color w:val="2C5697"/>
          <w:szCs w:val="28"/>
        </w:rPr>
      </w:pPr>
    </w:p>
    <w:p w:rsidRPr="00F24118" w:rsidR="002B5EB6" w:rsidP="003752E6" w:rsidRDefault="002B5EB6" w14:paraId="05577E62" w14:textId="77777777">
      <w:pPr>
        <w:pStyle w:val="Content"/>
        <w:rPr>
          <w:rFonts w:ascii="Calibri" w:hAnsi="Calibri" w:cs="Calibri"/>
          <w:color w:val="2C5697"/>
          <w:szCs w:val="28"/>
        </w:rPr>
      </w:pPr>
    </w:p>
    <w:p w:rsidRPr="00F24118" w:rsidR="003752E6" w:rsidP="003752E6" w:rsidRDefault="003752E6" w14:paraId="23C8CA60" w14:textId="77777777">
      <w:pPr>
        <w:pStyle w:val="Content"/>
        <w:rPr>
          <w:rFonts w:ascii="Calibri" w:hAnsi="Calibri" w:cs="Calibri"/>
          <w:color w:val="2C5697"/>
          <w:szCs w:val="28"/>
        </w:rPr>
      </w:pPr>
      <w:r w:rsidRPr="00F24118">
        <w:rPr>
          <w:rFonts w:ascii="Calibri" w:hAnsi="Calibri" w:cs="Calibri"/>
          <w:color w:val="2C5697"/>
          <w:szCs w:val="28"/>
        </w:rPr>
        <w:t xml:space="preserve">Sincerely, </w:t>
      </w:r>
    </w:p>
    <w:p w:rsidR="003752E6" w:rsidP="2B65C0C3" w:rsidRDefault="003752E6" w14:paraId="77F0F3CB" w14:textId="308E5876">
      <w:pPr>
        <w:pStyle w:val="Content"/>
        <w:rPr>
          <w:rFonts w:ascii="Calibri" w:hAnsi="Calibri" w:cs="Calibri"/>
          <w:color w:val="2C5697"/>
        </w:rPr>
      </w:pPr>
    </w:p>
    <w:p w:rsidR="00F60535" w:rsidP="2B65C0C3" w:rsidRDefault="003752E6" w14:paraId="3A2385F8" w14:textId="6CDB5230">
      <w:pPr>
        <w:pStyle w:val="Content"/>
        <w:rPr>
          <w:rFonts w:ascii="Calibri" w:hAnsi="Calibri" w:cs="Calibri"/>
          <w:color w:val="2C5697"/>
        </w:rPr>
      </w:pPr>
      <w:r w:rsidRPr="2B65C0C3">
        <w:rPr>
          <w:rFonts w:ascii="Calibri" w:hAnsi="Calibri" w:cs="Calibri"/>
          <w:color w:val="2C5697"/>
        </w:rPr>
        <w:t xml:space="preserve">Volunteer </w:t>
      </w:r>
      <w:r w:rsidRPr="2B65C0C3" w:rsidR="770919A0">
        <w:rPr>
          <w:rFonts w:ascii="Calibri" w:hAnsi="Calibri" w:cs="Calibri"/>
          <w:color w:val="2C5697"/>
        </w:rPr>
        <w:t xml:space="preserve">Program Team, HIAS </w:t>
      </w:r>
    </w:p>
    <w:p w:rsidRPr="00F24118" w:rsidR="00C472B2" w:rsidP="2B65C0C3" w:rsidRDefault="00C472B2" w14:paraId="6B08E959" w14:textId="2C0F9531">
      <w:pPr>
        <w:pStyle w:val="Content"/>
        <w:rPr>
          <w:rFonts w:ascii="Calibri" w:hAnsi="Calibri" w:cs="Calibri"/>
          <w:color w:val="2C5697"/>
        </w:rPr>
      </w:pPr>
    </w:p>
    <w:p w:rsidRPr="00F24118" w:rsidR="00F60535" w:rsidP="00F60535" w:rsidRDefault="1B8A51C2" w14:paraId="7F9DAC20" w14:textId="18C2C519" w14:noSpellErr="1">
      <w:pPr>
        <w:pStyle w:val="Heading1"/>
        <w:rPr>
          <w:rFonts w:ascii="Calibri" w:hAnsi="Calibri" w:cs="Calibri"/>
          <w:color w:val="E10267"/>
          <w:sz w:val="44"/>
          <w:szCs w:val="44"/>
        </w:rPr>
      </w:pPr>
      <w:bookmarkStart w:name="_Toc727068621" w:id="164490922"/>
      <w:r w:rsidRPr="4C15C7D5" w:rsidR="1B8A51C2">
        <w:rPr>
          <w:rFonts w:ascii="Calibri" w:hAnsi="Calibri" w:cs="Calibri"/>
          <w:color w:val="E10267"/>
          <w:sz w:val="44"/>
          <w:szCs w:val="44"/>
        </w:rPr>
        <w:t>Volunteer Program Overview</w:t>
      </w:r>
      <w:bookmarkEnd w:id="164490922"/>
    </w:p>
    <w:p w:rsidR="157A1BAB" w:rsidP="2B65C0C3" w:rsidRDefault="157A1BAB" w14:paraId="0C0B109A" w14:textId="7FBEB51F" w14:noSpellErr="1">
      <w:pPr>
        <w:pStyle w:val="Heading2"/>
        <w:rPr>
          <w:rFonts w:ascii="Calibri" w:hAnsi="Calibri" w:cs="Calibri"/>
          <w:color w:val="2C5697"/>
        </w:rPr>
      </w:pPr>
      <w:bookmarkStart w:name="_Toc411327861" w:id="1614832098"/>
      <w:r w:rsidRPr="4C15C7D5" w:rsidR="157A1BAB">
        <w:rPr>
          <w:rFonts w:ascii="Calibri" w:hAnsi="Calibri" w:cs="Calibri"/>
          <w:color w:val="2C5697"/>
        </w:rPr>
        <w:t>Overview</w:t>
      </w:r>
      <w:bookmarkEnd w:id="1614832098"/>
    </w:p>
    <w:p w:rsidRPr="00F24118" w:rsidR="003752E6" w:rsidP="003752E6" w:rsidRDefault="003752E6" w14:paraId="1574A772" w14:textId="1084610C">
      <w:pPr>
        <w:pStyle w:val="Content"/>
        <w:rPr>
          <w:rFonts w:ascii="Calibri" w:hAnsi="Calibri" w:cs="Calibri"/>
          <w:color w:val="2C5697"/>
          <w:szCs w:val="28"/>
        </w:rPr>
      </w:pPr>
      <w:r w:rsidRPr="157A1BAB">
        <w:rPr>
          <w:rFonts w:ascii="Calibri" w:hAnsi="Calibri" w:cs="Calibri"/>
          <w:color w:val="2C5697"/>
        </w:rPr>
        <w:t xml:space="preserve">HIAS is a place for individuals and groups to serve </w:t>
      </w:r>
      <w:r w:rsidR="00394F52">
        <w:rPr>
          <w:rFonts w:ascii="Calibri" w:hAnsi="Calibri" w:cs="Calibri"/>
          <w:color w:val="2C5697"/>
        </w:rPr>
        <w:t xml:space="preserve">asylum seekers </w:t>
      </w:r>
      <w:r w:rsidRPr="157A1BAB">
        <w:rPr>
          <w:rFonts w:ascii="Calibri" w:hAnsi="Calibri" w:cs="Calibri"/>
          <w:color w:val="2C5697"/>
        </w:rPr>
        <w:t xml:space="preserve">through valuable service opportunities. We </w:t>
      </w:r>
      <w:proofErr w:type="gramStart"/>
      <w:r w:rsidRPr="157A1BAB">
        <w:rPr>
          <w:rFonts w:ascii="Calibri" w:hAnsi="Calibri" w:cs="Calibri"/>
          <w:color w:val="2C5697"/>
        </w:rPr>
        <w:t>are dedicated to providing</w:t>
      </w:r>
      <w:proofErr w:type="gramEnd"/>
      <w:r w:rsidRPr="157A1BAB">
        <w:rPr>
          <w:rFonts w:ascii="Calibri" w:hAnsi="Calibri" w:cs="Calibri"/>
          <w:color w:val="2C5697"/>
        </w:rPr>
        <w:t xml:space="preserve"> experiences which utilize the skills and knowledge of volunteers, create meaningful connections between volunteers, HIAS staff, and clients, and remain focused on the ability of our clients to thrive in a new place. </w:t>
      </w:r>
    </w:p>
    <w:p w:rsidRPr="00F24118" w:rsidR="003752E6" w:rsidP="003752E6" w:rsidRDefault="003752E6" w14:paraId="507AE374" w14:textId="77777777">
      <w:pPr>
        <w:pStyle w:val="NoSpacing"/>
        <w:rPr>
          <w:rFonts w:ascii="Calibri" w:hAnsi="Calibri" w:cs="Calibri"/>
          <w:color w:val="2C5697"/>
          <w:sz w:val="24"/>
          <w:szCs w:val="24"/>
        </w:rPr>
      </w:pPr>
    </w:p>
    <w:p w:rsidRPr="00F24118" w:rsidR="00F60535" w:rsidP="15839598" w:rsidRDefault="1B8A51C2" w14:paraId="2ABB1E75" w14:textId="68CD5A5D" w14:noSpellErr="1">
      <w:pPr>
        <w:pStyle w:val="Heading2"/>
        <w:rPr>
          <w:rFonts w:ascii="Calibri" w:hAnsi="Calibri" w:cs="Calibri"/>
          <w:color w:val="2C5697"/>
        </w:rPr>
      </w:pPr>
      <w:bookmarkStart w:name="_Toc1989337116" w:id="786779761"/>
      <w:r w:rsidRPr="4C15C7D5" w:rsidR="1B8A51C2">
        <w:rPr>
          <w:rFonts w:ascii="Calibri" w:hAnsi="Calibri" w:cs="Calibri"/>
          <w:color w:val="2C5697"/>
        </w:rPr>
        <w:t>Engagement Philosophy</w:t>
      </w:r>
      <w:bookmarkEnd w:id="786779761"/>
    </w:p>
    <w:p w:rsidRPr="00F24118" w:rsidR="003752E6" w:rsidP="003752E6" w:rsidRDefault="003752E6" w14:paraId="194A45B3" w14:textId="59CFA4AA">
      <w:pPr>
        <w:pStyle w:val="Content"/>
        <w:rPr>
          <w:rFonts w:ascii="Calibri" w:hAnsi="Calibri" w:cs="Calibri"/>
          <w:b/>
          <w:bCs/>
          <w:color w:val="2C5697"/>
          <w:szCs w:val="28"/>
        </w:rPr>
      </w:pPr>
      <w:r w:rsidRPr="00F24118">
        <w:rPr>
          <w:rFonts w:ascii="Calibri" w:hAnsi="Calibri" w:cs="Calibri"/>
          <w:color w:val="2C5697"/>
          <w:szCs w:val="28"/>
        </w:rPr>
        <w:t>Volunteer involvement has been part of HIAS’ work since our inception. The purpose of HIAS’ Volunteer Program in Silver Spring</w:t>
      </w:r>
      <w:r w:rsidR="00C472B2">
        <w:rPr>
          <w:rFonts w:ascii="Calibri" w:hAnsi="Calibri" w:cs="Calibri"/>
          <w:color w:val="2C5697"/>
          <w:szCs w:val="28"/>
        </w:rPr>
        <w:t xml:space="preserve"> and New York</w:t>
      </w:r>
      <w:r w:rsidRPr="00F24118">
        <w:rPr>
          <w:rFonts w:ascii="Calibri" w:hAnsi="Calibri" w:cs="Calibri"/>
          <w:color w:val="2C5697"/>
          <w:szCs w:val="28"/>
        </w:rPr>
        <w:t xml:space="preserve"> is to support the agency’s mission through the committed and skilled utilization of volunteer talent, knowledge, and passions to advocate for and welcome refugees and asylum seekers.</w:t>
      </w:r>
    </w:p>
    <w:p w:rsidRPr="00F24118" w:rsidR="003752E6" w:rsidP="003752E6" w:rsidRDefault="003752E6" w14:paraId="29108F1B" w14:textId="77777777">
      <w:pPr>
        <w:rPr>
          <w:rFonts w:ascii="Calibri" w:hAnsi="Calibri" w:cs="Calibri"/>
          <w:color w:val="2C5697"/>
          <w:sz w:val="32"/>
          <w:szCs w:val="24"/>
        </w:rPr>
      </w:pPr>
    </w:p>
    <w:p w:rsidRPr="00F24118" w:rsidR="009F3388" w:rsidP="15839598" w:rsidRDefault="1B8A51C2" w14:paraId="53061CC0" w14:textId="00486C9F" w14:noSpellErr="1">
      <w:pPr>
        <w:pStyle w:val="Heading2"/>
        <w:rPr>
          <w:rFonts w:ascii="Calibri" w:hAnsi="Calibri" w:cs="Calibri"/>
          <w:color w:val="2C5697"/>
        </w:rPr>
      </w:pPr>
      <w:bookmarkStart w:name="_Toc54155447" w:id="221577026"/>
      <w:r w:rsidRPr="4C15C7D5" w:rsidR="1B8A51C2">
        <w:rPr>
          <w:rFonts w:ascii="Calibri" w:hAnsi="Calibri" w:cs="Calibri"/>
          <w:color w:val="2C5697"/>
        </w:rPr>
        <w:t>Description of the Volunteer Program</w:t>
      </w:r>
      <w:bookmarkEnd w:id="221577026"/>
    </w:p>
    <w:p w:rsidRPr="004652DB" w:rsidR="009F3388" w:rsidP="009F3388" w:rsidRDefault="6AF18262" w14:paraId="757BBF57" w14:textId="2133C809" w14:noSpellErr="1">
      <w:pPr>
        <w:pStyle w:val="Heading3"/>
        <w:rPr>
          <w:rFonts w:ascii="Calibri" w:hAnsi="Calibri" w:cs="Calibri"/>
          <w:color w:val="E10267"/>
          <w:sz w:val="28"/>
          <w:szCs w:val="28"/>
        </w:rPr>
      </w:pPr>
      <w:bookmarkStart w:name="_Toc683443790" w:id="503902839"/>
      <w:r w:rsidRPr="4C15C7D5" w:rsidR="6AF18262">
        <w:rPr>
          <w:rFonts w:ascii="Calibri" w:hAnsi="Calibri" w:cs="Calibri"/>
          <w:color w:val="E10267"/>
          <w:sz w:val="28"/>
          <w:szCs w:val="28"/>
        </w:rPr>
        <w:t>Process of the Volunteer Program</w:t>
      </w:r>
      <w:bookmarkEnd w:id="503902839"/>
    </w:p>
    <w:p w:rsidRPr="00F24118" w:rsidR="009F3388" w:rsidP="009F3388" w:rsidRDefault="009F3388" w14:paraId="71BEC92C" w14:textId="2DEB70D8">
      <w:pPr>
        <w:pStyle w:val="Heading4"/>
        <w:rPr>
          <w:rFonts w:ascii="Calibri" w:hAnsi="Calibri" w:cs="Calibri"/>
          <w:color w:val="2C5697"/>
          <w:sz w:val="28"/>
          <w:szCs w:val="28"/>
        </w:rPr>
      </w:pPr>
      <w:r w:rsidRPr="157A1BAB">
        <w:rPr>
          <w:rFonts w:ascii="Calibri" w:hAnsi="Calibri" w:cs="Calibri"/>
          <w:color w:val="2C5697"/>
          <w:sz w:val="28"/>
          <w:szCs w:val="28"/>
        </w:rPr>
        <w:t>Volunteer Onboarding Process</w:t>
      </w:r>
    </w:p>
    <w:p w:rsidRPr="00F24118" w:rsidR="009F3388" w:rsidP="7013E95C" w:rsidRDefault="7B43118A" w14:paraId="1C5EBE8B" w14:textId="39F729FA">
      <w:pPr>
        <w:pStyle w:val="Content"/>
        <w:rPr>
          <w:rFonts w:ascii="Calibri" w:hAnsi="Calibri" w:cs="Calibri"/>
          <w:color w:val="2C5697"/>
        </w:rPr>
      </w:pPr>
      <w:r w:rsidRPr="2B65C0C3">
        <w:rPr>
          <w:rFonts w:ascii="Calibri" w:hAnsi="Calibri" w:cs="Calibri"/>
          <w:color w:val="2C5697"/>
        </w:rPr>
        <w:t>The volunteer onboarding process at HIAS contains five specific steps as follows:</w:t>
      </w:r>
    </w:p>
    <w:p w:rsidR="7B367C2B" w:rsidP="2B65C0C3" w:rsidRDefault="7B367C2B" w14:paraId="41C74BFF" w14:textId="1BF45C86">
      <w:pPr>
        <w:pStyle w:val="Content"/>
        <w:numPr>
          <w:ilvl w:val="0"/>
          <w:numId w:val="16"/>
        </w:numPr>
        <w:rPr>
          <w:color w:val="2C5697"/>
        </w:rPr>
      </w:pPr>
      <w:r w:rsidRPr="2B65C0C3">
        <w:rPr>
          <w:color w:val="2C5697"/>
        </w:rPr>
        <w:t>Attend a volunteer information session</w:t>
      </w:r>
    </w:p>
    <w:p w:rsidR="009F3388" w:rsidP="1F32AA81" w:rsidRDefault="009F3388" w14:paraId="3330C6C8" w14:textId="5DF2C83F">
      <w:pPr>
        <w:pStyle w:val="Content"/>
        <w:numPr>
          <w:ilvl w:val="0"/>
          <w:numId w:val="16"/>
        </w:numPr>
        <w:rPr>
          <w:color w:val="2C5697"/>
          <w:szCs w:val="28"/>
        </w:rPr>
      </w:pPr>
      <w:r w:rsidRPr="2B65C0C3">
        <w:rPr>
          <w:rFonts w:ascii="Calibri" w:hAnsi="Calibri" w:cs="Calibri"/>
          <w:color w:val="2C5697"/>
        </w:rPr>
        <w:t>Complete HIAS’ online volunteer application</w:t>
      </w:r>
    </w:p>
    <w:p w:rsidR="009F3388" w:rsidP="2B65C0C3" w:rsidRDefault="35ADFED2" w14:paraId="035704E6" w14:textId="47336A96">
      <w:pPr>
        <w:pStyle w:val="Content"/>
        <w:numPr>
          <w:ilvl w:val="0"/>
          <w:numId w:val="16"/>
        </w:numPr>
        <w:rPr>
          <w:color w:val="2C5697"/>
        </w:rPr>
      </w:pPr>
      <w:r w:rsidRPr="2B65C0C3">
        <w:rPr>
          <w:rFonts w:ascii="Calibri" w:hAnsi="Calibri" w:cs="Calibri"/>
          <w:color w:val="2C5697"/>
        </w:rPr>
        <w:t>Participate in</w:t>
      </w:r>
      <w:r w:rsidRPr="2B65C0C3" w:rsidR="1FAD7010">
        <w:rPr>
          <w:rFonts w:ascii="Calibri" w:hAnsi="Calibri" w:cs="Calibri"/>
          <w:color w:val="2C5697"/>
        </w:rPr>
        <w:t xml:space="preserve"> a group interview</w:t>
      </w:r>
    </w:p>
    <w:p w:rsidR="009F3388" w:rsidP="1F32AA81" w:rsidRDefault="009F3388" w14:paraId="35686443" w14:textId="7F2A4650">
      <w:pPr>
        <w:pStyle w:val="Content"/>
        <w:numPr>
          <w:ilvl w:val="0"/>
          <w:numId w:val="16"/>
        </w:numPr>
        <w:rPr>
          <w:color w:val="2C5697"/>
          <w:szCs w:val="28"/>
        </w:rPr>
      </w:pPr>
      <w:r w:rsidRPr="2B65C0C3">
        <w:rPr>
          <w:rFonts w:ascii="Calibri" w:hAnsi="Calibri" w:cs="Calibri"/>
          <w:color w:val="2C5697"/>
        </w:rPr>
        <w:t>Attend a mandatory volunteer general training</w:t>
      </w:r>
    </w:p>
    <w:p w:rsidR="009F3388" w:rsidP="1F32AA81" w:rsidRDefault="0B48DD4F" w14:paraId="62612946" w14:textId="1FF339E3">
      <w:pPr>
        <w:pStyle w:val="Content"/>
        <w:numPr>
          <w:ilvl w:val="0"/>
          <w:numId w:val="16"/>
        </w:numPr>
        <w:rPr>
          <w:color w:val="2C5697"/>
          <w:szCs w:val="28"/>
        </w:rPr>
      </w:pPr>
      <w:r w:rsidRPr="2B65C0C3">
        <w:rPr>
          <w:rFonts w:ascii="Calibri" w:hAnsi="Calibri" w:cs="Calibri"/>
          <w:color w:val="2C5697"/>
        </w:rPr>
        <w:t>C</w:t>
      </w:r>
      <w:r w:rsidRPr="2B65C0C3" w:rsidR="009F3388">
        <w:rPr>
          <w:rFonts w:ascii="Calibri" w:hAnsi="Calibri" w:cs="Calibri"/>
          <w:color w:val="2C5697"/>
        </w:rPr>
        <w:t>omplete an online background check</w:t>
      </w:r>
      <w:r w:rsidRPr="2B65C0C3" w:rsidR="64CAFE44">
        <w:rPr>
          <w:rFonts w:ascii="Calibri" w:hAnsi="Calibri" w:cs="Calibri"/>
          <w:color w:val="2C5697"/>
        </w:rPr>
        <w:t>, once matched with a client partner</w:t>
      </w:r>
      <w:r w:rsidRPr="2B65C0C3" w:rsidR="009F3388">
        <w:rPr>
          <w:rFonts w:ascii="Calibri" w:hAnsi="Calibri" w:cs="Calibri"/>
          <w:color w:val="2C5697"/>
        </w:rPr>
        <w:t xml:space="preserve"> </w:t>
      </w:r>
    </w:p>
    <w:p w:rsidR="009F3388" w:rsidP="1F32AA81" w:rsidRDefault="009F3388" w14:paraId="10AA9C7E" w14:textId="0CA56F81">
      <w:pPr>
        <w:pStyle w:val="Content"/>
        <w:rPr>
          <w:rFonts w:ascii="Calibri" w:hAnsi="Calibri" w:cs="Calibri"/>
          <w:color w:val="2C5697"/>
        </w:rPr>
      </w:pPr>
      <w:r w:rsidRPr="157A1BAB">
        <w:rPr>
          <w:rFonts w:ascii="Calibri" w:hAnsi="Calibri" w:cs="Calibri"/>
          <w:color w:val="2C5697"/>
        </w:rPr>
        <w:t>(*We ask all volunteers to help cover the cost of their background checks, which are approximately $20)</w:t>
      </w:r>
    </w:p>
    <w:p w:rsidR="005B089B" w:rsidP="009F3388" w:rsidRDefault="005B089B" w14:paraId="17D666DA" w14:textId="77777777">
      <w:pPr>
        <w:pStyle w:val="Heading4"/>
        <w:rPr>
          <w:rFonts w:ascii="Calibri" w:hAnsi="Calibri" w:cs="Calibri"/>
          <w:color w:val="2C5697"/>
          <w:sz w:val="28"/>
          <w:szCs w:val="28"/>
        </w:rPr>
      </w:pPr>
    </w:p>
    <w:p w:rsidRPr="00F24118" w:rsidR="009F3388" w:rsidP="009F3388" w:rsidRDefault="009F3388" w14:paraId="13D5F44F" w14:textId="480F8E64">
      <w:pPr>
        <w:pStyle w:val="Heading4"/>
        <w:rPr>
          <w:rFonts w:ascii="Calibri" w:hAnsi="Calibri" w:cs="Calibri"/>
          <w:color w:val="2C5697"/>
          <w:sz w:val="28"/>
          <w:szCs w:val="28"/>
        </w:rPr>
      </w:pPr>
      <w:r w:rsidRPr="00F24118">
        <w:rPr>
          <w:rFonts w:ascii="Calibri" w:hAnsi="Calibri" w:cs="Calibri"/>
          <w:color w:val="2C5697"/>
          <w:sz w:val="28"/>
          <w:szCs w:val="28"/>
        </w:rPr>
        <w:t>Volunteer Assignment</w:t>
      </w:r>
      <w:r w:rsidR="00CA02CA">
        <w:rPr>
          <w:rFonts w:ascii="Calibri" w:hAnsi="Calibri" w:cs="Calibri"/>
          <w:color w:val="2C5697"/>
          <w:sz w:val="28"/>
          <w:szCs w:val="28"/>
        </w:rPr>
        <w:t>s</w:t>
      </w:r>
    </w:p>
    <w:p w:rsidR="009F3388" w:rsidP="2B65C0C3" w:rsidRDefault="009F3388" w14:paraId="0B0B97B7" w14:textId="71B6E5F5">
      <w:pPr>
        <w:pStyle w:val="Content"/>
        <w:rPr>
          <w:rFonts w:ascii="Calibri" w:hAnsi="Calibri" w:cs="Calibri"/>
          <w:color w:val="2C5697"/>
        </w:rPr>
      </w:pPr>
      <w:r w:rsidRPr="2B65C0C3">
        <w:rPr>
          <w:rFonts w:ascii="Calibri" w:hAnsi="Calibri" w:cs="Calibri"/>
          <w:color w:val="2C5697"/>
        </w:rPr>
        <w:t xml:space="preserve">Volunteers are assigned to activities and/or roles, which both reflect the volunteers’ skills, background, and </w:t>
      </w:r>
      <w:r w:rsidRPr="2B65C0C3" w:rsidR="004816DF">
        <w:rPr>
          <w:rFonts w:ascii="Calibri" w:hAnsi="Calibri" w:cs="Calibri"/>
          <w:color w:val="2C5697"/>
        </w:rPr>
        <w:t xml:space="preserve">interests as well as </w:t>
      </w:r>
      <w:r w:rsidRPr="2B65C0C3" w:rsidR="7D4AE0F1">
        <w:rPr>
          <w:rFonts w:ascii="Calibri" w:hAnsi="Calibri" w:cs="Calibri"/>
          <w:color w:val="2C5697"/>
        </w:rPr>
        <w:t>match</w:t>
      </w:r>
      <w:r w:rsidRPr="2B65C0C3">
        <w:rPr>
          <w:rFonts w:ascii="Calibri" w:hAnsi="Calibri" w:cs="Calibri"/>
          <w:color w:val="2C5697"/>
        </w:rPr>
        <w:t xml:space="preserve"> client needs. Assignments differ </w:t>
      </w:r>
      <w:r w:rsidRPr="2B65C0C3" w:rsidR="6328B901">
        <w:rPr>
          <w:rFonts w:ascii="Calibri" w:hAnsi="Calibri" w:cs="Calibri"/>
          <w:color w:val="2C5697"/>
        </w:rPr>
        <w:t>in timeline, required skills, and tasks</w:t>
      </w:r>
      <w:r w:rsidRPr="2B65C0C3">
        <w:rPr>
          <w:rFonts w:ascii="Calibri" w:hAnsi="Calibri" w:cs="Calibri"/>
          <w:color w:val="2C5697"/>
        </w:rPr>
        <w:t xml:space="preserve"> can include translation/interpretation projects, partnership as a mentor or English language partner, or special one-off projects dependent on the needs of clients. </w:t>
      </w:r>
      <w:r w:rsidRPr="2B65C0C3" w:rsidR="33F8FD1B">
        <w:rPr>
          <w:rFonts w:ascii="Calibri" w:hAnsi="Calibri" w:cs="Calibri"/>
          <w:color w:val="2C5697"/>
        </w:rPr>
        <w:t>Below is a description of each direct service volunteer role.</w:t>
      </w:r>
    </w:p>
    <w:p w:rsidR="2B65C0C3" w:rsidP="2B65C0C3" w:rsidRDefault="2B65C0C3" w14:paraId="7B0C08E2" w14:textId="08FA3142">
      <w:pPr>
        <w:pStyle w:val="Content"/>
        <w:rPr>
          <w:rFonts w:ascii="Calibri" w:hAnsi="Calibri" w:cs="Calibri"/>
          <w:color w:val="2C5697"/>
        </w:rPr>
      </w:pPr>
    </w:p>
    <w:p w:rsidR="33F8FD1B" w:rsidP="2B65C0C3" w:rsidRDefault="33F8FD1B" w14:paraId="5EE4782E" w14:textId="64C7A6FC" w14:noSpellErr="1">
      <w:pPr>
        <w:pStyle w:val="Heading3"/>
        <w:rPr>
          <w:rFonts w:ascii="Calibri" w:hAnsi="Calibri" w:cs="Calibri"/>
          <w:color w:val="E10267"/>
          <w:sz w:val="28"/>
          <w:szCs w:val="28"/>
        </w:rPr>
      </w:pPr>
      <w:bookmarkStart w:name="_Toc1576843222" w:id="20316294"/>
      <w:r w:rsidRPr="4C15C7D5" w:rsidR="33F8FD1B">
        <w:rPr>
          <w:rFonts w:ascii="Calibri" w:hAnsi="Calibri" w:cs="Calibri"/>
          <w:color w:val="E10267"/>
          <w:sz w:val="28"/>
          <w:szCs w:val="28"/>
        </w:rPr>
        <w:t>Direct Service Volunteer Program Roles</w:t>
      </w:r>
      <w:bookmarkEnd w:id="20316294"/>
    </w:p>
    <w:p w:rsidR="33F8FD1B" w:rsidP="2B65C0C3" w:rsidRDefault="33F8FD1B" w14:paraId="0F6F1F74" w14:textId="6F0FB4CB">
      <w:pPr>
        <w:pStyle w:val="Heading4"/>
      </w:pPr>
      <w:r w:rsidRPr="2B65C0C3">
        <w:rPr>
          <w:rFonts w:ascii="Calibri" w:hAnsi="Calibri" w:cs="Calibri"/>
          <w:color w:val="2C5697"/>
          <w:sz w:val="28"/>
          <w:szCs w:val="28"/>
        </w:rPr>
        <w:t>Long-</w:t>
      </w:r>
      <w:r w:rsidRPr="2B65C0C3" w:rsidR="02F7CD4A">
        <w:rPr>
          <w:rFonts w:ascii="Calibri" w:hAnsi="Calibri" w:cs="Calibri"/>
          <w:color w:val="2C5697"/>
          <w:sz w:val="28"/>
          <w:szCs w:val="28"/>
        </w:rPr>
        <w:t>T</w:t>
      </w:r>
      <w:r w:rsidRPr="2B65C0C3">
        <w:rPr>
          <w:rFonts w:ascii="Calibri" w:hAnsi="Calibri" w:cs="Calibri"/>
          <w:color w:val="2C5697"/>
          <w:sz w:val="28"/>
          <w:szCs w:val="28"/>
        </w:rPr>
        <w:t xml:space="preserve">erm </w:t>
      </w:r>
      <w:r w:rsidRPr="2B65C0C3" w:rsidR="5C41D744">
        <w:rPr>
          <w:rFonts w:ascii="Calibri" w:hAnsi="Calibri" w:cs="Calibri"/>
          <w:color w:val="2C5697"/>
          <w:sz w:val="28"/>
          <w:szCs w:val="28"/>
        </w:rPr>
        <w:t>Direct R</w:t>
      </w:r>
      <w:r w:rsidRPr="2B65C0C3">
        <w:rPr>
          <w:rFonts w:ascii="Calibri" w:hAnsi="Calibri" w:cs="Calibri"/>
          <w:color w:val="2C5697"/>
          <w:sz w:val="28"/>
          <w:szCs w:val="28"/>
        </w:rPr>
        <w:t>oles</w:t>
      </w:r>
    </w:p>
    <w:p w:rsidR="10F5C9A7" w:rsidP="2B65C0C3" w:rsidRDefault="10F5C9A7" w14:paraId="70E45925" w14:textId="22AF170A">
      <w:pPr>
        <w:pStyle w:val="Heading4"/>
        <w:rPr>
          <w:rFonts w:ascii="Calibri" w:hAnsi="Calibri" w:cs="Calibri"/>
          <w:i w:val="0"/>
          <w:iCs w:val="0"/>
          <w:color w:val="2C5697"/>
          <w:sz w:val="28"/>
          <w:szCs w:val="28"/>
        </w:rPr>
      </w:pPr>
      <w:r w:rsidRPr="2B65C0C3">
        <w:rPr>
          <w:rFonts w:ascii="Calibri" w:hAnsi="Calibri" w:cs="Calibri"/>
          <w:b/>
          <w:bCs/>
          <w:i w:val="0"/>
          <w:iCs w:val="0"/>
          <w:color w:val="2C5697"/>
          <w:sz w:val="28"/>
          <w:szCs w:val="28"/>
        </w:rPr>
        <w:t xml:space="preserve">Mentors </w:t>
      </w:r>
      <w:r w:rsidRPr="2B65C0C3" w:rsidR="5F85D12B">
        <w:rPr>
          <w:rFonts w:ascii="Calibri" w:hAnsi="Calibri" w:cs="Calibri"/>
          <w:i w:val="0"/>
          <w:iCs w:val="0"/>
          <w:color w:val="2C5697"/>
          <w:sz w:val="28"/>
          <w:szCs w:val="28"/>
        </w:rPr>
        <w:t xml:space="preserve">work one-on-one with </w:t>
      </w:r>
      <w:r w:rsidR="003C3EB5">
        <w:rPr>
          <w:rFonts w:ascii="Calibri" w:hAnsi="Calibri" w:cs="Calibri"/>
          <w:i w:val="0"/>
          <w:iCs w:val="0"/>
          <w:color w:val="2C5697"/>
          <w:sz w:val="28"/>
          <w:szCs w:val="28"/>
        </w:rPr>
        <w:t xml:space="preserve">local </w:t>
      </w:r>
      <w:r w:rsidRPr="2B65C0C3" w:rsidR="5F85D12B">
        <w:rPr>
          <w:rFonts w:ascii="Calibri" w:hAnsi="Calibri" w:cs="Calibri"/>
          <w:i w:val="0"/>
          <w:iCs w:val="0"/>
          <w:color w:val="2C5697"/>
          <w:sz w:val="28"/>
          <w:szCs w:val="28"/>
        </w:rPr>
        <w:t>asylum seekers. The support mentors offer makes a significant difference in HIAS clients’ comfort in their new communities and capacity to face the many challenges related to and resulting from the legal process. Mentor and client partner relationships often include:</w:t>
      </w:r>
    </w:p>
    <w:p w:rsidR="5F85D12B" w:rsidP="2B65C0C3" w:rsidRDefault="5F85D12B" w14:paraId="2E33E636" w14:textId="5EF4972E">
      <w:pPr>
        <w:pStyle w:val="Heading4"/>
        <w:numPr>
          <w:ilvl w:val="0"/>
          <w:numId w:val="4"/>
        </w:numPr>
        <w:rPr>
          <w:rFonts w:ascii="Calibri" w:hAnsi="Calibri" w:cs="Calibri"/>
          <w:i w:val="0"/>
          <w:iCs w:val="0"/>
          <w:color w:val="2C5697"/>
          <w:sz w:val="28"/>
          <w:szCs w:val="28"/>
        </w:rPr>
      </w:pPr>
      <w:r w:rsidRPr="2B65C0C3">
        <w:rPr>
          <w:rFonts w:ascii="Calibri" w:hAnsi="Calibri" w:cs="Calibri"/>
          <w:i w:val="0"/>
          <w:iCs w:val="0"/>
          <w:color w:val="2C5697"/>
          <w:sz w:val="28"/>
          <w:szCs w:val="28"/>
        </w:rPr>
        <w:t>Support in navigating the American educational system</w:t>
      </w:r>
    </w:p>
    <w:p w:rsidR="5F85D12B" w:rsidP="2B65C0C3" w:rsidRDefault="5F85D12B" w14:paraId="1274EBBE" w14:textId="3EA888D5">
      <w:pPr>
        <w:pStyle w:val="Heading4"/>
        <w:numPr>
          <w:ilvl w:val="0"/>
          <w:numId w:val="4"/>
        </w:numPr>
        <w:rPr>
          <w:rFonts w:ascii="Calibri" w:hAnsi="Calibri" w:cs="Calibri"/>
          <w:i w:val="0"/>
          <w:iCs w:val="0"/>
          <w:color w:val="2C5697"/>
          <w:sz w:val="28"/>
          <w:szCs w:val="28"/>
        </w:rPr>
      </w:pPr>
      <w:r w:rsidRPr="2B65C0C3">
        <w:rPr>
          <w:rFonts w:ascii="Calibri" w:hAnsi="Calibri" w:cs="Calibri"/>
          <w:i w:val="0"/>
          <w:iCs w:val="0"/>
          <w:color w:val="2C5697"/>
          <w:sz w:val="28"/>
          <w:szCs w:val="28"/>
        </w:rPr>
        <w:t xml:space="preserve">Help in professional networking and/or finding employment </w:t>
      </w:r>
    </w:p>
    <w:p w:rsidR="5F85D12B" w:rsidP="2B65C0C3" w:rsidRDefault="5F85D12B" w14:paraId="2B4E2CE1" w14:textId="6B4C3EAA">
      <w:pPr>
        <w:pStyle w:val="Heading4"/>
        <w:numPr>
          <w:ilvl w:val="0"/>
          <w:numId w:val="4"/>
        </w:numPr>
        <w:rPr>
          <w:rFonts w:ascii="Calibri" w:hAnsi="Calibri" w:cs="Calibri"/>
          <w:i w:val="0"/>
          <w:iCs w:val="0"/>
          <w:color w:val="2C5697"/>
          <w:sz w:val="28"/>
          <w:szCs w:val="28"/>
        </w:rPr>
      </w:pPr>
      <w:r w:rsidRPr="2B65C0C3">
        <w:rPr>
          <w:rFonts w:ascii="Calibri" w:hAnsi="Calibri" w:cs="Calibri"/>
          <w:i w:val="0"/>
          <w:iCs w:val="0"/>
          <w:color w:val="2C5697"/>
          <w:sz w:val="28"/>
          <w:szCs w:val="28"/>
        </w:rPr>
        <w:t>Assistance in accessing and navigating psychosocial and medical systems and services</w:t>
      </w:r>
    </w:p>
    <w:p w:rsidR="10F5C9A7" w:rsidP="2B65C0C3" w:rsidRDefault="10F5C9A7" w14:paraId="39C6D0D7" w14:textId="25460285">
      <w:pPr>
        <w:rPr>
          <w:b w:val="0"/>
          <w:color w:val="2C5697"/>
        </w:rPr>
      </w:pPr>
      <w:r w:rsidRPr="2B65C0C3">
        <w:rPr>
          <w:bCs/>
          <w:color w:val="2C5697"/>
          <w:szCs w:val="28"/>
        </w:rPr>
        <w:t>English Language Partners</w:t>
      </w:r>
      <w:r w:rsidRPr="2B65C0C3" w:rsidR="1EAEE87F">
        <w:rPr>
          <w:bCs/>
          <w:color w:val="2C5697"/>
          <w:szCs w:val="28"/>
        </w:rPr>
        <w:t xml:space="preserve"> </w:t>
      </w:r>
      <w:r w:rsidRPr="2B65C0C3" w:rsidR="1EAEE87F">
        <w:rPr>
          <w:b w:val="0"/>
          <w:color w:val="2C5697"/>
        </w:rPr>
        <w:t xml:space="preserve">are matched with </w:t>
      </w:r>
      <w:r w:rsidRPr="2B65C0C3" w:rsidR="5D53CDB0">
        <w:rPr>
          <w:b w:val="0"/>
          <w:color w:val="2C5697"/>
        </w:rPr>
        <w:t>asylum-seeking clients who are seeking to learn or improve their English</w:t>
      </w:r>
      <w:r w:rsidRPr="2B65C0C3" w:rsidR="1EAEE87F">
        <w:rPr>
          <w:b w:val="0"/>
          <w:color w:val="2C5697"/>
        </w:rPr>
        <w:t xml:space="preserve">. Through weekly one-on-one conversational practice, ELPs empower and enable asylum seekers to communicate with their neighbors, employers, and service providers. </w:t>
      </w:r>
      <w:r w:rsidRPr="2B65C0C3" w:rsidR="718C826E">
        <w:rPr>
          <w:b w:val="0"/>
          <w:color w:val="2C5697"/>
        </w:rPr>
        <w:t xml:space="preserve">For clients with little to no English language ability, we require previous English teaching experience or </w:t>
      </w:r>
      <w:r w:rsidRPr="2B65C0C3" w:rsidR="01B0AC72">
        <w:rPr>
          <w:b w:val="0"/>
          <w:color w:val="2C5697"/>
        </w:rPr>
        <w:t>ESOL certification.</w:t>
      </w:r>
    </w:p>
    <w:p w:rsidR="57F728B6" w:rsidP="4C15C7D5" w:rsidRDefault="57F728B6" w14:paraId="0D1DA74E" w14:textId="16FAEF89">
      <w:pPr>
        <w:rPr>
          <w:b w:val="0"/>
          <w:bCs w:val="0"/>
          <w:color w:val="E10267"/>
          <w:sz w:val="22"/>
          <w:szCs w:val="22"/>
        </w:rPr>
      </w:pPr>
      <w:r w:rsidRPr="4C15C7D5" w:rsidR="57F728B6">
        <w:rPr>
          <w:b w:val="0"/>
          <w:bCs w:val="0"/>
          <w:color w:val="E10267"/>
          <w:sz w:val="22"/>
          <w:szCs w:val="22"/>
        </w:rPr>
        <w:t xml:space="preserve">*All Long-Term Volunteers are asked to meet with their client partners, once matched, for </w:t>
      </w:r>
      <w:r w:rsidRPr="4C15C7D5" w:rsidR="3F4B1E67">
        <w:rPr>
          <w:b w:val="0"/>
          <w:bCs w:val="0"/>
          <w:color w:val="E10267"/>
          <w:sz w:val="22"/>
          <w:szCs w:val="22"/>
        </w:rPr>
        <w:t>1-</w:t>
      </w:r>
      <w:r w:rsidRPr="4C15C7D5" w:rsidR="57F728B6">
        <w:rPr>
          <w:b w:val="0"/>
          <w:bCs w:val="0"/>
          <w:color w:val="E10267"/>
          <w:sz w:val="22"/>
          <w:szCs w:val="22"/>
        </w:rPr>
        <w:t>2 hours each week for 6 months.</w:t>
      </w:r>
    </w:p>
    <w:p w:rsidR="2B65C0C3" w:rsidP="2B65C0C3" w:rsidRDefault="2B65C0C3" w14:paraId="3E0E9ADA" w14:textId="43F0980A">
      <w:pPr>
        <w:rPr>
          <w:b w:val="0"/>
          <w:color w:val="2C5697"/>
        </w:rPr>
      </w:pPr>
    </w:p>
    <w:p w:rsidR="33F8FD1B" w:rsidP="2B65C0C3" w:rsidRDefault="33F8FD1B" w14:paraId="7465C81A" w14:textId="345D71F0">
      <w:pPr>
        <w:pStyle w:val="Heading4"/>
        <w:rPr>
          <w:rFonts w:ascii="Calibri" w:hAnsi="Calibri" w:cs="Calibri"/>
          <w:color w:val="2C5697"/>
        </w:rPr>
      </w:pPr>
      <w:r w:rsidRPr="2B65C0C3">
        <w:rPr>
          <w:rFonts w:ascii="Calibri" w:hAnsi="Calibri" w:cs="Calibri"/>
          <w:color w:val="2C5697"/>
          <w:sz w:val="28"/>
          <w:szCs w:val="28"/>
        </w:rPr>
        <w:t>Short-</w:t>
      </w:r>
      <w:r w:rsidRPr="2B65C0C3" w:rsidR="4124C1DC">
        <w:rPr>
          <w:rFonts w:ascii="Calibri" w:hAnsi="Calibri" w:cs="Calibri"/>
          <w:color w:val="2C5697"/>
          <w:sz w:val="28"/>
          <w:szCs w:val="28"/>
        </w:rPr>
        <w:t>T</w:t>
      </w:r>
      <w:r w:rsidRPr="2B65C0C3">
        <w:rPr>
          <w:rFonts w:ascii="Calibri" w:hAnsi="Calibri" w:cs="Calibri"/>
          <w:color w:val="2C5697"/>
          <w:sz w:val="28"/>
          <w:szCs w:val="28"/>
        </w:rPr>
        <w:t xml:space="preserve">erm </w:t>
      </w:r>
      <w:r w:rsidRPr="2B65C0C3" w:rsidR="4DE5AD21">
        <w:rPr>
          <w:rFonts w:ascii="Calibri" w:hAnsi="Calibri" w:cs="Calibri"/>
          <w:color w:val="2C5697"/>
          <w:sz w:val="28"/>
          <w:szCs w:val="28"/>
        </w:rPr>
        <w:t>Direct</w:t>
      </w:r>
      <w:r w:rsidRPr="2B65C0C3" w:rsidR="4A1E7DB0">
        <w:rPr>
          <w:rFonts w:ascii="Calibri" w:hAnsi="Calibri" w:cs="Calibri"/>
          <w:color w:val="2C5697"/>
          <w:sz w:val="28"/>
          <w:szCs w:val="28"/>
        </w:rPr>
        <w:t xml:space="preserve"> R</w:t>
      </w:r>
      <w:r w:rsidRPr="2B65C0C3">
        <w:rPr>
          <w:rFonts w:ascii="Calibri" w:hAnsi="Calibri" w:cs="Calibri"/>
          <w:color w:val="2C5697"/>
          <w:sz w:val="28"/>
          <w:szCs w:val="28"/>
        </w:rPr>
        <w:t>oles</w:t>
      </w:r>
    </w:p>
    <w:p w:rsidR="192D819A" w:rsidP="2B65C0C3" w:rsidRDefault="192D819A" w14:paraId="753B80A2" w14:textId="610CC8A4">
      <w:pPr>
        <w:rPr>
          <w:b w:val="0"/>
          <w:color w:val="2C5697"/>
        </w:rPr>
      </w:pPr>
      <w:r w:rsidRPr="2B65C0C3">
        <w:rPr>
          <w:color w:val="2C5697"/>
        </w:rPr>
        <w:t>Special Project Volunteers</w:t>
      </w:r>
      <w:r w:rsidRPr="2B65C0C3" w:rsidR="3CC0B288">
        <w:rPr>
          <w:color w:val="2C5697"/>
        </w:rPr>
        <w:t xml:space="preserve"> </w:t>
      </w:r>
      <w:r w:rsidRPr="2B65C0C3" w:rsidR="3CC0B288">
        <w:rPr>
          <w:b w:val="0"/>
          <w:color w:val="2C5697"/>
        </w:rPr>
        <w:t xml:space="preserve">work one-on-one with HIAS Legal Services and Asylee Outreach Project (AOP) clients on goal-oriented projects. Each project is unique – volunteers may help a client apply for a replacement social security card, review a </w:t>
      </w:r>
      <w:r w:rsidRPr="2B65C0C3" w:rsidR="3CC0B288">
        <w:rPr>
          <w:b w:val="0"/>
          <w:color w:val="2C5697"/>
        </w:rPr>
        <w:lastRenderedPageBreak/>
        <w:t>resume, submit job applications, or navigate a specific affordable housing challenge. Projects vary in length from a few days to several weeks.</w:t>
      </w:r>
    </w:p>
    <w:p w:rsidR="00C031B1" w:rsidP="2B65C0C3" w:rsidRDefault="00C031B1" w14:paraId="60776519" w14:textId="77777777">
      <w:pPr>
        <w:rPr>
          <w:b w:val="0"/>
          <w:color w:val="2C5697"/>
        </w:rPr>
      </w:pPr>
    </w:p>
    <w:p w:rsidR="00B96469" w:rsidP="2B65C0C3" w:rsidRDefault="00B96469" w14:paraId="65B62070" w14:textId="2B637A79">
      <w:pPr>
        <w:rPr>
          <w:b w:val="0"/>
          <w:color w:val="2C5697"/>
        </w:rPr>
      </w:pPr>
      <w:r>
        <w:rPr>
          <w:b w:val="0"/>
          <w:color w:val="2C5697"/>
        </w:rPr>
        <w:t xml:space="preserve">Special project volunteers can also opt in to opportunities to lend their support to short-term projects with partner organizations. </w:t>
      </w:r>
      <w:r w:rsidR="00AA00F7">
        <w:rPr>
          <w:b w:val="0"/>
          <w:color w:val="2C5697"/>
        </w:rPr>
        <w:t xml:space="preserve">This may include accompaniment, mutual aid, </w:t>
      </w:r>
      <w:r w:rsidR="00E65700">
        <w:rPr>
          <w:b w:val="0"/>
          <w:color w:val="2C5697"/>
        </w:rPr>
        <w:t xml:space="preserve">childcare, </w:t>
      </w:r>
      <w:r w:rsidR="00AA00F7">
        <w:rPr>
          <w:b w:val="0"/>
          <w:color w:val="2C5697"/>
        </w:rPr>
        <w:t xml:space="preserve">or lending support at community events. </w:t>
      </w:r>
      <w:r w:rsidR="00E65700">
        <w:rPr>
          <w:b w:val="0"/>
          <w:color w:val="2C5697"/>
        </w:rPr>
        <w:t>These opportunities may require additional training provided by HIAS or a partner organization.</w:t>
      </w:r>
    </w:p>
    <w:p w:rsidR="2B65C0C3" w:rsidP="2B65C0C3" w:rsidRDefault="2B65C0C3" w14:paraId="14F850B3" w14:textId="366A4A2D">
      <w:pPr>
        <w:pStyle w:val="Heading4"/>
        <w:rPr>
          <w:rFonts w:ascii="Calibri" w:hAnsi="Calibri" w:cs="Calibri"/>
          <w:color w:val="2C5697"/>
          <w:sz w:val="28"/>
          <w:szCs w:val="28"/>
        </w:rPr>
      </w:pPr>
    </w:p>
    <w:p w:rsidR="36DD30EA" w:rsidP="2B65C0C3" w:rsidRDefault="36DD30EA" w14:paraId="7F6003CB" w14:textId="530E00CC">
      <w:pPr>
        <w:pStyle w:val="Heading4"/>
        <w:rPr>
          <w:rFonts w:ascii="Calibri" w:hAnsi="Calibri" w:cs="Calibri"/>
          <w:color w:val="2C5697"/>
          <w:sz w:val="28"/>
          <w:szCs w:val="28"/>
        </w:rPr>
      </w:pPr>
      <w:r w:rsidRPr="2B65C0C3">
        <w:rPr>
          <w:rFonts w:ascii="Calibri" w:hAnsi="Calibri" w:cs="Calibri"/>
          <w:color w:val="2C5697"/>
          <w:sz w:val="28"/>
          <w:szCs w:val="28"/>
        </w:rPr>
        <w:t>Indirect Roles</w:t>
      </w:r>
    </w:p>
    <w:p w:rsidR="36DD30EA" w:rsidP="2B65C0C3" w:rsidRDefault="36DD30EA" w14:paraId="26E2520D" w14:textId="00B7A45B">
      <w:pPr>
        <w:rPr>
          <w:b w:val="0"/>
          <w:color w:val="2C5697"/>
        </w:rPr>
      </w:pPr>
      <w:r w:rsidRPr="2B65C0C3">
        <w:rPr>
          <w:color w:val="2C5697"/>
        </w:rPr>
        <w:t>Social Service Volunteers</w:t>
      </w:r>
      <w:r w:rsidRPr="2B65C0C3" w:rsidR="54BA2464">
        <w:rPr>
          <w:color w:val="2C5697"/>
        </w:rPr>
        <w:t xml:space="preserve"> </w:t>
      </w:r>
      <w:r w:rsidRPr="2B65C0C3" w:rsidR="54BA2464">
        <w:rPr>
          <w:b w:val="0"/>
          <w:color w:val="2C5697"/>
        </w:rPr>
        <w:t xml:space="preserve">work with our </w:t>
      </w:r>
      <w:r w:rsidR="00394F52">
        <w:rPr>
          <w:b w:val="0"/>
          <w:color w:val="2C5697"/>
        </w:rPr>
        <w:t>S</w:t>
      </w:r>
      <w:r w:rsidRPr="2B65C0C3" w:rsidR="54BA2464">
        <w:rPr>
          <w:b w:val="0"/>
          <w:color w:val="2C5697"/>
        </w:rPr>
        <w:t xml:space="preserve">ocial </w:t>
      </w:r>
      <w:r w:rsidR="00394F52">
        <w:rPr>
          <w:b w:val="0"/>
          <w:color w:val="2C5697"/>
        </w:rPr>
        <w:t>S</w:t>
      </w:r>
      <w:r w:rsidRPr="2B65C0C3" w:rsidR="54BA2464">
        <w:rPr>
          <w:b w:val="0"/>
          <w:color w:val="2C5697"/>
        </w:rPr>
        <w:t>ervice</w:t>
      </w:r>
      <w:r w:rsidR="00394F52">
        <w:rPr>
          <w:b w:val="0"/>
          <w:color w:val="2C5697"/>
        </w:rPr>
        <w:t>s</w:t>
      </w:r>
      <w:r w:rsidRPr="2B65C0C3" w:rsidR="54BA2464">
        <w:rPr>
          <w:b w:val="0"/>
          <w:color w:val="2C5697"/>
        </w:rPr>
        <w:t xml:space="preserve"> department to create, update, and expand our resource guides for clients. Guides help clients </w:t>
      </w:r>
      <w:r w:rsidR="003C3EB5">
        <w:rPr>
          <w:b w:val="0"/>
          <w:color w:val="2C5697"/>
        </w:rPr>
        <w:t xml:space="preserve">and other asylum seekers in New York and DC </w:t>
      </w:r>
      <w:r w:rsidRPr="2B65C0C3" w:rsidR="54BA2464">
        <w:rPr>
          <w:b w:val="0"/>
          <w:color w:val="2C5697"/>
        </w:rPr>
        <w:t>easily access resources including housing, financial, medical, and job placement assistance.</w:t>
      </w:r>
    </w:p>
    <w:p w:rsidR="36DD30EA" w:rsidP="2B65C0C3" w:rsidRDefault="36DD30EA" w14:paraId="22B21244" w14:textId="663F7A4A">
      <w:pPr>
        <w:rPr>
          <w:b w:val="0"/>
          <w:color w:val="2C5697"/>
        </w:rPr>
      </w:pPr>
      <w:r w:rsidRPr="2B65C0C3">
        <w:rPr>
          <w:color w:val="2C5697"/>
        </w:rPr>
        <w:t>Volunteer Interpreters and/or Translators</w:t>
      </w:r>
      <w:r w:rsidRPr="2B65C0C3" w:rsidR="09502A94">
        <w:rPr>
          <w:b w:val="0"/>
          <w:color w:val="2C5697"/>
        </w:rPr>
        <w:t xml:space="preserve"> provide language support to refugees, asylees, and Special Immigrant Visa (SIV) holders. Under the direction of HIAS staff, the primary responsibility of the interpreter/translator volunteer is to facilitate accurate, culturally competent, and sensitive communication between non-English speaking clients and HIAS staff. This volunteer role involves </w:t>
      </w:r>
      <w:r w:rsidRPr="2B65C0C3" w:rsidR="56E606EE">
        <w:rPr>
          <w:b w:val="0"/>
          <w:color w:val="2C5697"/>
        </w:rPr>
        <w:t>communicating directly with clients and/or handling their sensitive information.</w:t>
      </w:r>
    </w:p>
    <w:p w:rsidR="36DD30EA" w:rsidP="2B65C0C3" w:rsidRDefault="36DD30EA" w14:paraId="25D69785" w14:textId="3314AE4E">
      <w:pPr>
        <w:rPr>
          <w:b w:val="0"/>
          <w:color w:val="2C5697"/>
        </w:rPr>
      </w:pPr>
      <w:r w:rsidRPr="2B65C0C3">
        <w:rPr>
          <w:color w:val="2C5697"/>
        </w:rPr>
        <w:t>Volunteer Letter Writers</w:t>
      </w:r>
      <w:r w:rsidRPr="2B65C0C3" w:rsidR="3AD7414F">
        <w:rPr>
          <w:color w:val="2C5697"/>
        </w:rPr>
        <w:t xml:space="preserve"> </w:t>
      </w:r>
      <w:r w:rsidRPr="2B65C0C3" w:rsidR="3AD7414F">
        <w:rPr>
          <w:b w:val="0"/>
          <w:color w:val="2C5697"/>
        </w:rPr>
        <w:t xml:space="preserve">write monthly correspondence to asylum seekers in immigration detention offering them compassion and solidarity. Letter writers must be 18 or older.  </w:t>
      </w:r>
    </w:p>
    <w:p w:rsidR="2B65C0C3" w:rsidP="2B65C0C3" w:rsidRDefault="00B96469" w14:paraId="64E9F970" w14:textId="4A73C267">
      <w:r>
        <w:rPr>
          <w:bCs/>
          <w:color w:val="2C5697"/>
        </w:rPr>
        <w:t xml:space="preserve">Donation drives </w:t>
      </w:r>
      <w:r>
        <w:rPr>
          <w:b w:val="0"/>
          <w:color w:val="2C5697"/>
        </w:rPr>
        <w:t xml:space="preserve">are opportunities for volunteers to collect, assemble, and distribute donated items for HIAS clients and the wider migrant community. </w:t>
      </w:r>
    </w:p>
    <w:p w:rsidR="33F8FD1B" w:rsidP="2B65C0C3" w:rsidRDefault="33F8FD1B" w14:paraId="17EB00CA" w14:textId="0345D420">
      <w:pPr>
        <w:pStyle w:val="Heading4"/>
        <w:rPr>
          <w:rFonts w:ascii="Calibri" w:hAnsi="Calibri" w:cs="Calibri"/>
          <w:color w:val="2C5697"/>
          <w:sz w:val="28"/>
          <w:szCs w:val="28"/>
        </w:rPr>
      </w:pPr>
      <w:r w:rsidRPr="2B65C0C3">
        <w:rPr>
          <w:rFonts w:ascii="Calibri" w:hAnsi="Calibri" w:cs="Calibri"/>
          <w:color w:val="2C5697"/>
          <w:sz w:val="28"/>
          <w:szCs w:val="28"/>
        </w:rPr>
        <w:t>Accompaniment</w:t>
      </w:r>
    </w:p>
    <w:p w:rsidR="01C1821F" w:rsidP="4C15C7D5" w:rsidRDefault="01C1821F" w14:paraId="5920322B" w14:textId="61C8F8FE">
      <w:pPr>
        <w:rPr>
          <w:b w:val="0"/>
          <w:bCs w:val="0"/>
          <w:color w:val="2C5697"/>
        </w:rPr>
      </w:pPr>
      <w:r w:rsidRPr="4C15C7D5" w:rsidR="01C1821F">
        <w:rPr>
          <w:color w:val="2C5697"/>
        </w:rPr>
        <w:t xml:space="preserve">Volunteers </w:t>
      </w:r>
      <w:r w:rsidRPr="4C15C7D5" w:rsidR="6E4FBA63">
        <w:rPr>
          <w:color w:val="2C5697"/>
        </w:rPr>
        <w:t>providing</w:t>
      </w:r>
      <w:r w:rsidRPr="4C15C7D5" w:rsidR="01C1821F">
        <w:rPr>
          <w:color w:val="2C5697"/>
        </w:rPr>
        <w:t xml:space="preserve"> </w:t>
      </w:r>
      <w:r w:rsidRPr="4C15C7D5" w:rsidR="69E19E0F">
        <w:rPr>
          <w:color w:val="2C5697"/>
        </w:rPr>
        <w:t>a</w:t>
      </w:r>
      <w:r w:rsidRPr="4C15C7D5" w:rsidR="01C1821F">
        <w:rPr>
          <w:color w:val="2C5697"/>
        </w:rPr>
        <w:t xml:space="preserve">ccompaniment </w:t>
      </w:r>
      <w:r w:rsidRPr="4C15C7D5" w:rsidR="01C1821F">
        <w:rPr>
          <w:b w:val="0"/>
          <w:bCs w:val="0"/>
          <w:color w:val="2C5697"/>
        </w:rPr>
        <w:t xml:space="preserve">drive or travel with clients </w:t>
      </w:r>
      <w:r w:rsidRPr="4C15C7D5" w:rsidR="49CC03CC">
        <w:rPr>
          <w:b w:val="0"/>
          <w:bCs w:val="0"/>
          <w:color w:val="2C5697"/>
        </w:rPr>
        <w:t xml:space="preserve">to appointments (hearings, medical appointments, </w:t>
      </w:r>
      <w:r w:rsidRPr="4C15C7D5" w:rsidR="49CC03CC">
        <w:rPr>
          <w:b w:val="0"/>
          <w:bCs w:val="0"/>
          <w:color w:val="2C5697"/>
        </w:rPr>
        <w:t>etc</w:t>
      </w:r>
      <w:r w:rsidRPr="4C15C7D5" w:rsidR="49CC03CC">
        <w:rPr>
          <w:b w:val="0"/>
          <w:bCs w:val="0"/>
          <w:color w:val="2C5697"/>
        </w:rPr>
        <w:t>)</w:t>
      </w:r>
      <w:r w:rsidRPr="4C15C7D5" w:rsidR="39FFD0EC">
        <w:rPr>
          <w:b w:val="0"/>
          <w:bCs w:val="0"/>
          <w:color w:val="2C5697"/>
        </w:rPr>
        <w:t xml:space="preserve">, provide </w:t>
      </w:r>
      <w:r w:rsidRPr="4C15C7D5" w:rsidR="7B8BC018">
        <w:rPr>
          <w:b w:val="0"/>
          <w:bCs w:val="0"/>
          <w:color w:val="2C5697"/>
        </w:rPr>
        <w:t>support, and at times interpret for clients</w:t>
      </w:r>
      <w:r w:rsidRPr="4C15C7D5" w:rsidR="49CC03CC">
        <w:rPr>
          <w:b w:val="0"/>
          <w:bCs w:val="0"/>
          <w:color w:val="2C5697"/>
        </w:rPr>
        <w:t xml:space="preserve"> at th</w:t>
      </w:r>
      <w:r w:rsidRPr="4C15C7D5" w:rsidR="0D0948DF">
        <w:rPr>
          <w:b w:val="0"/>
          <w:bCs w:val="0"/>
          <w:color w:val="2C5697"/>
        </w:rPr>
        <w:t>eir</w:t>
      </w:r>
      <w:r w:rsidRPr="4C15C7D5" w:rsidR="49CC03CC">
        <w:rPr>
          <w:b w:val="0"/>
          <w:bCs w:val="0"/>
          <w:color w:val="2C5697"/>
        </w:rPr>
        <w:t xml:space="preserve"> appointments.  </w:t>
      </w:r>
    </w:p>
    <w:p w:rsidR="49CC03CC" w:rsidP="2B65C0C3" w:rsidRDefault="49CC03CC" w14:paraId="56CCD485" w14:textId="082FD7E4">
      <w:pPr>
        <w:rPr>
          <w:b w:val="0"/>
          <w:color w:val="2C5697"/>
          <w:szCs w:val="28"/>
        </w:rPr>
      </w:pPr>
      <w:r w:rsidRPr="2B65C0C3">
        <w:rPr>
          <w:b w:val="0"/>
          <w:color w:val="2C5697"/>
          <w:szCs w:val="28"/>
        </w:rPr>
        <w:t xml:space="preserve">The </w:t>
      </w:r>
      <w:r w:rsidRPr="2B65C0C3" w:rsidR="68790959">
        <w:rPr>
          <w:b w:val="0"/>
          <w:color w:val="2C5697"/>
          <w:szCs w:val="28"/>
        </w:rPr>
        <w:t xml:space="preserve">accompaniment </w:t>
      </w:r>
      <w:r w:rsidRPr="2B65C0C3">
        <w:rPr>
          <w:b w:val="0"/>
          <w:color w:val="2C5697"/>
          <w:szCs w:val="28"/>
        </w:rPr>
        <w:t xml:space="preserve">program </w:t>
      </w:r>
      <w:r w:rsidRPr="2B65C0C3" w:rsidR="090252A6">
        <w:rPr>
          <w:b w:val="0"/>
          <w:color w:val="2C5697"/>
          <w:szCs w:val="28"/>
        </w:rPr>
        <w:t>is</w:t>
      </w:r>
      <w:r w:rsidRPr="2B65C0C3">
        <w:rPr>
          <w:b w:val="0"/>
          <w:color w:val="2C5697"/>
          <w:szCs w:val="28"/>
        </w:rPr>
        <w:t xml:space="preserve"> an optional </w:t>
      </w:r>
      <w:r w:rsidRPr="2B65C0C3" w:rsidR="0A7C6BB5">
        <w:rPr>
          <w:b w:val="0"/>
          <w:color w:val="2C5697"/>
          <w:szCs w:val="28"/>
        </w:rPr>
        <w:t>componen</w:t>
      </w:r>
      <w:r w:rsidRPr="2B65C0C3">
        <w:rPr>
          <w:b w:val="0"/>
          <w:color w:val="2C5697"/>
          <w:szCs w:val="28"/>
        </w:rPr>
        <w:t xml:space="preserve">t of several roles, as requested by the unique and individual needs of clients: </w:t>
      </w:r>
    </w:p>
    <w:p w:rsidR="49CC03CC" w:rsidP="2B65C0C3" w:rsidRDefault="49CC03CC" w14:paraId="22B9AA82" w14:textId="601F48EC">
      <w:pPr>
        <w:pStyle w:val="ListParagraph"/>
        <w:numPr>
          <w:ilvl w:val="0"/>
          <w:numId w:val="3"/>
        </w:numPr>
        <w:rPr>
          <w:color w:val="2C5697"/>
          <w:sz w:val="28"/>
          <w:szCs w:val="28"/>
        </w:rPr>
      </w:pPr>
      <w:r w:rsidRPr="2B65C0C3">
        <w:rPr>
          <w:color w:val="2C5697"/>
          <w:sz w:val="28"/>
          <w:szCs w:val="28"/>
        </w:rPr>
        <w:lastRenderedPageBreak/>
        <w:t xml:space="preserve">Special Project Volunteer (one-off or short term) </w:t>
      </w:r>
    </w:p>
    <w:p w:rsidR="49CC03CC" w:rsidP="2B65C0C3" w:rsidRDefault="49CC03CC" w14:paraId="31918221" w14:textId="770D6C13">
      <w:pPr>
        <w:pStyle w:val="ListParagraph"/>
        <w:numPr>
          <w:ilvl w:val="0"/>
          <w:numId w:val="3"/>
        </w:numPr>
        <w:rPr>
          <w:color w:val="2C5697"/>
          <w:sz w:val="28"/>
          <w:szCs w:val="28"/>
        </w:rPr>
      </w:pPr>
      <w:r w:rsidRPr="2B65C0C3">
        <w:rPr>
          <w:color w:val="2C5697"/>
          <w:sz w:val="28"/>
          <w:szCs w:val="28"/>
        </w:rPr>
        <w:t xml:space="preserve">Mentorship </w:t>
      </w:r>
    </w:p>
    <w:p w:rsidR="49CC03CC" w:rsidP="2B65C0C3" w:rsidRDefault="49CC03CC" w14:paraId="77F36098" w14:textId="570AA7A1">
      <w:pPr>
        <w:pStyle w:val="ListParagraph"/>
        <w:numPr>
          <w:ilvl w:val="0"/>
          <w:numId w:val="3"/>
        </w:numPr>
        <w:rPr>
          <w:color w:val="2C5697"/>
          <w:sz w:val="28"/>
          <w:szCs w:val="28"/>
        </w:rPr>
      </w:pPr>
      <w:r w:rsidRPr="2B65C0C3">
        <w:rPr>
          <w:color w:val="2C5697"/>
          <w:sz w:val="28"/>
          <w:szCs w:val="28"/>
        </w:rPr>
        <w:t xml:space="preserve">English Language Partnership </w:t>
      </w:r>
    </w:p>
    <w:p w:rsidR="49CC03CC" w:rsidP="2B65C0C3" w:rsidRDefault="49CC03CC" w14:paraId="297427EC" w14:textId="7D1255B7">
      <w:pPr>
        <w:rPr>
          <w:b w:val="0"/>
          <w:color w:val="2C5697"/>
          <w:szCs w:val="28"/>
        </w:rPr>
      </w:pPr>
      <w:r w:rsidRPr="2B65C0C3">
        <w:rPr>
          <w:b w:val="0"/>
          <w:color w:val="2C5697"/>
          <w:szCs w:val="28"/>
        </w:rPr>
        <w:t>There is no set time commitment for accompanying a client and you do not have to provide accompaniment as a direct service volunteer. You have the chance to opt in or out of accompaniment</w:t>
      </w:r>
      <w:r w:rsidRPr="2B65C0C3" w:rsidR="51909252">
        <w:rPr>
          <w:b w:val="0"/>
          <w:color w:val="2C5697"/>
          <w:szCs w:val="28"/>
        </w:rPr>
        <w:t xml:space="preserve"> at any time.</w:t>
      </w:r>
    </w:p>
    <w:p w:rsidRPr="00F24118" w:rsidR="009F3388" w:rsidP="157A1BAB" w:rsidRDefault="009F3388" w14:paraId="5D52491F" w14:textId="56EAB22A">
      <w:pPr>
        <w:pStyle w:val="Content"/>
        <w:rPr>
          <w:rFonts w:ascii="Calibri" w:hAnsi="Calibri" w:cs="Calibri"/>
          <w:color w:val="2C5697"/>
        </w:rPr>
      </w:pPr>
    </w:p>
    <w:p w:rsidRPr="00F24118" w:rsidR="009F3388" w:rsidP="1F32AA81" w:rsidRDefault="6AF18262" w14:paraId="67ADCEDD" w14:textId="7A7F885F" w14:noSpellErr="1">
      <w:pPr>
        <w:pStyle w:val="Heading3"/>
        <w:rPr>
          <w:rFonts w:ascii="Calibri" w:hAnsi="Calibri" w:cs="Calibri"/>
          <w:color w:val="E10267"/>
          <w:sz w:val="28"/>
          <w:szCs w:val="28"/>
        </w:rPr>
      </w:pPr>
      <w:bookmarkStart w:name="_Toc823691484" w:id="682255665"/>
      <w:r w:rsidRPr="4C15C7D5" w:rsidR="6AF18262">
        <w:rPr>
          <w:rFonts w:ascii="Calibri" w:hAnsi="Calibri" w:cs="Calibri"/>
          <w:color w:val="E10267"/>
          <w:sz w:val="28"/>
          <w:szCs w:val="28"/>
        </w:rPr>
        <w:t xml:space="preserve">During the Volunteer </w:t>
      </w:r>
      <w:r w:rsidRPr="4C15C7D5" w:rsidR="00550183">
        <w:rPr>
          <w:rFonts w:ascii="Calibri" w:hAnsi="Calibri" w:cs="Calibri"/>
          <w:color w:val="E10267"/>
          <w:sz w:val="28"/>
          <w:szCs w:val="28"/>
        </w:rPr>
        <w:t>Period</w:t>
      </w:r>
      <w:bookmarkEnd w:id="682255665"/>
    </w:p>
    <w:p w:rsidRPr="00F24118" w:rsidR="009F3388" w:rsidP="009F3388" w:rsidRDefault="009F3388" w14:paraId="11E5DE16" w14:textId="77777777">
      <w:pPr>
        <w:pStyle w:val="Heading4"/>
        <w:rPr>
          <w:rFonts w:ascii="Calibri" w:hAnsi="Calibri" w:cs="Calibri"/>
          <w:color w:val="2C5697"/>
          <w:sz w:val="28"/>
          <w:szCs w:val="28"/>
        </w:rPr>
      </w:pPr>
      <w:r w:rsidRPr="00F24118">
        <w:rPr>
          <w:rFonts w:ascii="Calibri" w:hAnsi="Calibri" w:cs="Calibri"/>
          <w:color w:val="2C5697"/>
          <w:sz w:val="28"/>
          <w:szCs w:val="28"/>
        </w:rPr>
        <w:t>Communication</w:t>
      </w:r>
    </w:p>
    <w:p w:rsidRPr="00F24118" w:rsidR="009F3388" w:rsidP="7013E95C" w:rsidRDefault="009F3388" w14:paraId="3A85B7C0" w14:textId="41F23849">
      <w:pPr>
        <w:pStyle w:val="Content"/>
        <w:rPr>
          <w:rFonts w:ascii="Calibri" w:hAnsi="Calibri" w:cs="Calibri"/>
          <w:color w:val="2C5697"/>
        </w:rPr>
      </w:pPr>
      <w:r w:rsidRPr="2B65C0C3">
        <w:rPr>
          <w:rFonts w:ascii="Calibri" w:hAnsi="Calibri" w:cs="Calibri"/>
          <w:color w:val="2C5697"/>
        </w:rPr>
        <w:t>The HIAS Volunteer Coordinator</w:t>
      </w:r>
      <w:r w:rsidRPr="2B65C0C3" w:rsidR="458B1CD5">
        <w:rPr>
          <w:rFonts w:ascii="Calibri" w:hAnsi="Calibri" w:cs="Calibri"/>
          <w:color w:val="2C5697"/>
        </w:rPr>
        <w:t>s</w:t>
      </w:r>
      <w:r w:rsidRPr="2B65C0C3">
        <w:rPr>
          <w:rFonts w:ascii="Calibri" w:hAnsi="Calibri" w:cs="Calibri"/>
          <w:color w:val="2C5697"/>
        </w:rPr>
        <w:t xml:space="preserve"> will have on-going, direct communication with volunteers. Volunteers should reach out to set up regularly occurring meetings at whatever frequency suits them. Confidential information about clients will be shared with volunteers on a case</w:t>
      </w:r>
      <w:r w:rsidRPr="2B65C0C3" w:rsidR="00974F99">
        <w:rPr>
          <w:rFonts w:ascii="Calibri" w:hAnsi="Calibri" w:cs="Calibri"/>
          <w:color w:val="2C5697"/>
        </w:rPr>
        <w:t>-</w:t>
      </w:r>
      <w:r w:rsidRPr="2B65C0C3">
        <w:rPr>
          <w:rFonts w:ascii="Calibri" w:hAnsi="Calibri" w:cs="Calibri"/>
          <w:color w:val="2C5697"/>
        </w:rPr>
        <w:t>by-case and as</w:t>
      </w:r>
      <w:r w:rsidRPr="2B65C0C3" w:rsidR="00974F99">
        <w:rPr>
          <w:rFonts w:ascii="Calibri" w:hAnsi="Calibri" w:cs="Calibri"/>
          <w:color w:val="2C5697"/>
        </w:rPr>
        <w:t>-</w:t>
      </w:r>
      <w:r w:rsidRPr="2B65C0C3">
        <w:rPr>
          <w:rFonts w:ascii="Calibri" w:hAnsi="Calibri" w:cs="Calibri"/>
          <w:color w:val="2C5697"/>
        </w:rPr>
        <w:t xml:space="preserve">needed basis to protect the privacy of clients. </w:t>
      </w:r>
    </w:p>
    <w:p w:rsidRPr="00F24118" w:rsidR="009F3388" w:rsidP="009F3388" w:rsidRDefault="009F3388" w14:paraId="36E71EB6" w14:textId="77777777">
      <w:pPr>
        <w:rPr>
          <w:rFonts w:ascii="Calibri" w:hAnsi="Calibri" w:cs="Calibri"/>
          <w:color w:val="2C5697"/>
          <w:sz w:val="32"/>
          <w:szCs w:val="24"/>
        </w:rPr>
      </w:pPr>
    </w:p>
    <w:p w:rsidRPr="00F24118" w:rsidR="009F3388" w:rsidP="009F3388" w:rsidRDefault="009F3388" w14:paraId="5B91FD6A" w14:textId="77777777">
      <w:pPr>
        <w:pStyle w:val="Heading4"/>
        <w:rPr>
          <w:rFonts w:ascii="Calibri" w:hAnsi="Calibri" w:cs="Calibri"/>
          <w:color w:val="2C5697"/>
          <w:sz w:val="28"/>
          <w:szCs w:val="28"/>
        </w:rPr>
      </w:pPr>
      <w:r w:rsidRPr="00F24118">
        <w:rPr>
          <w:rFonts w:ascii="Calibri" w:hAnsi="Calibri" w:cs="Calibri"/>
          <w:color w:val="2C5697"/>
          <w:sz w:val="28"/>
          <w:szCs w:val="28"/>
        </w:rPr>
        <w:t xml:space="preserve">Reassignment and Termination </w:t>
      </w:r>
    </w:p>
    <w:p w:rsidRPr="00F24118" w:rsidR="009F3388" w:rsidP="7013E95C" w:rsidRDefault="009F3388" w14:paraId="0AB3A86C" w14:textId="04849BE1">
      <w:pPr>
        <w:pStyle w:val="Content"/>
        <w:rPr>
          <w:rFonts w:ascii="Calibri" w:hAnsi="Calibri" w:cs="Calibri"/>
          <w:color w:val="2C5697"/>
        </w:rPr>
      </w:pPr>
      <w:r w:rsidRPr="157A1BAB">
        <w:rPr>
          <w:rFonts w:ascii="Calibri" w:hAnsi="Calibri" w:cs="Calibri"/>
          <w:color w:val="2C5697"/>
        </w:rPr>
        <w:t>Volunteer role reassignment or termination of the volunteer’s participation in HIAS’ volunteer program will be up to the discretion of HIAS staff and can occur at any time and for any reason. Volunteers may terminate their relationship with HIAS at any time, for any reason</w:t>
      </w:r>
      <w:r w:rsidRPr="157A1BAB" w:rsidR="00C96762">
        <w:rPr>
          <w:rFonts w:ascii="Calibri" w:hAnsi="Calibri" w:cs="Calibri"/>
          <w:color w:val="2C5697"/>
        </w:rPr>
        <w:t>. I</w:t>
      </w:r>
      <w:r w:rsidRPr="157A1BAB">
        <w:rPr>
          <w:rFonts w:ascii="Calibri" w:hAnsi="Calibri" w:cs="Calibri"/>
          <w:color w:val="2C5697"/>
        </w:rPr>
        <w:t xml:space="preserve">f </w:t>
      </w:r>
      <w:r w:rsidRPr="157A1BAB" w:rsidR="00C96762">
        <w:rPr>
          <w:rFonts w:ascii="Calibri" w:hAnsi="Calibri" w:cs="Calibri"/>
          <w:color w:val="2C5697"/>
        </w:rPr>
        <w:t xml:space="preserve">a volunteer </w:t>
      </w:r>
      <w:r w:rsidRPr="157A1BAB">
        <w:rPr>
          <w:rFonts w:ascii="Calibri" w:hAnsi="Calibri" w:cs="Calibri"/>
          <w:color w:val="2C5697"/>
        </w:rPr>
        <w:t>ha</w:t>
      </w:r>
      <w:r w:rsidRPr="157A1BAB" w:rsidR="00C96762">
        <w:rPr>
          <w:rFonts w:ascii="Calibri" w:hAnsi="Calibri" w:cs="Calibri"/>
          <w:color w:val="2C5697"/>
        </w:rPr>
        <w:t>s</w:t>
      </w:r>
      <w:r w:rsidRPr="157A1BAB">
        <w:rPr>
          <w:rFonts w:ascii="Calibri" w:hAnsi="Calibri" w:cs="Calibri"/>
          <w:color w:val="2C5697"/>
        </w:rPr>
        <w:t xml:space="preserve"> the need to end their volunteer role, </w:t>
      </w:r>
      <w:r w:rsidRPr="157A1BAB" w:rsidR="00C96762">
        <w:rPr>
          <w:rFonts w:ascii="Calibri" w:hAnsi="Calibri" w:cs="Calibri"/>
          <w:color w:val="2C5697"/>
        </w:rPr>
        <w:t xml:space="preserve">they </w:t>
      </w:r>
      <w:r w:rsidRPr="157A1BAB">
        <w:rPr>
          <w:rFonts w:ascii="Calibri" w:hAnsi="Calibri" w:cs="Calibri"/>
          <w:color w:val="2C5697"/>
        </w:rPr>
        <w:t xml:space="preserve">should communicate over email to the Volunteer Coordinator with at least </w:t>
      </w:r>
      <w:proofErr w:type="spellStart"/>
      <w:proofErr w:type="gramStart"/>
      <w:r w:rsidRPr="157A1BAB">
        <w:rPr>
          <w:rFonts w:ascii="Calibri" w:hAnsi="Calibri" w:cs="Calibri"/>
          <w:color w:val="2C5697"/>
        </w:rPr>
        <w:t>week’s</w:t>
      </w:r>
      <w:proofErr w:type="gramEnd"/>
      <w:r w:rsidRPr="157A1BAB">
        <w:rPr>
          <w:rFonts w:ascii="Calibri" w:hAnsi="Calibri" w:cs="Calibri"/>
          <w:color w:val="2C5697"/>
        </w:rPr>
        <w:t xml:space="preserve"> notice</w:t>
      </w:r>
      <w:proofErr w:type="spellEnd"/>
      <w:r w:rsidRPr="157A1BAB">
        <w:rPr>
          <w:rFonts w:ascii="Calibri" w:hAnsi="Calibri" w:cs="Calibri"/>
          <w:color w:val="2C5697"/>
        </w:rPr>
        <w:t>. Termination will automatically result if the volunteer violates confidentiality, changes or leaves an assignment without notice to the agency, or violates any other code of conduct, as outlined in this handbook.</w:t>
      </w:r>
    </w:p>
    <w:p w:rsidRPr="00F24118" w:rsidR="009F3388" w:rsidP="009F3388" w:rsidRDefault="009F3388" w14:paraId="4AB2933A" w14:textId="77777777">
      <w:pPr>
        <w:pStyle w:val="Content"/>
        <w:rPr>
          <w:rFonts w:ascii="Calibri" w:hAnsi="Calibri" w:cs="Calibri"/>
          <w:color w:val="2C5697"/>
          <w:szCs w:val="28"/>
        </w:rPr>
      </w:pPr>
    </w:p>
    <w:p w:rsidRPr="00F24118" w:rsidR="009F3388" w:rsidP="009F3388" w:rsidRDefault="009F3388" w14:paraId="22442657" w14:textId="20749AFC">
      <w:pPr>
        <w:pStyle w:val="Heading4"/>
        <w:rPr>
          <w:rFonts w:ascii="Calibri" w:hAnsi="Calibri" w:cs="Calibri"/>
          <w:color w:val="2C5697"/>
          <w:sz w:val="28"/>
          <w:szCs w:val="28"/>
        </w:rPr>
      </w:pPr>
      <w:r w:rsidRPr="00F24118">
        <w:rPr>
          <w:rFonts w:ascii="Calibri" w:hAnsi="Calibri" w:cs="Calibri"/>
          <w:color w:val="2C5697"/>
          <w:sz w:val="28"/>
          <w:szCs w:val="28"/>
        </w:rPr>
        <w:t>Support</w:t>
      </w:r>
    </w:p>
    <w:p w:rsidR="009F3388" w:rsidP="1F32AA81" w:rsidRDefault="009F3388" w14:paraId="77C0D399" w14:textId="4735C2AB">
      <w:pPr>
        <w:pStyle w:val="Content"/>
        <w:rPr>
          <w:rFonts w:ascii="Calibri" w:hAnsi="Calibri" w:cs="Calibri"/>
          <w:color w:val="2C5697"/>
        </w:rPr>
      </w:pPr>
      <w:r w:rsidRPr="1F32AA81">
        <w:rPr>
          <w:rFonts w:ascii="Calibri" w:hAnsi="Calibri" w:cs="Calibri"/>
          <w:color w:val="2C5697"/>
        </w:rPr>
        <w:t>There are multiple volunteer initiatives which can become sources of support for our volunteer network. These include:</w:t>
      </w:r>
    </w:p>
    <w:p w:rsidR="009F3388" w:rsidP="1F32AA81" w:rsidRDefault="009F3388" w14:paraId="1BA1EE05" w14:textId="4DB8889E">
      <w:pPr>
        <w:pStyle w:val="Content"/>
        <w:numPr>
          <w:ilvl w:val="0"/>
          <w:numId w:val="15"/>
        </w:numPr>
        <w:rPr>
          <w:color w:val="2C5697"/>
          <w:szCs w:val="28"/>
        </w:rPr>
      </w:pPr>
      <w:r w:rsidRPr="1F32AA81">
        <w:rPr>
          <w:rFonts w:ascii="Calibri" w:hAnsi="Calibri" w:cs="Calibri"/>
          <w:color w:val="2C5697"/>
        </w:rPr>
        <w:t xml:space="preserve">Volunteer </w:t>
      </w:r>
      <w:r w:rsidR="003C3EB5">
        <w:rPr>
          <w:rFonts w:ascii="Calibri" w:hAnsi="Calibri" w:cs="Calibri"/>
          <w:color w:val="2C5697"/>
        </w:rPr>
        <w:t xml:space="preserve">Office </w:t>
      </w:r>
      <w:r w:rsidRPr="1F32AA81">
        <w:rPr>
          <w:rFonts w:ascii="Calibri" w:hAnsi="Calibri" w:cs="Calibri"/>
          <w:color w:val="2C5697"/>
        </w:rPr>
        <w:t>Hours</w:t>
      </w:r>
    </w:p>
    <w:p w:rsidR="009F3388" w:rsidP="2B65C0C3" w:rsidRDefault="1F32AA81" w14:paraId="65727C27" w14:textId="02C7E742">
      <w:pPr>
        <w:pStyle w:val="Content"/>
        <w:numPr>
          <w:ilvl w:val="1"/>
          <w:numId w:val="15"/>
        </w:numPr>
        <w:rPr>
          <w:rFonts w:ascii="Calibri" w:hAnsi="Calibri" w:cs="Calibri"/>
          <w:color w:val="2C5697"/>
        </w:rPr>
      </w:pPr>
      <w:r w:rsidRPr="2B65C0C3">
        <w:rPr>
          <w:rFonts w:ascii="Calibri" w:hAnsi="Calibri" w:cs="Calibri"/>
          <w:color w:val="2C5697"/>
        </w:rPr>
        <w:t xml:space="preserve">Held </w:t>
      </w:r>
      <w:r w:rsidRPr="2B65C0C3" w:rsidR="718070FC">
        <w:rPr>
          <w:rFonts w:ascii="Calibri" w:hAnsi="Calibri" w:cs="Calibri"/>
          <w:color w:val="2C5697"/>
        </w:rPr>
        <w:t>on</w:t>
      </w:r>
      <w:r w:rsidR="003C3EB5">
        <w:rPr>
          <w:rFonts w:ascii="Calibri" w:hAnsi="Calibri" w:cs="Calibri"/>
          <w:color w:val="2C5697"/>
        </w:rPr>
        <w:t xml:space="preserve"> Fridays from 11:30am-12:30pm EST</w:t>
      </w:r>
      <w:r w:rsidRPr="2B65C0C3">
        <w:rPr>
          <w:rFonts w:ascii="Calibri" w:hAnsi="Calibri" w:cs="Calibri"/>
          <w:color w:val="2C5697"/>
        </w:rPr>
        <w:t xml:space="preserve">, the Volunteer </w:t>
      </w:r>
      <w:r w:rsidRPr="2B65C0C3" w:rsidR="5D1BDE3B">
        <w:rPr>
          <w:rFonts w:ascii="Calibri" w:hAnsi="Calibri" w:cs="Calibri"/>
          <w:color w:val="2C5697"/>
        </w:rPr>
        <w:t>Team</w:t>
      </w:r>
      <w:r w:rsidRPr="2B65C0C3">
        <w:rPr>
          <w:rFonts w:ascii="Calibri" w:hAnsi="Calibri" w:cs="Calibri"/>
          <w:color w:val="2C5697"/>
        </w:rPr>
        <w:t xml:space="preserve"> will be </w:t>
      </w:r>
      <w:r w:rsidRPr="2B65C0C3" w:rsidR="014ED381">
        <w:rPr>
          <w:rFonts w:ascii="Calibri" w:hAnsi="Calibri" w:cs="Calibri"/>
          <w:color w:val="2C5697"/>
        </w:rPr>
        <w:t>available</w:t>
      </w:r>
      <w:r w:rsidRPr="2B65C0C3">
        <w:rPr>
          <w:rFonts w:ascii="Calibri" w:hAnsi="Calibri" w:cs="Calibri"/>
          <w:color w:val="2C5697"/>
        </w:rPr>
        <w:t xml:space="preserve"> for any volunteer to contact them for any reason. Volunteer </w:t>
      </w:r>
      <w:r w:rsidRPr="2B65C0C3">
        <w:rPr>
          <w:rFonts w:ascii="Calibri" w:hAnsi="Calibri" w:cs="Calibri"/>
          <w:color w:val="2C5697"/>
        </w:rPr>
        <w:lastRenderedPageBreak/>
        <w:t xml:space="preserve">hours are meant for thought partnership on a particular issue, further involvement with HIAS, or any other need for support. </w:t>
      </w:r>
    </w:p>
    <w:p w:rsidR="74AC9FA1" w:rsidP="2B65C0C3" w:rsidRDefault="74AC9FA1" w14:paraId="661CBB1E" w14:textId="2ABED06F">
      <w:pPr>
        <w:pStyle w:val="Content"/>
        <w:numPr>
          <w:ilvl w:val="0"/>
          <w:numId w:val="15"/>
        </w:numPr>
        <w:rPr>
          <w:color w:val="2C5697"/>
        </w:rPr>
      </w:pPr>
      <w:r w:rsidRPr="2B65C0C3">
        <w:rPr>
          <w:rFonts w:ascii="Calibri" w:hAnsi="Calibri" w:cs="Calibri"/>
          <w:color w:val="2C5697"/>
        </w:rPr>
        <w:t>Ongoing Trainings</w:t>
      </w:r>
    </w:p>
    <w:p w:rsidR="01D2029B" w:rsidP="2B65C0C3" w:rsidRDefault="01D2029B" w14:paraId="4D4B2D2B" w14:textId="08B2CF66">
      <w:pPr>
        <w:pStyle w:val="Content"/>
        <w:numPr>
          <w:ilvl w:val="1"/>
          <w:numId w:val="15"/>
        </w:numPr>
        <w:rPr>
          <w:rFonts w:ascii="Calibri" w:hAnsi="Calibri" w:cs="Calibri"/>
          <w:color w:val="2C5697"/>
        </w:rPr>
      </w:pPr>
      <w:r w:rsidRPr="4C15C7D5" w:rsidR="29A608D6">
        <w:rPr>
          <w:rFonts w:ascii="Calibri" w:hAnsi="Calibri" w:cs="Calibri"/>
          <w:color w:val="2C5697"/>
        </w:rPr>
        <w:t>T</w:t>
      </w:r>
      <w:r w:rsidRPr="4C15C7D5" w:rsidR="7B133605">
        <w:rPr>
          <w:rFonts w:ascii="Calibri" w:hAnsi="Calibri" w:cs="Calibri"/>
          <w:color w:val="2C5697"/>
        </w:rPr>
        <w:t>he HIAS Volunteer Team will conduct</w:t>
      </w:r>
      <w:r w:rsidRPr="4C15C7D5" w:rsidR="30D5C366">
        <w:rPr>
          <w:rFonts w:ascii="Calibri" w:hAnsi="Calibri" w:cs="Calibri"/>
          <w:color w:val="2C5697"/>
        </w:rPr>
        <w:t xml:space="preserve"> regular</w:t>
      </w:r>
      <w:r w:rsidRPr="4C15C7D5" w:rsidR="7B133605">
        <w:rPr>
          <w:rFonts w:ascii="Calibri" w:hAnsi="Calibri" w:cs="Calibri"/>
          <w:color w:val="2C5697"/>
        </w:rPr>
        <w:t xml:space="preserve"> specialized </w:t>
      </w:r>
      <w:r w:rsidRPr="4C15C7D5" w:rsidR="7B133605">
        <w:rPr>
          <w:rFonts w:ascii="Calibri" w:hAnsi="Calibri" w:cs="Calibri"/>
          <w:color w:val="2C5697"/>
        </w:rPr>
        <w:t>trainings</w:t>
      </w:r>
      <w:r w:rsidRPr="4C15C7D5" w:rsidR="7B133605">
        <w:rPr>
          <w:rFonts w:ascii="Calibri" w:hAnsi="Calibri" w:cs="Calibri"/>
          <w:color w:val="2C5697"/>
        </w:rPr>
        <w:t xml:space="preserve"> on r</w:t>
      </w:r>
      <w:r w:rsidRPr="4C15C7D5" w:rsidR="0179CC6A">
        <w:rPr>
          <w:rFonts w:ascii="Calibri" w:hAnsi="Calibri" w:cs="Calibri"/>
          <w:color w:val="2C5697"/>
        </w:rPr>
        <w:t xml:space="preserve">elevant and pertinent topics. These deeper dives will provide clarity on our policies and procedures, discuss best practices, and explain </w:t>
      </w:r>
      <w:r w:rsidRPr="4C15C7D5" w:rsidR="63743B85">
        <w:rPr>
          <w:rFonts w:ascii="Calibri" w:hAnsi="Calibri" w:cs="Calibri"/>
          <w:color w:val="2C5697"/>
        </w:rPr>
        <w:t xml:space="preserve">key expectations. </w:t>
      </w:r>
      <w:r w:rsidRPr="4C15C7D5" w:rsidR="3CE449DC">
        <w:rPr>
          <w:rFonts w:ascii="Calibri" w:hAnsi="Calibri" w:cs="Calibri"/>
          <w:color w:val="2C5697"/>
        </w:rPr>
        <w:t xml:space="preserve">You can find details about our </w:t>
      </w:r>
      <w:r w:rsidRPr="4C15C7D5" w:rsidR="3CE449DC">
        <w:rPr>
          <w:rFonts w:ascii="Calibri" w:hAnsi="Calibri" w:cs="Calibri"/>
          <w:color w:val="2C5697"/>
        </w:rPr>
        <w:t>trainings</w:t>
      </w:r>
      <w:r w:rsidRPr="4C15C7D5" w:rsidR="3CE449DC">
        <w:rPr>
          <w:rFonts w:ascii="Calibri" w:hAnsi="Calibri" w:cs="Calibri"/>
          <w:color w:val="2C5697"/>
        </w:rPr>
        <w:t xml:space="preserve"> on your My Impact profile, and they will also be announced in the monthly volunteer newsletter. </w:t>
      </w:r>
    </w:p>
    <w:p w:rsidR="009F3388" w:rsidP="1F32AA81" w:rsidRDefault="009F3388" w14:paraId="3FBED0E8" w14:textId="654C5EB2">
      <w:pPr>
        <w:pStyle w:val="Content"/>
        <w:numPr>
          <w:ilvl w:val="0"/>
          <w:numId w:val="15"/>
        </w:numPr>
        <w:rPr>
          <w:color w:val="2C5697"/>
          <w:szCs w:val="28"/>
        </w:rPr>
      </w:pPr>
      <w:r w:rsidRPr="4C15C7D5" w:rsidR="009F3388">
        <w:rPr>
          <w:rFonts w:ascii="Calibri" w:hAnsi="Calibri" w:cs="Calibri"/>
          <w:color w:val="2C5697"/>
        </w:rPr>
        <w:t xml:space="preserve">General Availability </w:t>
      </w:r>
    </w:p>
    <w:p w:rsidRPr="00F24118" w:rsidR="00A83B89" w:rsidP="4C15C7D5" w:rsidRDefault="1F32AA81" w14:paraId="76EB5554" w14:textId="66C5C8B0">
      <w:pPr>
        <w:pStyle w:val="Content"/>
        <w:numPr>
          <w:ilvl w:val="1"/>
          <w:numId w:val="15"/>
        </w:numPr>
        <w:rPr>
          <w:color w:val="2C5697"/>
        </w:rPr>
      </w:pPr>
      <w:r w:rsidRPr="4C15C7D5" w:rsidR="1F32AA81">
        <w:rPr>
          <w:rFonts w:ascii="Calibri" w:hAnsi="Calibri" w:cs="Calibri"/>
          <w:color w:val="2C5697"/>
        </w:rPr>
        <w:t xml:space="preserve">The Volunteer </w:t>
      </w:r>
      <w:r w:rsidRPr="4C15C7D5" w:rsidR="785BBA60">
        <w:rPr>
          <w:rFonts w:ascii="Calibri" w:hAnsi="Calibri" w:cs="Calibri"/>
          <w:color w:val="2C5697"/>
        </w:rPr>
        <w:t>Team</w:t>
      </w:r>
      <w:r w:rsidRPr="4C15C7D5" w:rsidR="1F32AA81">
        <w:rPr>
          <w:rFonts w:ascii="Calibri" w:hAnsi="Calibri" w:cs="Calibri"/>
          <w:color w:val="2C5697"/>
        </w:rPr>
        <w:t xml:space="preserve"> is available at</w:t>
      </w:r>
      <w:r w:rsidRPr="4C15C7D5" w:rsidR="5772449E">
        <w:rPr>
          <w:rFonts w:ascii="Calibri" w:hAnsi="Calibri" w:cs="Calibri"/>
          <w:color w:val="2C5697"/>
        </w:rPr>
        <w:t xml:space="preserve"> </w:t>
      </w:r>
      <w:hyperlink r:id="Rb86c6cb8ecbb4b57">
        <w:r w:rsidRPr="4C15C7D5" w:rsidR="001449FB">
          <w:rPr>
            <w:rStyle w:val="Hyperlink"/>
            <w:rFonts w:ascii="Calibri" w:hAnsi="Calibri" w:cs="Calibri"/>
          </w:rPr>
          <w:t>lilly.sandberg@hias.org</w:t>
        </w:r>
      </w:hyperlink>
      <w:r w:rsidRPr="4C15C7D5" w:rsidR="5772449E">
        <w:rPr>
          <w:rFonts w:ascii="Calibri" w:hAnsi="Calibri" w:cs="Calibri"/>
          <w:color w:val="2C5697"/>
        </w:rPr>
        <w:t xml:space="preserve"> </w:t>
      </w:r>
      <w:r w:rsidRPr="4C15C7D5" w:rsidR="09AF2F71">
        <w:rPr>
          <w:rFonts w:ascii="Calibri" w:hAnsi="Calibri" w:cs="Calibri"/>
          <w:color w:val="2C5697"/>
        </w:rPr>
        <w:t>/</w:t>
      </w:r>
      <w:r w:rsidRPr="4C15C7D5" w:rsidR="48B74B7A">
        <w:rPr>
          <w:rFonts w:ascii="Calibri" w:hAnsi="Calibri" w:cs="Calibri"/>
          <w:color w:val="2C5697"/>
        </w:rPr>
        <w:t xml:space="preserve"> </w:t>
      </w:r>
      <w:r w:rsidRPr="4C15C7D5" w:rsidR="003C3EB5">
        <w:rPr>
          <w:rFonts w:ascii="Calibri" w:hAnsi="Calibri" w:cs="Calibri"/>
          <w:color w:val="2C5697"/>
        </w:rPr>
        <w:t xml:space="preserve">(332) 227-6639 </w:t>
      </w:r>
      <w:r w:rsidRPr="4C15C7D5" w:rsidR="1F32AA81">
        <w:rPr>
          <w:rFonts w:ascii="Calibri" w:hAnsi="Calibri" w:cs="Calibri"/>
          <w:color w:val="2C5697"/>
        </w:rPr>
        <w:t>for any issue</w:t>
      </w:r>
      <w:r w:rsidRPr="4C15C7D5" w:rsidR="001449FB">
        <w:rPr>
          <w:rFonts w:ascii="Calibri" w:hAnsi="Calibri" w:cs="Calibri"/>
          <w:color w:val="2C5697"/>
        </w:rPr>
        <w:t>s</w:t>
      </w:r>
      <w:r w:rsidRPr="4C15C7D5" w:rsidR="1F32AA81">
        <w:rPr>
          <w:rFonts w:ascii="Calibri" w:hAnsi="Calibri" w:cs="Calibri"/>
          <w:color w:val="2C5697"/>
        </w:rPr>
        <w:t>. Please leave a detailed message when calling.</w:t>
      </w:r>
    </w:p>
    <w:p w:rsidR="4C15C7D5" w:rsidP="4C15C7D5" w:rsidRDefault="4C15C7D5" w14:paraId="0D065C9B" w14:textId="234035E2">
      <w:pPr>
        <w:pStyle w:val="Content"/>
        <w:rPr>
          <w:rFonts w:ascii="Calibri" w:hAnsi="Calibri" w:cs="Calibri"/>
          <w:color w:val="2C5697"/>
        </w:rPr>
      </w:pPr>
    </w:p>
    <w:p w:rsidR="661B9408" w:rsidP="00AE0931" w:rsidRDefault="661B9408" w14:paraId="38DCBA0B" w14:textId="6DDFFF28">
      <w:pPr>
        <w:pStyle w:val="Heading4"/>
        <w:keepLines w:val="0"/>
        <w:rPr>
          <w:rFonts w:ascii="Calibri" w:hAnsi="Calibri" w:eastAsia="Calibri" w:cs="Calibri"/>
          <w:color w:val="2C5697"/>
          <w:sz w:val="28"/>
          <w:szCs w:val="28"/>
        </w:rPr>
      </w:pPr>
      <w:r w:rsidRPr="661B9408">
        <w:rPr>
          <w:rFonts w:ascii="Calibri" w:hAnsi="Calibri" w:eastAsia="Calibri" w:cs="Calibri"/>
          <w:color w:val="2C5697"/>
          <w:sz w:val="28"/>
          <w:szCs w:val="28"/>
        </w:rPr>
        <w:t xml:space="preserve">Better Impact: </w:t>
      </w:r>
      <w:proofErr w:type="gramStart"/>
      <w:r w:rsidRPr="661B9408">
        <w:rPr>
          <w:rFonts w:ascii="Calibri" w:hAnsi="Calibri" w:eastAsia="Calibri" w:cs="Calibri"/>
          <w:color w:val="2C5697"/>
          <w:sz w:val="28"/>
          <w:szCs w:val="28"/>
        </w:rPr>
        <w:t>A How-To</w:t>
      </w:r>
      <w:proofErr w:type="gramEnd"/>
    </w:p>
    <w:p w:rsidR="661B9408" w:rsidP="00AE0931" w:rsidRDefault="661B9408" w14:paraId="7963D1E4" w14:textId="715D8BC7">
      <w:pPr>
        <w:keepNext/>
        <w:spacing w:after="160" w:line="259" w:lineRule="auto"/>
        <w:rPr>
          <w:b w:val="0"/>
          <w:color w:val="2C5697"/>
          <w:szCs w:val="28"/>
        </w:rPr>
      </w:pPr>
      <w:r w:rsidRPr="661B9408">
        <w:rPr>
          <w:b w:val="0"/>
          <w:color w:val="2C5697"/>
          <w:szCs w:val="28"/>
        </w:rPr>
        <w:t>What is Better Impact?</w:t>
      </w:r>
    </w:p>
    <w:p w:rsidR="661B9408" w:rsidP="661B9408" w:rsidRDefault="661B9408" w14:paraId="4A3495AD" w14:textId="6BAC77FB">
      <w:pPr>
        <w:pStyle w:val="ListParagraph"/>
        <w:numPr>
          <w:ilvl w:val="0"/>
          <w:numId w:val="12"/>
        </w:numPr>
        <w:rPr>
          <w:rFonts w:eastAsiaTheme="minorEastAsia"/>
          <w:color w:val="2C5697"/>
          <w:sz w:val="28"/>
          <w:szCs w:val="28"/>
        </w:rPr>
      </w:pPr>
      <w:r w:rsidRPr="661B9408">
        <w:rPr>
          <w:rFonts w:eastAsiaTheme="minorEastAsia"/>
          <w:color w:val="2C5697"/>
          <w:sz w:val="28"/>
          <w:szCs w:val="28"/>
        </w:rPr>
        <w:t xml:space="preserve">Better Impact is the software we use to manage our volunteer opportunities, roles, and events. Volunteers use it to keep track of registered events, see a visual schedule of monthly events, manage their own profiles and keep them up to date with skills, interests, and personal goals, and track their volunteer hours. Important files and documents may also be uploaded to Better Impact for volunteers to have easy access to them. </w:t>
      </w:r>
    </w:p>
    <w:p w:rsidR="661B9408" w:rsidP="661B9408" w:rsidRDefault="661B9408" w14:paraId="119562DA" w14:textId="1F73B292">
      <w:pPr>
        <w:spacing w:after="160" w:line="259" w:lineRule="auto"/>
        <w:rPr>
          <w:b w:val="0"/>
          <w:color w:val="2C5697"/>
          <w:szCs w:val="28"/>
        </w:rPr>
      </w:pPr>
      <w:r w:rsidRPr="661B9408">
        <w:rPr>
          <w:b w:val="0"/>
          <w:color w:val="2C5697"/>
          <w:szCs w:val="28"/>
        </w:rPr>
        <w:t>How to Log Hours in Better Impact</w:t>
      </w:r>
    </w:p>
    <w:p w:rsidR="661B9408" w:rsidP="661B9408" w:rsidRDefault="661B9408" w14:paraId="7AFD26FE" w14:textId="1ECFDBB9">
      <w:pPr>
        <w:pStyle w:val="ListParagraph"/>
        <w:numPr>
          <w:ilvl w:val="0"/>
          <w:numId w:val="11"/>
        </w:numPr>
        <w:rPr>
          <w:rFonts w:eastAsiaTheme="minorEastAsia"/>
          <w:color w:val="2C5697"/>
          <w:sz w:val="28"/>
          <w:szCs w:val="28"/>
        </w:rPr>
      </w:pPr>
      <w:r w:rsidRPr="661B9408">
        <w:rPr>
          <w:rFonts w:eastAsiaTheme="minorEastAsia"/>
          <w:color w:val="2C5697"/>
          <w:sz w:val="28"/>
          <w:szCs w:val="28"/>
        </w:rPr>
        <w:t xml:space="preserve">When you log in to Better Impact, you should see blue tabs at the top. When you click the tab labelled “HOURS,” you will be at the correct page to log your hours. First, you can select the appropriate activity from the </w:t>
      </w:r>
      <w:proofErr w:type="gramStart"/>
      <w:r w:rsidRPr="661B9408">
        <w:rPr>
          <w:rFonts w:eastAsiaTheme="minorEastAsia"/>
          <w:color w:val="2C5697"/>
          <w:sz w:val="28"/>
          <w:szCs w:val="28"/>
        </w:rPr>
        <w:t>drop down</w:t>
      </w:r>
      <w:proofErr w:type="gramEnd"/>
      <w:r w:rsidRPr="661B9408">
        <w:rPr>
          <w:rFonts w:eastAsiaTheme="minorEastAsia"/>
          <w:color w:val="2C5697"/>
          <w:sz w:val="28"/>
          <w:szCs w:val="28"/>
        </w:rPr>
        <w:t xml:space="preserve"> menu (under the bolded words </w:t>
      </w:r>
      <w:r w:rsidRPr="661B9408">
        <w:rPr>
          <w:rFonts w:eastAsiaTheme="minorEastAsia"/>
          <w:b/>
          <w:bCs/>
          <w:color w:val="2C5697"/>
          <w:sz w:val="28"/>
          <w:szCs w:val="28"/>
        </w:rPr>
        <w:t>Direct Service Opportunities</w:t>
      </w:r>
      <w:r w:rsidRPr="661B9408">
        <w:rPr>
          <w:rFonts w:eastAsiaTheme="minorEastAsia"/>
          <w:color w:val="2C5697"/>
          <w:sz w:val="28"/>
          <w:szCs w:val="28"/>
        </w:rPr>
        <w:t>). Then, select the date and the number of hours you spent with your client partner.</w:t>
      </w:r>
    </w:p>
    <w:p w:rsidR="661B9408" w:rsidP="661B9408" w:rsidRDefault="661B9408" w14:paraId="5987C3AA" w14:textId="29E2034A">
      <w:pPr>
        <w:spacing w:after="160" w:line="259" w:lineRule="auto"/>
        <w:rPr>
          <w:b w:val="0"/>
          <w:color w:val="2C5697"/>
          <w:szCs w:val="28"/>
        </w:rPr>
      </w:pPr>
      <w:r w:rsidRPr="661B9408">
        <w:rPr>
          <w:b w:val="0"/>
          <w:color w:val="2C5697"/>
          <w:szCs w:val="28"/>
        </w:rPr>
        <w:t>Why Log Hours in Better Impact?</w:t>
      </w:r>
    </w:p>
    <w:p w:rsidR="661B9408" w:rsidP="661B9408" w:rsidRDefault="661B9408" w14:paraId="3AA679DF" w14:textId="27A11471">
      <w:pPr>
        <w:pStyle w:val="ListParagraph"/>
        <w:numPr>
          <w:ilvl w:val="0"/>
          <w:numId w:val="10"/>
        </w:numPr>
        <w:rPr>
          <w:rFonts w:eastAsiaTheme="minorEastAsia"/>
          <w:color w:val="2C5697"/>
          <w:sz w:val="28"/>
          <w:szCs w:val="28"/>
        </w:rPr>
      </w:pPr>
      <w:r w:rsidRPr="661B9408">
        <w:rPr>
          <w:rFonts w:eastAsiaTheme="minorEastAsia"/>
          <w:color w:val="2C5697"/>
          <w:sz w:val="28"/>
          <w:szCs w:val="28"/>
        </w:rPr>
        <w:lastRenderedPageBreak/>
        <w:t xml:space="preserve">Logging hours gives us a record of your volunteer time with us. If you need a reference or want to </w:t>
      </w:r>
      <w:proofErr w:type="gramStart"/>
      <w:r w:rsidRPr="661B9408">
        <w:rPr>
          <w:rFonts w:eastAsiaTheme="minorEastAsia"/>
          <w:color w:val="2C5697"/>
          <w:sz w:val="28"/>
          <w:szCs w:val="28"/>
        </w:rPr>
        <w:t>refer back</w:t>
      </w:r>
      <w:proofErr w:type="gramEnd"/>
      <w:r w:rsidRPr="661B9408">
        <w:rPr>
          <w:rFonts w:eastAsiaTheme="minorEastAsia"/>
          <w:color w:val="2C5697"/>
          <w:sz w:val="28"/>
          <w:szCs w:val="28"/>
        </w:rPr>
        <w:t xml:space="preserve"> to your volunteer role at HIAS, you have a log of every activity and meeting. Furthermore, logging hours allows us to see the kinds of time distributions that work for our volunteers (whether people are generally meeting during the evenings, on a specific day of the week, once a week for 2 hours or split over two days a week, </w:t>
      </w:r>
      <w:proofErr w:type="spellStart"/>
      <w:r w:rsidRPr="661B9408">
        <w:rPr>
          <w:rFonts w:eastAsiaTheme="minorEastAsia"/>
          <w:color w:val="2C5697"/>
          <w:sz w:val="28"/>
          <w:szCs w:val="28"/>
        </w:rPr>
        <w:t>etc</w:t>
      </w:r>
      <w:proofErr w:type="spellEnd"/>
      <w:r w:rsidRPr="661B9408">
        <w:rPr>
          <w:rFonts w:eastAsiaTheme="minorEastAsia"/>
          <w:color w:val="2C5697"/>
          <w:sz w:val="28"/>
          <w:szCs w:val="28"/>
        </w:rPr>
        <w:t>).</w:t>
      </w:r>
    </w:p>
    <w:p w:rsidR="661B9408" w:rsidP="661B9408" w:rsidRDefault="661B9408" w14:paraId="51C830F0" w14:textId="7EE8685A">
      <w:pPr>
        <w:spacing w:after="160" w:line="259" w:lineRule="auto"/>
        <w:rPr>
          <w:b w:val="0"/>
          <w:color w:val="2C5697"/>
          <w:szCs w:val="28"/>
        </w:rPr>
      </w:pPr>
      <w:r w:rsidRPr="661B9408">
        <w:rPr>
          <w:b w:val="0"/>
          <w:color w:val="2C5697"/>
          <w:szCs w:val="28"/>
        </w:rPr>
        <w:t>More Support</w:t>
      </w:r>
    </w:p>
    <w:p w:rsidR="661B9408" w:rsidP="2B65C0C3" w:rsidRDefault="661B9408" w14:paraId="483C7BB1" w14:textId="33398871">
      <w:pPr>
        <w:pStyle w:val="ListParagraph"/>
        <w:numPr>
          <w:ilvl w:val="0"/>
          <w:numId w:val="9"/>
        </w:numPr>
        <w:spacing w:beforeAutospacing="1" w:afterAutospacing="1" w:line="240" w:lineRule="auto"/>
        <w:rPr>
          <w:rFonts w:eastAsiaTheme="minorEastAsia"/>
          <w:color w:val="2C5697"/>
          <w:sz w:val="28"/>
          <w:szCs w:val="28"/>
        </w:rPr>
      </w:pPr>
      <w:r w:rsidRPr="2B65C0C3">
        <w:rPr>
          <w:rStyle w:val="normaltextrun"/>
          <w:rFonts w:eastAsiaTheme="minorEastAsia"/>
          <w:color w:val="2C5697"/>
          <w:sz w:val="28"/>
          <w:szCs w:val="28"/>
          <w:lang w:val="en"/>
        </w:rPr>
        <w:t xml:space="preserve">Here’s an </w:t>
      </w:r>
      <w:hyperlink r:id="rId16">
        <w:r w:rsidRPr="2B65C0C3">
          <w:rPr>
            <w:rStyle w:val="Hyperlink"/>
            <w:rFonts w:eastAsiaTheme="minorEastAsia"/>
            <w:b/>
            <w:bCs/>
            <w:color w:val="2C5697"/>
            <w:sz w:val="28"/>
            <w:szCs w:val="28"/>
            <w:lang w:val="en"/>
          </w:rPr>
          <w:t>instructional video</w:t>
        </w:r>
      </w:hyperlink>
      <w:r w:rsidRPr="2B65C0C3">
        <w:rPr>
          <w:rStyle w:val="normaltextrun"/>
          <w:rFonts w:eastAsiaTheme="minorEastAsia"/>
          <w:color w:val="2C5697"/>
          <w:sz w:val="28"/>
          <w:szCs w:val="28"/>
          <w:lang w:val="en"/>
        </w:rPr>
        <w:t xml:space="preserve"> that has info about how volunteers can log onto their Better Impact page, sign up for events and activities, log hours, change their profile info, and contact HIAS staff. </w:t>
      </w:r>
      <w:r w:rsidRPr="2B65C0C3">
        <w:rPr>
          <w:rStyle w:val="eop"/>
          <w:rFonts w:eastAsiaTheme="minorEastAsia"/>
          <w:color w:val="2C5697"/>
          <w:sz w:val="28"/>
          <w:szCs w:val="28"/>
        </w:rPr>
        <w:t> </w:t>
      </w:r>
    </w:p>
    <w:p w:rsidR="2B65C0C3" w:rsidP="2B65C0C3" w:rsidRDefault="2B65C0C3" w14:paraId="12910DBB" w14:textId="6D4050BE">
      <w:pPr>
        <w:spacing w:beforeAutospacing="1" w:afterAutospacing="1" w:line="240" w:lineRule="auto"/>
        <w:rPr>
          <w:color w:val="2C5697"/>
          <w:szCs w:val="28"/>
        </w:rPr>
      </w:pPr>
    </w:p>
    <w:p w:rsidRPr="00F24118" w:rsidR="00F60535" w:rsidP="15839598" w:rsidRDefault="1B8A51C2" w14:paraId="57852D20" w14:textId="28C2B923" w14:noSpellErr="1">
      <w:pPr>
        <w:pStyle w:val="Heading2"/>
        <w:rPr>
          <w:rFonts w:ascii="Calibri" w:hAnsi="Calibri" w:cs="Calibri"/>
          <w:color w:val="2C5697"/>
        </w:rPr>
      </w:pPr>
      <w:bookmarkStart w:name="_Toc611035004" w:id="85323819"/>
      <w:r w:rsidRPr="4C15C7D5" w:rsidR="1B8A51C2">
        <w:rPr>
          <w:rFonts w:ascii="Calibri" w:hAnsi="Calibri" w:cs="Calibri"/>
          <w:color w:val="2C5697"/>
        </w:rPr>
        <w:t>Key Staff and Contacts</w:t>
      </w:r>
      <w:bookmarkEnd w:id="85323819"/>
    </w:p>
    <w:p w:rsidRPr="005B089B" w:rsidR="00901204" w:rsidP="2B65C0C3" w:rsidRDefault="342259B7" w14:paraId="2D020D29" w14:textId="57717270">
      <w:pPr>
        <w:pStyle w:val="Content"/>
        <w:rPr>
          <w:rFonts w:ascii="Calibri" w:hAnsi="Calibri" w:cs="Calibri"/>
          <w:i/>
          <w:iCs/>
          <w:color w:val="2C5697"/>
        </w:rPr>
      </w:pPr>
      <w:r w:rsidRPr="2B65C0C3">
        <w:rPr>
          <w:rFonts w:ascii="Calibri" w:hAnsi="Calibri" w:cs="Calibri"/>
          <w:i/>
          <w:iCs/>
          <w:color w:val="2C5697"/>
        </w:rPr>
        <w:t>T</w:t>
      </w:r>
      <w:r w:rsidRPr="2B65C0C3" w:rsidR="54D05CB7">
        <w:rPr>
          <w:rFonts w:ascii="Calibri" w:hAnsi="Calibri" w:cs="Calibri"/>
          <w:i/>
          <w:iCs/>
          <w:color w:val="2C5697"/>
        </w:rPr>
        <w:t>he Volunteer Program is</w:t>
      </w:r>
      <w:r w:rsidRPr="2B65C0C3" w:rsidR="75A6CACB">
        <w:rPr>
          <w:rFonts w:ascii="Calibri" w:hAnsi="Calibri" w:cs="Calibri"/>
          <w:i/>
          <w:iCs/>
          <w:color w:val="2C5697"/>
        </w:rPr>
        <w:t xml:space="preserve"> housed in the Social Services Department </w:t>
      </w:r>
      <w:r w:rsidRPr="2B65C0C3" w:rsidR="0A26952D">
        <w:rPr>
          <w:rFonts w:ascii="Calibri" w:hAnsi="Calibri" w:cs="Calibri"/>
          <w:i/>
          <w:iCs/>
          <w:color w:val="2C5697"/>
        </w:rPr>
        <w:t>at HIAS in Silver Spring, Maryland</w:t>
      </w:r>
      <w:r w:rsidR="003C3EB5">
        <w:rPr>
          <w:rFonts w:ascii="Calibri" w:hAnsi="Calibri" w:cs="Calibri"/>
          <w:i/>
          <w:iCs/>
          <w:color w:val="2C5697"/>
        </w:rPr>
        <w:t xml:space="preserve"> and New York City</w:t>
      </w:r>
      <w:r w:rsidRPr="2B65C0C3" w:rsidR="54D05CB7">
        <w:rPr>
          <w:rFonts w:ascii="Calibri" w:hAnsi="Calibri" w:cs="Calibri"/>
          <w:i/>
          <w:iCs/>
          <w:color w:val="2C5697"/>
        </w:rPr>
        <w:t>.</w:t>
      </w:r>
      <w:r w:rsidRPr="2B65C0C3" w:rsidR="7DF884DB">
        <w:rPr>
          <w:rFonts w:ascii="Calibri" w:hAnsi="Calibri" w:cs="Calibri"/>
          <w:i/>
          <w:iCs/>
          <w:color w:val="2C5697"/>
        </w:rPr>
        <w:t xml:space="preserve"> Please reach out to the Volunteer Coordinator</w:t>
      </w:r>
      <w:r w:rsidRPr="2B65C0C3" w:rsidR="5CEE7E23">
        <w:rPr>
          <w:rFonts w:ascii="Calibri" w:hAnsi="Calibri" w:cs="Calibri"/>
          <w:i/>
          <w:iCs/>
          <w:color w:val="2C5697"/>
        </w:rPr>
        <w:t>(s)</w:t>
      </w:r>
      <w:r w:rsidRPr="2B65C0C3" w:rsidR="7DF884DB">
        <w:rPr>
          <w:rFonts w:ascii="Calibri" w:hAnsi="Calibri" w:cs="Calibri"/>
          <w:i/>
          <w:iCs/>
          <w:color w:val="2C5697"/>
        </w:rPr>
        <w:t xml:space="preserve"> with any questions or concerns at any point in your volunteer experience.</w:t>
      </w:r>
    </w:p>
    <w:p w:rsidR="2B65C0C3" w:rsidP="2B65C0C3" w:rsidRDefault="2B65C0C3" w14:paraId="457A31A0" w14:textId="5F6E7E1B">
      <w:pPr>
        <w:pStyle w:val="Content"/>
        <w:rPr>
          <w:rFonts w:ascii="Calibri" w:hAnsi="Calibri" w:cs="Calibri"/>
          <w:color w:val="2C5697"/>
        </w:rPr>
      </w:pPr>
    </w:p>
    <w:p w:rsidR="6142380A" w:rsidP="2B65C0C3" w:rsidRDefault="6142380A" w14:paraId="14449CEB" w14:textId="64A9A0B5">
      <w:pPr>
        <w:pStyle w:val="Content"/>
        <w:spacing w:before="120" w:after="120"/>
        <w:rPr>
          <w:rFonts w:ascii="Calibri" w:hAnsi="Calibri" w:cs="Calibri"/>
          <w:color w:val="2C5697"/>
        </w:rPr>
      </w:pPr>
      <w:r w:rsidRPr="5F3C5A34" w:rsidR="6142380A">
        <w:rPr>
          <w:rFonts w:ascii="Calibri" w:hAnsi="Calibri" w:cs="Calibri"/>
          <w:b w:val="1"/>
          <w:bCs w:val="1"/>
          <w:color w:val="2C5697"/>
        </w:rPr>
        <w:t>Sheri Laigle</w:t>
      </w:r>
      <w:r w:rsidRPr="5F3C5A34" w:rsidR="7255D86B">
        <w:rPr>
          <w:rFonts w:ascii="Calibri" w:hAnsi="Calibri" w:cs="Calibri"/>
          <w:b w:val="1"/>
          <w:bCs w:val="1"/>
          <w:color w:val="2C5697"/>
        </w:rPr>
        <w:t xml:space="preserve">, </w:t>
      </w:r>
      <w:r w:rsidRPr="5F3C5A34" w:rsidR="7506F6D1">
        <w:rPr>
          <w:rFonts w:ascii="Calibri" w:hAnsi="Calibri" w:cs="Calibri"/>
          <w:b w:val="1"/>
          <w:bCs w:val="1"/>
          <w:color w:val="2C5697"/>
        </w:rPr>
        <w:t>Director of Social Services</w:t>
      </w:r>
      <w:r w:rsidRPr="5F3C5A34" w:rsidR="5158638B">
        <w:rPr>
          <w:rFonts w:ascii="Calibri" w:hAnsi="Calibri" w:cs="Calibri"/>
          <w:b w:val="1"/>
          <w:bCs w:val="1"/>
          <w:color w:val="2C5697"/>
        </w:rPr>
        <w:t xml:space="preserve"> </w:t>
      </w:r>
      <w:r w:rsidRPr="5F3C5A34" w:rsidR="5158638B">
        <w:rPr>
          <w:rFonts w:ascii="Calibri" w:hAnsi="Calibri" w:cs="Calibri"/>
          <w:color w:val="2C5697"/>
        </w:rPr>
        <w:t xml:space="preserve">| </w:t>
      </w:r>
      <w:r w:rsidRPr="5F3C5A34" w:rsidR="5158638B">
        <w:rPr>
          <w:rFonts w:ascii="Calibri" w:hAnsi="Calibri" w:cs="Calibri"/>
          <w:color w:val="2C5697"/>
        </w:rPr>
        <w:t>s</w:t>
      </w:r>
      <w:r w:rsidRPr="5F3C5A34" w:rsidR="14F47CE9">
        <w:rPr>
          <w:rFonts w:ascii="Calibri" w:hAnsi="Calibri" w:cs="Calibri"/>
          <w:color w:val="2C5697"/>
        </w:rPr>
        <w:t>heri.laigle</w:t>
      </w:r>
      <w:r w:rsidRPr="5F3C5A34" w:rsidR="14F47CE9">
        <w:rPr>
          <w:rFonts w:ascii="Calibri" w:hAnsi="Calibri" w:cs="Calibri"/>
          <w:color w:val="2C5697"/>
        </w:rPr>
        <w:t>@</w:t>
      </w:r>
      <w:hyperlink r:id="R56fb5e887cf24a0a">
        <w:r w:rsidRPr="5F3C5A34" w:rsidR="7255D86B">
          <w:rPr>
            <w:rFonts w:ascii="Calibri" w:hAnsi="Calibri" w:cs="Calibri"/>
            <w:color w:val="2C5697"/>
          </w:rPr>
          <w:t>hias.org</w:t>
        </w:r>
      </w:hyperlink>
    </w:p>
    <w:p w:rsidRPr="003C3EB5" w:rsidR="003C3EB5" w:rsidP="2B65C0C3" w:rsidRDefault="003C3EB5" w14:paraId="3034D6DE" w14:textId="2B3A5453">
      <w:pPr>
        <w:pStyle w:val="Content"/>
        <w:spacing w:before="120" w:after="120"/>
      </w:pPr>
      <w:r w:rsidRPr="003C3EB5">
        <w:rPr>
          <w:rFonts w:ascii="Calibri" w:hAnsi="Calibri" w:cs="Calibri"/>
          <w:b/>
          <w:bCs/>
          <w:color w:val="2C5697"/>
          <w:szCs w:val="28"/>
        </w:rPr>
        <w:t>Lilly Sandberg, Volunteer Coordinator</w:t>
      </w:r>
      <w:r w:rsidRPr="003C3EB5">
        <w:rPr>
          <w:rFonts w:ascii="Calibri" w:hAnsi="Calibri" w:cs="Calibri"/>
          <w:color w:val="2C5697"/>
        </w:rPr>
        <w:t>|lilly.sandberg@hias.org</w:t>
      </w:r>
      <w:r>
        <w:rPr>
          <w:rFonts w:ascii="Calibri" w:hAnsi="Calibri" w:cs="Calibri"/>
          <w:color w:val="2C5697"/>
        </w:rPr>
        <w:t xml:space="preserve"> </w:t>
      </w:r>
      <w:r w:rsidRPr="2B65C0C3">
        <w:rPr>
          <w:rFonts w:ascii="Calibri" w:hAnsi="Calibri" w:cs="Calibri"/>
          <w:color w:val="2C5697"/>
        </w:rPr>
        <w:t>|</w:t>
      </w:r>
      <w:r>
        <w:rPr>
          <w:rFonts w:ascii="Calibri" w:hAnsi="Calibri" w:cs="Calibri"/>
          <w:color w:val="2C5697"/>
        </w:rPr>
        <w:t xml:space="preserve"> (332) 227-6639</w:t>
      </w:r>
    </w:p>
    <w:p w:rsidR="00B26760" w:rsidP="2B65C0C3" w:rsidRDefault="003C3EB5" w14:paraId="585BEF3A" w14:textId="01A61420">
      <w:pPr>
        <w:pStyle w:val="Content"/>
        <w:spacing w:before="120" w:after="120"/>
        <w:rPr>
          <w:rFonts w:ascii="Calibri" w:hAnsi="Calibri" w:cs="Calibri"/>
          <w:color w:val="2C5697"/>
        </w:rPr>
      </w:pPr>
      <w:r w:rsidRPr="5F3C5A34" w:rsidR="3DF55DAD">
        <w:rPr>
          <w:rFonts w:ascii="Calibri" w:hAnsi="Calibri" w:cs="Calibri"/>
          <w:b w:val="1"/>
          <w:bCs w:val="1"/>
          <w:color w:val="2C5697"/>
        </w:rPr>
        <w:t>Hava Sprung,</w:t>
      </w:r>
      <w:r w:rsidRPr="5F3C5A34" w:rsidR="000A3C33">
        <w:rPr>
          <w:rFonts w:ascii="Calibri" w:hAnsi="Calibri" w:cs="Calibri"/>
          <w:b w:val="1"/>
          <w:bCs w:val="1"/>
          <w:color w:val="2C5697"/>
        </w:rPr>
        <w:t xml:space="preserve"> </w:t>
      </w:r>
      <w:r w:rsidRPr="5F3C5A34" w:rsidR="503E0833">
        <w:rPr>
          <w:rFonts w:ascii="Calibri" w:hAnsi="Calibri" w:cs="Calibri"/>
          <w:b w:val="1"/>
          <w:bCs w:val="1"/>
          <w:color w:val="2C5697"/>
        </w:rPr>
        <w:t xml:space="preserve">NY </w:t>
      </w:r>
      <w:r w:rsidRPr="5F3C5A34" w:rsidR="13C1589F">
        <w:rPr>
          <w:rFonts w:ascii="Calibri" w:hAnsi="Calibri" w:cs="Calibri"/>
          <w:b w:val="1"/>
          <w:bCs w:val="1"/>
          <w:color w:val="2C5697"/>
        </w:rPr>
        <w:t>Migrant Support Coordinator</w:t>
      </w:r>
      <w:r w:rsidRPr="5F3C5A34" w:rsidR="000A3C33">
        <w:rPr>
          <w:rFonts w:ascii="Calibri" w:hAnsi="Calibri" w:cs="Calibri"/>
          <w:b w:val="1"/>
          <w:bCs w:val="1"/>
          <w:color w:val="2C5697"/>
        </w:rPr>
        <w:t>, Avodah Corps Member</w:t>
      </w:r>
      <w:r w:rsidRPr="5F3C5A34" w:rsidR="003C3EB5">
        <w:rPr>
          <w:rFonts w:ascii="Calibri" w:hAnsi="Calibri" w:cs="Calibri"/>
          <w:b w:val="1"/>
          <w:bCs w:val="1"/>
          <w:color w:val="2C5697"/>
        </w:rPr>
        <w:t>*</w:t>
      </w:r>
      <w:r w:rsidRPr="5F3C5A34" w:rsidR="18038ABA">
        <w:rPr>
          <w:rFonts w:ascii="Calibri" w:hAnsi="Calibri" w:cs="Calibri"/>
          <w:b w:val="1"/>
          <w:bCs w:val="1"/>
          <w:color w:val="2C5697"/>
        </w:rPr>
        <w:t xml:space="preserve"> </w:t>
      </w:r>
      <w:r w:rsidRPr="5F3C5A34" w:rsidR="18038ABA">
        <w:rPr>
          <w:rFonts w:ascii="Calibri" w:hAnsi="Calibri" w:cs="Calibri"/>
          <w:color w:val="2C5697"/>
        </w:rPr>
        <w:t>|</w:t>
      </w:r>
      <w:r w:rsidRPr="5F3C5A34" w:rsidR="18038ABA">
        <w:rPr>
          <w:rFonts w:ascii="Calibri" w:hAnsi="Calibri" w:cs="Calibri"/>
          <w:b w:val="1"/>
          <w:bCs w:val="1"/>
          <w:color w:val="2C5697"/>
        </w:rPr>
        <w:t xml:space="preserve"> </w:t>
      </w:r>
      <w:r w:rsidRPr="5F3C5A34" w:rsidR="7EE07EA3">
        <w:rPr>
          <w:rFonts w:ascii="Calibri" w:hAnsi="Calibri" w:cs="Calibri"/>
          <w:color w:val="2C5697"/>
        </w:rPr>
        <w:t>hava.sprung</w:t>
      </w:r>
      <w:r w:rsidRPr="5F3C5A34" w:rsidR="003C3EB5">
        <w:rPr>
          <w:rFonts w:ascii="Calibri" w:hAnsi="Calibri" w:cs="Calibri"/>
          <w:color w:val="2C5697"/>
        </w:rPr>
        <w:t>@hias.org</w:t>
      </w:r>
    </w:p>
    <w:p w:rsidR="003C3EB5" w:rsidP="003C3EB5" w:rsidRDefault="003C3EB5" w14:paraId="2A6B6059" w14:textId="4E33051F">
      <w:pPr>
        <w:pStyle w:val="Content"/>
        <w:spacing w:before="120" w:after="120"/>
        <w:rPr>
          <w:rFonts w:ascii="Calibri" w:hAnsi="Calibri" w:cs="Calibri"/>
          <w:color w:val="2C5697"/>
        </w:rPr>
      </w:pPr>
      <w:r w:rsidRPr="238AD416" w:rsidR="3A46073C">
        <w:rPr>
          <w:rFonts w:ascii="Calibri" w:hAnsi="Calibri" w:cs="Calibri"/>
          <w:b w:val="1"/>
          <w:bCs w:val="1"/>
          <w:color w:val="2C5697"/>
        </w:rPr>
        <w:t>Maya Goldenberg</w:t>
      </w:r>
      <w:r w:rsidRPr="238AD416" w:rsidR="003C3EB5">
        <w:rPr>
          <w:rFonts w:ascii="Calibri" w:hAnsi="Calibri" w:cs="Calibri"/>
          <w:b w:val="1"/>
          <w:bCs w:val="1"/>
          <w:color w:val="2C5697"/>
        </w:rPr>
        <w:t>,</w:t>
      </w:r>
      <w:r w:rsidRPr="238AD416" w:rsidR="003C3EB5">
        <w:rPr>
          <w:rFonts w:ascii="Calibri" w:hAnsi="Calibri" w:cs="Calibri"/>
          <w:b w:val="1"/>
          <w:bCs w:val="1"/>
          <w:color w:val="2C5697"/>
        </w:rPr>
        <w:t xml:space="preserve"> </w:t>
      </w:r>
      <w:r w:rsidRPr="238AD416" w:rsidR="3F9746ED">
        <w:rPr>
          <w:rFonts w:ascii="Calibri" w:hAnsi="Calibri" w:cs="Calibri"/>
          <w:b w:val="1"/>
          <w:bCs w:val="1"/>
          <w:color w:val="2C5697"/>
        </w:rPr>
        <w:t>DC Migrant Support Coordinator</w:t>
      </w:r>
      <w:r w:rsidRPr="238AD416" w:rsidR="003C3EB5">
        <w:rPr>
          <w:rFonts w:ascii="Calibri" w:hAnsi="Calibri" w:cs="Calibri"/>
          <w:b w:val="1"/>
          <w:bCs w:val="1"/>
          <w:color w:val="2C5697"/>
        </w:rPr>
        <w:t>, Avodah Corps Member</w:t>
      </w:r>
      <w:r w:rsidRPr="238AD416" w:rsidR="003C3EB5">
        <w:rPr>
          <w:rFonts w:ascii="Calibri" w:hAnsi="Calibri" w:cs="Calibri"/>
          <w:b w:val="1"/>
          <w:bCs w:val="1"/>
          <w:color w:val="2C5697"/>
        </w:rPr>
        <w:t>*</w:t>
      </w:r>
      <w:r w:rsidRPr="238AD416" w:rsidR="003C3EB5">
        <w:rPr>
          <w:rFonts w:ascii="Calibri" w:hAnsi="Calibri" w:cs="Calibri"/>
          <w:b w:val="1"/>
          <w:bCs w:val="1"/>
          <w:color w:val="2C5697"/>
        </w:rPr>
        <w:t xml:space="preserve"> </w:t>
      </w:r>
      <w:r w:rsidRPr="238AD416" w:rsidR="003C3EB5">
        <w:rPr>
          <w:rFonts w:ascii="Calibri" w:hAnsi="Calibri" w:cs="Calibri"/>
          <w:color w:val="2C5697"/>
        </w:rPr>
        <w:t>|</w:t>
      </w:r>
      <w:r w:rsidRPr="238AD416" w:rsidR="003C3EB5">
        <w:rPr>
          <w:rFonts w:ascii="Calibri" w:hAnsi="Calibri" w:cs="Calibri"/>
          <w:b w:val="1"/>
          <w:bCs w:val="1"/>
          <w:color w:val="2C5697"/>
        </w:rPr>
        <w:t xml:space="preserve"> </w:t>
      </w:r>
      <w:r w:rsidRPr="238AD416" w:rsidR="5EE215A6">
        <w:rPr>
          <w:rFonts w:ascii="Calibri" w:hAnsi="Calibri" w:cs="Calibri"/>
          <w:color w:val="2C5697"/>
        </w:rPr>
        <w:t>maya.goldenbe</w:t>
      </w:r>
      <w:r w:rsidRPr="238AD416" w:rsidR="003C3EB5">
        <w:rPr>
          <w:rFonts w:ascii="Calibri" w:hAnsi="Calibri" w:cs="Calibri"/>
          <w:color w:val="2C5697"/>
        </w:rPr>
        <w:t>rg</w:t>
      </w:r>
      <w:r w:rsidRPr="238AD416" w:rsidR="003C3EB5">
        <w:rPr>
          <w:rFonts w:ascii="Calibri" w:hAnsi="Calibri" w:cs="Calibri"/>
          <w:color w:val="2C5697"/>
        </w:rPr>
        <w:t>@hi</w:t>
      </w:r>
      <w:r w:rsidRPr="238AD416" w:rsidR="003C3EB5">
        <w:rPr>
          <w:rFonts w:ascii="Calibri" w:hAnsi="Calibri" w:cs="Calibri"/>
          <w:color w:val="2C5697"/>
        </w:rPr>
        <w:t>as.org</w:t>
      </w:r>
    </w:p>
    <w:p w:rsidRPr="000A3C33" w:rsidR="000A3C33" w:rsidP="003C3EB5" w:rsidRDefault="003C3EB5" w14:paraId="190EAB49" w14:textId="49877F50">
      <w:pPr>
        <w:pStyle w:val="Content"/>
        <w:spacing w:before="120" w:after="120"/>
        <w:rPr>
          <w:rFonts w:ascii="Calibri" w:hAnsi="Calibri" w:cs="Calibri"/>
          <w:color w:val="2C5697"/>
          <w:sz w:val="24"/>
          <w:szCs w:val="24"/>
        </w:rPr>
      </w:pPr>
      <w:r>
        <w:rPr>
          <w:rFonts w:ascii="Calibri" w:hAnsi="Calibri" w:cs="Calibri"/>
          <w:color w:val="2C5697"/>
          <w:sz w:val="24"/>
          <w:szCs w:val="24"/>
        </w:rPr>
        <w:t>*</w:t>
      </w:r>
      <w:r w:rsidRPr="2B65C0C3" w:rsidR="7255D86B">
        <w:rPr>
          <w:rFonts w:ascii="Calibri" w:hAnsi="Calibri" w:cs="Calibri"/>
          <w:color w:val="2C5697"/>
          <w:sz w:val="24"/>
          <w:szCs w:val="24"/>
        </w:rPr>
        <w:t xml:space="preserve">This position is </w:t>
      </w:r>
      <w:r w:rsidRPr="2B65C0C3" w:rsidR="051BF417">
        <w:rPr>
          <w:rFonts w:ascii="Calibri" w:hAnsi="Calibri" w:cs="Calibri"/>
          <w:color w:val="2C5697"/>
          <w:sz w:val="24"/>
          <w:szCs w:val="24"/>
        </w:rPr>
        <w:t>occupied by a rotating Avodah Corps Member as part of a year-long fellowship</w:t>
      </w:r>
    </w:p>
    <w:p w:rsidRPr="00F24118" w:rsidR="00F60535" w:rsidP="00F60535" w:rsidRDefault="1B8A51C2" w14:paraId="514534D4" w14:textId="77BA9595" w14:noSpellErr="1">
      <w:pPr>
        <w:pStyle w:val="Heading1"/>
        <w:rPr>
          <w:rFonts w:ascii="Calibri" w:hAnsi="Calibri" w:cs="Calibri"/>
          <w:color w:val="2C5697"/>
          <w:sz w:val="44"/>
          <w:szCs w:val="44"/>
        </w:rPr>
      </w:pPr>
      <w:bookmarkStart w:name="_Toc1254649532" w:id="487469478"/>
      <w:r w:rsidRPr="4C15C7D5" w:rsidR="1B8A51C2">
        <w:rPr>
          <w:rFonts w:ascii="Calibri" w:hAnsi="Calibri" w:cs="Calibri"/>
          <w:color w:val="E10267"/>
          <w:sz w:val="44"/>
          <w:szCs w:val="44"/>
        </w:rPr>
        <w:t>Volunteer Policies and Procedures</w:t>
      </w:r>
      <w:bookmarkEnd w:id="487469478"/>
    </w:p>
    <w:p w:rsidRPr="00F24118" w:rsidR="00F60535" w:rsidP="15839598" w:rsidRDefault="1B8A51C2" w14:paraId="4C097D46" w14:textId="0CE3F1BA" w14:noSpellErr="1">
      <w:pPr>
        <w:pStyle w:val="Heading2"/>
        <w:rPr>
          <w:rFonts w:ascii="Calibri" w:hAnsi="Calibri" w:cs="Calibri"/>
          <w:color w:val="2C5697"/>
        </w:rPr>
      </w:pPr>
      <w:bookmarkStart w:name="_Toc1052555219" w:id="1223975638"/>
      <w:r w:rsidRPr="4C15C7D5" w:rsidR="1B8A51C2">
        <w:rPr>
          <w:rFonts w:ascii="Calibri" w:hAnsi="Calibri" w:cs="Calibri"/>
          <w:color w:val="2C5697"/>
        </w:rPr>
        <w:t>Guidelines &amp; Expectations</w:t>
      </w:r>
      <w:bookmarkEnd w:id="1223975638"/>
    </w:p>
    <w:p w:rsidRPr="00F24118" w:rsidR="003752E6" w:rsidP="157A1BAB" w:rsidRDefault="003752E6" w14:paraId="352FE1C8" w14:textId="6AE7A63C">
      <w:pPr>
        <w:pStyle w:val="Content"/>
        <w:rPr>
          <w:rFonts w:ascii="Calibri" w:hAnsi="Calibri" w:cs="Calibri"/>
          <w:i/>
          <w:iCs/>
          <w:color w:val="2C5697"/>
        </w:rPr>
      </w:pPr>
      <w:r w:rsidRPr="157A1BAB">
        <w:rPr>
          <w:rFonts w:ascii="Calibri" w:hAnsi="Calibri" w:cs="Calibri"/>
          <w:i/>
          <w:iCs/>
          <w:color w:val="2C5697"/>
        </w:rPr>
        <w:t xml:space="preserve">HIAS volunteers are </w:t>
      </w:r>
      <w:r w:rsidRPr="157A1BAB" w:rsidR="00765CBA">
        <w:rPr>
          <w:rFonts w:ascii="Calibri" w:hAnsi="Calibri" w:cs="Calibri"/>
          <w:i/>
          <w:iCs/>
          <w:color w:val="2C5697"/>
        </w:rPr>
        <w:t xml:space="preserve">ambassadors </w:t>
      </w:r>
      <w:r w:rsidRPr="157A1BAB">
        <w:rPr>
          <w:rFonts w:ascii="Calibri" w:hAnsi="Calibri" w:cs="Calibri"/>
          <w:i/>
          <w:iCs/>
          <w:color w:val="2C5697"/>
        </w:rPr>
        <w:t>of the agency and its programs in the local community. As such, HIAS holds volunteers accountable to the following expectations, policies, and procedures.</w:t>
      </w:r>
    </w:p>
    <w:p w:rsidR="00E55949" w:rsidP="1F32AA81" w:rsidRDefault="47CBD8FB" w14:paraId="3D66687E" w14:textId="0CE020CB" w14:noSpellErr="1">
      <w:pPr>
        <w:pStyle w:val="Heading3"/>
        <w:rPr>
          <w:rFonts w:ascii="Calibri" w:hAnsi="Calibri" w:cs="Calibri"/>
          <w:color w:val="2C5697"/>
          <w:sz w:val="28"/>
          <w:szCs w:val="28"/>
        </w:rPr>
      </w:pPr>
      <w:bookmarkStart w:name="_Toc730110140" w:id="175172818"/>
      <w:r w:rsidRPr="4C15C7D5" w:rsidR="47CBD8FB">
        <w:rPr>
          <w:rFonts w:ascii="Calibri" w:hAnsi="Calibri" w:cs="Calibri"/>
          <w:color w:val="E10267"/>
          <w:sz w:val="28"/>
          <w:szCs w:val="28"/>
        </w:rPr>
        <w:t xml:space="preserve">Expectations for </w:t>
      </w:r>
      <w:r w:rsidRPr="4C15C7D5" w:rsidR="10BA80D7">
        <w:rPr>
          <w:rFonts w:ascii="Calibri" w:hAnsi="Calibri" w:cs="Calibri"/>
          <w:color w:val="E10267"/>
          <w:sz w:val="28"/>
          <w:szCs w:val="28"/>
        </w:rPr>
        <w:t>V</w:t>
      </w:r>
      <w:r w:rsidRPr="4C15C7D5" w:rsidR="47CBD8FB">
        <w:rPr>
          <w:rFonts w:ascii="Calibri" w:hAnsi="Calibri" w:cs="Calibri"/>
          <w:color w:val="E10267"/>
          <w:sz w:val="28"/>
          <w:szCs w:val="28"/>
        </w:rPr>
        <w:t>olunteers</w:t>
      </w:r>
      <w:bookmarkEnd w:id="175172818"/>
    </w:p>
    <w:p w:rsidRPr="00F24118" w:rsidR="00E55949" w:rsidP="1F32AA81" w:rsidRDefault="00E55949" w14:paraId="6326B028" w14:textId="3A6CD610">
      <w:pPr>
        <w:pStyle w:val="Content"/>
        <w:numPr>
          <w:ilvl w:val="0"/>
          <w:numId w:val="21"/>
        </w:numPr>
        <w:rPr>
          <w:rFonts w:ascii="Calibri" w:hAnsi="Calibri" w:cs="Calibri"/>
          <w:color w:val="2C5697"/>
        </w:rPr>
      </w:pPr>
      <w:r w:rsidRPr="2B65C0C3">
        <w:rPr>
          <w:rFonts w:ascii="Calibri" w:hAnsi="Calibri" w:cs="Calibri"/>
          <w:color w:val="2C5697"/>
        </w:rPr>
        <w:t>Remind client</w:t>
      </w:r>
      <w:r w:rsidRPr="2B65C0C3" w:rsidR="385A1A86">
        <w:rPr>
          <w:rFonts w:ascii="Calibri" w:hAnsi="Calibri" w:cs="Calibri"/>
          <w:color w:val="2C5697"/>
        </w:rPr>
        <w:t xml:space="preserve"> partners</w:t>
      </w:r>
      <w:r w:rsidRPr="2B65C0C3">
        <w:rPr>
          <w:rFonts w:ascii="Calibri" w:hAnsi="Calibri" w:cs="Calibri"/>
          <w:color w:val="2C5697"/>
        </w:rPr>
        <w:t xml:space="preserve"> of your meetings at least 24 hours before each meeting and confirm attendance</w:t>
      </w:r>
    </w:p>
    <w:p w:rsidRPr="00F24118" w:rsidR="00E55949" w:rsidP="1F32AA81" w:rsidRDefault="00E55949" w14:paraId="5E40D78B" w14:textId="77777777">
      <w:pPr>
        <w:pStyle w:val="Content"/>
        <w:numPr>
          <w:ilvl w:val="0"/>
          <w:numId w:val="21"/>
        </w:numPr>
        <w:rPr>
          <w:rFonts w:ascii="Calibri" w:hAnsi="Calibri" w:cs="Calibri"/>
          <w:color w:val="2C5697"/>
        </w:rPr>
      </w:pPr>
      <w:r w:rsidRPr="1F32AA81">
        <w:rPr>
          <w:rFonts w:ascii="Calibri" w:hAnsi="Calibri" w:cs="Calibri"/>
          <w:color w:val="2C5697"/>
        </w:rPr>
        <w:t xml:space="preserve">If you miss a meeting, give your client at least 48 hours’ notice </w:t>
      </w:r>
    </w:p>
    <w:p w:rsidRPr="00F24118" w:rsidR="00E55949" w:rsidP="1F32AA81" w:rsidRDefault="00E55949" w14:paraId="7899CBF4" w14:textId="12677762">
      <w:pPr>
        <w:pStyle w:val="Content"/>
        <w:numPr>
          <w:ilvl w:val="0"/>
          <w:numId w:val="21"/>
        </w:numPr>
        <w:rPr>
          <w:rFonts w:ascii="Calibri" w:hAnsi="Calibri" w:cs="Calibri"/>
          <w:color w:val="2C5697"/>
        </w:rPr>
      </w:pPr>
      <w:r w:rsidRPr="2B65C0C3">
        <w:rPr>
          <w:rFonts w:ascii="Calibri" w:hAnsi="Calibri" w:cs="Calibri"/>
          <w:color w:val="2C5697"/>
        </w:rPr>
        <w:t xml:space="preserve">Do not miss over 3 consecutive meetings without rescheduling at least 48 hours before. If you have planned travel or know you will be unavailable for a period of a month or longer, tell </w:t>
      </w:r>
      <w:r w:rsidRPr="2B65C0C3" w:rsidR="3CA9522B">
        <w:rPr>
          <w:rFonts w:ascii="Calibri" w:hAnsi="Calibri" w:cs="Calibri"/>
          <w:color w:val="2C5697"/>
        </w:rPr>
        <w:t>a</w:t>
      </w:r>
      <w:r w:rsidRPr="2B65C0C3">
        <w:rPr>
          <w:rFonts w:ascii="Calibri" w:hAnsi="Calibri" w:cs="Calibri"/>
          <w:color w:val="2C5697"/>
        </w:rPr>
        <w:t xml:space="preserve"> HIAS Volunteer Coordinator</w:t>
      </w:r>
    </w:p>
    <w:p w:rsidR="00E55949" w:rsidP="1F32AA81" w:rsidRDefault="00E55949" w14:paraId="5D32F759" w14:textId="0487FA2D">
      <w:pPr>
        <w:pStyle w:val="Content"/>
        <w:numPr>
          <w:ilvl w:val="0"/>
          <w:numId w:val="21"/>
        </w:numPr>
        <w:rPr>
          <w:color w:val="2C5697"/>
          <w:szCs w:val="28"/>
        </w:rPr>
      </w:pPr>
      <w:r w:rsidRPr="157A1BAB">
        <w:rPr>
          <w:rFonts w:ascii="Calibri" w:hAnsi="Calibri" w:cs="Calibri"/>
          <w:color w:val="2C5697"/>
        </w:rPr>
        <w:t>Do not purchase anything for your client partner</w:t>
      </w:r>
      <w:r w:rsidRPr="157A1BAB" w:rsidR="1F32AA81">
        <w:rPr>
          <w:rFonts w:ascii="Calibri" w:hAnsi="Calibri" w:cs="Calibri"/>
          <w:color w:val="2C5697"/>
        </w:rPr>
        <w:t xml:space="preserve"> </w:t>
      </w:r>
    </w:p>
    <w:p w:rsidR="720F7FF0" w:rsidP="2B65C0C3" w:rsidRDefault="720F7FF0" w14:paraId="33AE570D" w14:textId="0231AA0D">
      <w:pPr>
        <w:pStyle w:val="Content"/>
        <w:numPr>
          <w:ilvl w:val="0"/>
          <w:numId w:val="21"/>
        </w:numPr>
        <w:rPr>
          <w:rFonts w:ascii="Calibri" w:hAnsi="Calibri" w:cs="Calibri"/>
          <w:color w:val="2C5697"/>
        </w:rPr>
      </w:pPr>
      <w:r w:rsidRPr="2B65C0C3">
        <w:rPr>
          <w:rFonts w:ascii="Calibri" w:hAnsi="Calibri" w:cs="Calibri"/>
          <w:color w:val="2C5697"/>
        </w:rPr>
        <w:t>Keep the Volunteer Coordinator advised of any changes in the situation of the volunteer which might affect the volunteer assignment</w:t>
      </w:r>
    </w:p>
    <w:p w:rsidR="00E55949" w:rsidP="2B65C0C3" w:rsidRDefault="00E55949" w14:paraId="5F2F667A" w14:textId="580E4FF9">
      <w:pPr>
        <w:pStyle w:val="Content"/>
        <w:numPr>
          <w:ilvl w:val="0"/>
          <w:numId w:val="21"/>
        </w:numPr>
        <w:rPr>
          <w:rFonts w:ascii="Calibri" w:hAnsi="Calibri" w:cs="Calibri"/>
          <w:color w:val="2C5697"/>
        </w:rPr>
      </w:pPr>
      <w:r w:rsidRPr="2B65C0C3">
        <w:rPr>
          <w:rFonts w:ascii="Calibri" w:hAnsi="Calibri" w:cs="Calibri"/>
          <w:color w:val="2C5697"/>
        </w:rPr>
        <w:t xml:space="preserve">Respond to the HIAS Volunteer Coordinator requests for check-ins and feedback within </w:t>
      </w:r>
      <w:r w:rsidRPr="2B65C0C3" w:rsidR="424A975F">
        <w:rPr>
          <w:rFonts w:ascii="Calibri" w:hAnsi="Calibri" w:cs="Calibri"/>
          <w:color w:val="2C5697"/>
        </w:rPr>
        <w:t>a reasonable window of time</w:t>
      </w:r>
    </w:p>
    <w:p w:rsidR="00E55949" w:rsidP="1F32AA81" w:rsidRDefault="00E55949" w14:paraId="3E5D3664" w14:textId="0A97E5A8">
      <w:pPr>
        <w:pStyle w:val="Content"/>
        <w:numPr>
          <w:ilvl w:val="0"/>
          <w:numId w:val="21"/>
        </w:numPr>
        <w:rPr>
          <w:color w:val="2C5697"/>
          <w:szCs w:val="28"/>
        </w:rPr>
      </w:pPr>
      <w:r w:rsidRPr="1F32AA81">
        <w:rPr>
          <w:rFonts w:ascii="Calibri" w:hAnsi="Calibri" w:cs="Calibri"/>
          <w:color w:val="2C5697"/>
        </w:rPr>
        <w:t>Be sensitive and aware when entering the life of a client. Honesty, reliability, respecting privacy of clients, and maintaining confidentiality are crucial in the refugee resettlement process.</w:t>
      </w:r>
    </w:p>
    <w:p w:rsidRPr="004652DB" w:rsidR="00E55949" w:rsidP="00E55949" w:rsidRDefault="47CBD8FB" w14:paraId="0B51F78E" w14:textId="6C1F15B4" w14:noSpellErr="1">
      <w:pPr>
        <w:pStyle w:val="Heading3"/>
        <w:rPr>
          <w:rFonts w:ascii="Calibri" w:hAnsi="Calibri" w:cs="Calibri"/>
          <w:color w:val="E10267"/>
          <w:sz w:val="28"/>
          <w:szCs w:val="28"/>
        </w:rPr>
      </w:pPr>
      <w:bookmarkStart w:name="_Toc1082690755" w:id="144991365"/>
      <w:r w:rsidRPr="4C15C7D5" w:rsidR="47CBD8FB">
        <w:rPr>
          <w:rFonts w:ascii="Calibri" w:hAnsi="Calibri" w:cs="Calibri"/>
          <w:color w:val="E10267"/>
          <w:sz w:val="28"/>
          <w:szCs w:val="28"/>
        </w:rPr>
        <w:t>Expectations for Volunteer Program Coordinator</w:t>
      </w:r>
      <w:bookmarkEnd w:id="144991365"/>
    </w:p>
    <w:p w:rsidRPr="00F24118" w:rsidR="00E55949" w:rsidP="2B65C0C3" w:rsidRDefault="00E55949" w14:paraId="600F553B" w14:textId="3FE09B76">
      <w:pPr>
        <w:pStyle w:val="Content"/>
        <w:numPr>
          <w:ilvl w:val="0"/>
          <w:numId w:val="22"/>
        </w:numPr>
        <w:rPr>
          <w:rFonts w:ascii="Calibri" w:hAnsi="Calibri" w:cs="Calibri"/>
          <w:color w:val="2C5697"/>
        </w:rPr>
      </w:pPr>
      <w:r w:rsidRPr="2B65C0C3">
        <w:rPr>
          <w:rFonts w:ascii="Calibri" w:hAnsi="Calibri" w:cs="Calibri"/>
          <w:color w:val="2C5697"/>
        </w:rPr>
        <w:t>Provide requested resources as much as possible</w:t>
      </w:r>
    </w:p>
    <w:p w:rsidR="00E55949" w:rsidDel="00743AB8" w:rsidP="157A1BAB" w:rsidRDefault="00E55949" w14:paraId="20780E95" w14:textId="43D0E118">
      <w:pPr>
        <w:pStyle w:val="Content"/>
        <w:numPr>
          <w:ilvl w:val="0"/>
          <w:numId w:val="22"/>
        </w:numPr>
        <w:rPr>
          <w:color w:val="2C5697"/>
        </w:rPr>
      </w:pPr>
      <w:r w:rsidRPr="2B65C0C3">
        <w:rPr>
          <w:rFonts w:ascii="Calibri" w:hAnsi="Calibri" w:cs="Calibri"/>
          <w:color w:val="2C5697"/>
        </w:rPr>
        <w:t>Present an effective and thoughtfully planned volunteer training to volunteers</w:t>
      </w:r>
    </w:p>
    <w:p w:rsidRPr="00743AB8" w:rsidR="00E55949" w:rsidP="157A1BAB" w:rsidRDefault="00E55949" w14:paraId="3C2E8B76" w14:textId="69E459FE">
      <w:pPr>
        <w:pStyle w:val="Content"/>
        <w:numPr>
          <w:ilvl w:val="0"/>
          <w:numId w:val="22"/>
        </w:numPr>
        <w:rPr>
          <w:color w:val="2C5697"/>
        </w:rPr>
      </w:pPr>
      <w:r w:rsidRPr="2B65C0C3">
        <w:rPr>
          <w:rFonts w:ascii="Calibri" w:hAnsi="Calibri" w:cs="Calibri"/>
          <w:color w:val="2C5697"/>
        </w:rPr>
        <w:t>Provide sound and ongoing guidance and direction to all volunteers</w:t>
      </w:r>
    </w:p>
    <w:p w:rsidR="237155A3" w:rsidP="2B65C0C3" w:rsidRDefault="237155A3" w14:paraId="4723C4DF" w14:textId="793FF03B">
      <w:pPr>
        <w:pStyle w:val="Content"/>
        <w:numPr>
          <w:ilvl w:val="0"/>
          <w:numId w:val="22"/>
        </w:numPr>
        <w:rPr>
          <w:color w:val="2C5697"/>
        </w:rPr>
      </w:pPr>
      <w:r w:rsidRPr="2B65C0C3">
        <w:rPr>
          <w:rFonts w:ascii="Calibri" w:hAnsi="Calibri" w:cs="Calibri"/>
          <w:color w:val="2C5697"/>
        </w:rPr>
        <w:t>Design or supplement additional resources or trainings based on volunteer requests or feedback</w:t>
      </w:r>
    </w:p>
    <w:p w:rsidRPr="00884059" w:rsidR="157A1BAB" w:rsidP="2B65C0C3" w:rsidRDefault="00743AB8" w14:paraId="0DAFED1A" w14:textId="659EB45E">
      <w:pPr>
        <w:pStyle w:val="Content"/>
        <w:numPr>
          <w:ilvl w:val="0"/>
          <w:numId w:val="22"/>
        </w:numPr>
        <w:rPr>
          <w:color w:val="2C5697"/>
        </w:rPr>
      </w:pPr>
      <w:r w:rsidRPr="2B65C0C3">
        <w:rPr>
          <w:rFonts w:ascii="Calibri" w:hAnsi="Calibri" w:cs="Calibri"/>
          <w:color w:val="2C5697"/>
        </w:rPr>
        <w:t>Respond promptly to requests for assistance</w:t>
      </w:r>
    </w:p>
    <w:p w:rsidR="00FE4B9E" w:rsidP="00FE4B9E" w:rsidRDefault="00FE4B9E" w14:paraId="645D5EC3" w14:textId="77777777">
      <w:pPr>
        <w:pStyle w:val="Content"/>
        <w:rPr>
          <w:rFonts w:ascii="Calibri" w:hAnsi="Calibri" w:cs="Calibri"/>
          <w:color w:val="2C5697"/>
        </w:rPr>
      </w:pPr>
    </w:p>
    <w:p w:rsidRPr="004652DB" w:rsidR="00FE4B9E" w:rsidP="00FE4B9E" w:rsidRDefault="00FE4B9E" w14:paraId="60B1B02F" w14:textId="0F1D86C0" w14:noSpellErr="1">
      <w:pPr>
        <w:pStyle w:val="Heading3"/>
        <w:rPr>
          <w:rFonts w:ascii="Calibri" w:hAnsi="Calibri" w:cs="Calibri"/>
          <w:color w:val="E10267"/>
          <w:sz w:val="28"/>
          <w:szCs w:val="28"/>
        </w:rPr>
      </w:pPr>
      <w:bookmarkStart w:name="_Toc1030970859" w:id="1462753990"/>
      <w:r w:rsidRPr="4C15C7D5" w:rsidR="00FE4B9E">
        <w:rPr>
          <w:rFonts w:ascii="Calibri" w:hAnsi="Calibri" w:cs="Calibri"/>
          <w:color w:val="E10267"/>
          <w:sz w:val="28"/>
          <w:szCs w:val="28"/>
        </w:rPr>
        <w:t>Confidentiality</w:t>
      </w:r>
      <w:bookmarkEnd w:id="1462753990"/>
    </w:p>
    <w:p w:rsidRPr="00F053FF" w:rsidR="00FE4B9E" w:rsidP="4C15C7D5" w:rsidRDefault="00FE4B9E" w14:paraId="64109294" w14:textId="14532737">
      <w:pPr>
        <w:pStyle w:val="paragraph"/>
        <w:numPr>
          <w:ilvl w:val="0"/>
          <w:numId w:val="15"/>
        </w:numPr>
        <w:spacing w:before="0" w:beforeAutospacing="off" w:after="0" w:afterAutospacing="off"/>
        <w:textAlignment w:val="baseline"/>
        <w:rPr>
          <w:rStyle w:val="eop"/>
          <w:rFonts w:ascii="Segoe UI" w:hAnsi="Segoe UI" w:cs="Segoe UI"/>
          <w:sz w:val="28"/>
          <w:szCs w:val="28"/>
        </w:rPr>
      </w:pPr>
      <w:r w:rsidRPr="4C15C7D5" w:rsidR="00FE4B9E">
        <w:rPr>
          <w:rStyle w:val="normaltextrun"/>
          <w:rFonts w:ascii="Calibri" w:hAnsi="Calibri" w:eastAsia="" w:cs="Calibri" w:eastAsiaTheme="majorEastAsia"/>
          <w:sz w:val="28"/>
          <w:szCs w:val="28"/>
        </w:rPr>
        <w:t>As a HIAS volunteer, you are required to keep confidential all information provided by or about your HIAS partner. You are not </w:t>
      </w:r>
      <w:r w:rsidRPr="4C15C7D5" w:rsidR="00FE4B9E">
        <w:rPr>
          <w:rStyle w:val="normaltextrun"/>
          <w:rFonts w:ascii="Calibri" w:hAnsi="Calibri" w:eastAsia="" w:cs="Calibri" w:eastAsiaTheme="majorEastAsia"/>
          <w:sz w:val="28"/>
          <w:szCs w:val="28"/>
        </w:rPr>
        <w:t>permitted</w:t>
      </w:r>
      <w:r w:rsidRPr="4C15C7D5" w:rsidR="00FE4B9E">
        <w:rPr>
          <w:rStyle w:val="normaltextrun"/>
          <w:rFonts w:ascii="Calibri" w:hAnsi="Calibri" w:eastAsia="" w:cs="Calibri" w:eastAsiaTheme="majorEastAsia"/>
          <w:sz w:val="28"/>
          <w:szCs w:val="28"/>
        </w:rPr>
        <w:t xml:space="preserve"> to share</w:t>
      </w:r>
      <w:r w:rsidRPr="4C15C7D5" w:rsidR="1D465A65">
        <w:rPr>
          <w:rStyle w:val="normaltextrun"/>
          <w:rFonts w:ascii="Calibri" w:hAnsi="Calibri" w:eastAsia="" w:cs="Calibri" w:eastAsiaTheme="majorEastAsia"/>
          <w:sz w:val="28"/>
          <w:szCs w:val="28"/>
        </w:rPr>
        <w:t xml:space="preserve"> </w:t>
      </w:r>
      <w:r w:rsidRPr="4C15C7D5" w:rsidR="1D465A65">
        <w:rPr>
          <w:rStyle w:val="normaltextrun"/>
          <w:rFonts w:ascii="Calibri" w:hAnsi="Calibri" w:eastAsia="" w:cs="Calibri" w:eastAsiaTheme="majorEastAsia"/>
          <w:sz w:val="28"/>
          <w:szCs w:val="28"/>
        </w:rPr>
        <w:t>identifying</w:t>
      </w:r>
      <w:r w:rsidRPr="4C15C7D5" w:rsidR="00FE4B9E">
        <w:rPr>
          <w:rStyle w:val="normaltextrun"/>
          <w:rFonts w:ascii="Calibri" w:hAnsi="Calibri" w:eastAsia="" w:cs="Calibri" w:eastAsiaTheme="majorEastAsia"/>
          <w:sz w:val="28"/>
          <w:szCs w:val="28"/>
        </w:rPr>
        <w:t xml:space="preserve"> information about your partner or their story with friends, family, other HIAS volunteers, or on social media. However, you may share information about your HIAS partner with HIAS Volunteer Program staff.</w:t>
      </w:r>
      <w:r w:rsidRPr="4C15C7D5" w:rsidR="00FE4B9E">
        <w:rPr>
          <w:rStyle w:val="eop"/>
          <w:rFonts w:ascii="Calibri" w:hAnsi="Calibri" w:cs="Calibri"/>
          <w:sz w:val="28"/>
          <w:szCs w:val="28"/>
        </w:rPr>
        <w:t> </w:t>
      </w:r>
    </w:p>
    <w:p w:rsidRPr="00A93A98" w:rsidR="00F053FF" w:rsidP="00FE4B9E" w:rsidRDefault="00F053FF" w14:paraId="369F39E0" w14:textId="38CE91A9">
      <w:pPr>
        <w:pStyle w:val="paragraph"/>
        <w:numPr>
          <w:ilvl w:val="0"/>
          <w:numId w:val="15"/>
        </w:numPr>
        <w:spacing w:before="0" w:beforeAutospacing="0" w:after="0" w:afterAutospacing="0"/>
        <w:textAlignment w:val="baseline"/>
        <w:rPr>
          <w:rFonts w:ascii="Segoe UI" w:hAnsi="Segoe UI" w:cs="Segoe UI"/>
          <w:sz w:val="28"/>
          <w:szCs w:val="28"/>
        </w:rPr>
      </w:pPr>
      <w:r>
        <w:rPr>
          <w:rStyle w:val="eop"/>
          <w:rFonts w:ascii="Calibri" w:hAnsi="Calibri" w:cs="Calibri"/>
          <w:sz w:val="28"/>
          <w:szCs w:val="28"/>
        </w:rPr>
        <w:t xml:space="preserve">If you </w:t>
      </w:r>
      <w:r w:rsidR="00CD465B">
        <w:rPr>
          <w:rStyle w:val="eop"/>
          <w:rFonts w:ascii="Calibri" w:hAnsi="Calibri" w:cs="Calibri"/>
          <w:sz w:val="28"/>
          <w:szCs w:val="28"/>
        </w:rPr>
        <w:t xml:space="preserve">would like to discuss your HIAS partner with someone else, take care not to include any identifying information. This includes </w:t>
      </w:r>
      <w:r w:rsidR="003A7530">
        <w:rPr>
          <w:rStyle w:val="eop"/>
          <w:rFonts w:ascii="Calibri" w:hAnsi="Calibri" w:cs="Calibri"/>
          <w:sz w:val="28"/>
          <w:szCs w:val="28"/>
        </w:rPr>
        <w:t>details about their country of origin, employment, area of residence, physical description</w:t>
      </w:r>
      <w:r w:rsidR="00506721">
        <w:rPr>
          <w:rStyle w:val="eop"/>
          <w:rFonts w:ascii="Calibri" w:hAnsi="Calibri" w:cs="Calibri"/>
          <w:sz w:val="28"/>
          <w:szCs w:val="28"/>
        </w:rPr>
        <w:t xml:space="preserve">, and family members. If you are not sure what </w:t>
      </w:r>
      <w:r w:rsidR="00C075DE">
        <w:rPr>
          <w:rStyle w:val="eop"/>
          <w:rFonts w:ascii="Calibri" w:hAnsi="Calibri" w:cs="Calibri"/>
          <w:sz w:val="28"/>
          <w:szCs w:val="28"/>
        </w:rPr>
        <w:t>constitutes identifying information, please check in with a volunteer program staff member.</w:t>
      </w:r>
    </w:p>
    <w:p w:rsidRPr="00A93A98" w:rsidR="00FE4B9E" w:rsidP="00FE4B9E" w:rsidRDefault="00FE4B9E" w14:paraId="6AD435CB" w14:textId="77777777">
      <w:pPr>
        <w:pStyle w:val="paragraph"/>
        <w:numPr>
          <w:ilvl w:val="0"/>
          <w:numId w:val="15"/>
        </w:numPr>
        <w:spacing w:before="0" w:beforeAutospacing="0" w:after="0" w:afterAutospacing="0"/>
        <w:textAlignment w:val="baseline"/>
        <w:rPr>
          <w:rFonts w:ascii="Segoe UI" w:hAnsi="Segoe UI" w:cs="Segoe UI"/>
          <w:sz w:val="28"/>
          <w:szCs w:val="28"/>
        </w:rPr>
      </w:pPr>
      <w:r w:rsidRPr="00A93A98">
        <w:rPr>
          <w:rStyle w:val="normaltextrun"/>
          <w:rFonts w:ascii="Calibri" w:hAnsi="Calibri" w:cs="Calibri" w:eastAsiaTheme="majorEastAsia"/>
          <w:sz w:val="28"/>
          <w:szCs w:val="28"/>
        </w:rPr>
        <w:t>Confidentiality must be maintained while you are serving as a HIAS volunteer and at all other times, even when are no longer working with your HIAS partner.</w:t>
      </w:r>
      <w:r w:rsidRPr="00A93A98">
        <w:rPr>
          <w:rStyle w:val="eop"/>
          <w:rFonts w:ascii="Calibri" w:hAnsi="Calibri" w:cs="Calibri"/>
          <w:sz w:val="28"/>
          <w:szCs w:val="28"/>
        </w:rPr>
        <w:t> </w:t>
      </w:r>
    </w:p>
    <w:p w:rsidRPr="00A93A98" w:rsidR="00FE4B9E" w:rsidP="00FE4B9E" w:rsidRDefault="00FE4B9E" w14:paraId="6A209A84" w14:textId="77777777">
      <w:pPr>
        <w:pStyle w:val="paragraph"/>
        <w:numPr>
          <w:ilvl w:val="0"/>
          <w:numId w:val="15"/>
        </w:numPr>
        <w:spacing w:before="0" w:beforeAutospacing="0" w:after="0" w:afterAutospacing="0"/>
        <w:textAlignment w:val="baseline"/>
        <w:rPr>
          <w:rFonts w:ascii="Segoe UI" w:hAnsi="Segoe UI" w:cs="Segoe UI"/>
          <w:sz w:val="28"/>
          <w:szCs w:val="28"/>
        </w:rPr>
      </w:pPr>
      <w:r w:rsidRPr="00A93A98">
        <w:rPr>
          <w:rStyle w:val="normaltextrun"/>
          <w:rFonts w:ascii="Calibri" w:hAnsi="Calibri" w:cs="Calibri" w:eastAsiaTheme="majorEastAsia"/>
          <w:sz w:val="28"/>
          <w:szCs w:val="28"/>
        </w:rPr>
        <w:t>HIAS attorneys have strict confidentiality privileges and requirements that impact their clients' legal cases and protection.  No information may be shared without the client's </w:t>
      </w:r>
      <w:r w:rsidRPr="00884059">
        <w:rPr>
          <w:rStyle w:val="normaltextrun"/>
          <w:rFonts w:ascii="Calibri" w:hAnsi="Calibri" w:cs="Calibri" w:eastAsiaTheme="majorEastAsia"/>
          <w:sz w:val="28"/>
          <w:szCs w:val="28"/>
        </w:rPr>
        <w:t>written, informed consent.</w:t>
      </w:r>
      <w:r w:rsidRPr="00A93A98">
        <w:rPr>
          <w:rStyle w:val="eop"/>
          <w:rFonts w:ascii="Calibri" w:hAnsi="Calibri" w:cs="Calibri"/>
          <w:sz w:val="28"/>
          <w:szCs w:val="28"/>
        </w:rPr>
        <w:t> </w:t>
      </w:r>
    </w:p>
    <w:p w:rsidRPr="00884059" w:rsidR="00FE4B9E" w:rsidP="00884059" w:rsidRDefault="00FE4B9E" w14:paraId="1754D782" w14:textId="54CD8620">
      <w:pPr>
        <w:pStyle w:val="paragraph"/>
        <w:numPr>
          <w:ilvl w:val="0"/>
          <w:numId w:val="15"/>
        </w:numPr>
        <w:spacing w:before="0" w:beforeAutospacing="0" w:after="0" w:afterAutospacing="0"/>
        <w:textAlignment w:val="baseline"/>
        <w:rPr>
          <w:rFonts w:ascii="Segoe UI" w:hAnsi="Segoe UI" w:cs="Segoe UI"/>
          <w:szCs w:val="28"/>
        </w:rPr>
      </w:pPr>
      <w:r w:rsidRPr="1EC2FA00" w:rsidR="00FE4B9E">
        <w:rPr>
          <w:rStyle w:val="normaltextrun"/>
          <w:rFonts w:ascii="Calibri" w:hAnsi="Calibri" w:eastAsia="" w:cs="Calibri" w:eastAsiaTheme="majorEastAsia"/>
          <w:sz w:val="28"/>
          <w:szCs w:val="28"/>
        </w:rPr>
        <w:t>Ask your HIAS Volunteer Program liaison if you have questions or concerns about confidentiality or about your partner's legal case.  </w:t>
      </w:r>
      <w:r w:rsidRPr="1EC2FA00" w:rsidR="00FE4B9E">
        <w:rPr>
          <w:rStyle w:val="normaltextrun"/>
          <w:rFonts w:ascii="Calibri" w:hAnsi="Calibri" w:eastAsia="" w:cs="Calibri" w:eastAsiaTheme="majorEastAsia"/>
          <w:sz w:val="28"/>
          <w:szCs w:val="28"/>
        </w:rPr>
        <w:t>Please refrain from asking your partner about their legal case, unless directed to do so by the Volunteer Program staff.</w:t>
      </w:r>
      <w:r w:rsidRPr="1EC2FA00" w:rsidR="00FE4B9E">
        <w:rPr>
          <w:rStyle w:val="eop"/>
          <w:rFonts w:ascii="Calibri" w:hAnsi="Calibri" w:cs="Calibri"/>
          <w:sz w:val="28"/>
          <w:szCs w:val="28"/>
        </w:rPr>
        <w:t> </w:t>
      </w:r>
    </w:p>
    <w:p w:rsidR="1EC2FA00" w:rsidP="1EC2FA00" w:rsidRDefault="1EC2FA00" w14:paraId="3142C2BE" w14:textId="4C9177FE">
      <w:pPr>
        <w:pStyle w:val="paragraph"/>
        <w:spacing w:before="0" w:beforeAutospacing="off" w:after="0" w:afterAutospacing="off"/>
        <w:rPr>
          <w:rFonts w:ascii="Segoe UI" w:hAnsi="Segoe UI" w:cs="Segoe UI"/>
        </w:rPr>
      </w:pPr>
    </w:p>
    <w:p w:rsidR="2AE91CE3" w:rsidP="1EC2FA00" w:rsidRDefault="2AE91CE3" w14:paraId="020D156C" w14:textId="025EE541">
      <w:pPr>
        <w:pStyle w:val="Heading3"/>
        <w:suppressLineNumbers w:val="0"/>
        <w:bidi w:val="0"/>
        <w:spacing w:before="40" w:beforeAutospacing="off" w:after="0" w:afterAutospacing="off" w:line="276" w:lineRule="auto"/>
        <w:ind w:left="0" w:right="0"/>
        <w:jc w:val="left"/>
        <w:rPr>
          <w:rFonts w:ascii="Calibri" w:hAnsi="Calibri" w:cs="Calibri"/>
          <w:color w:val="E10267"/>
          <w:sz w:val="28"/>
          <w:szCs w:val="28"/>
        </w:rPr>
      </w:pPr>
      <w:bookmarkStart w:name="_Toc741147789" w:id="1425890400"/>
      <w:r w:rsidRPr="4C15C7D5" w:rsidR="2AE91CE3">
        <w:rPr>
          <w:rFonts w:ascii="Calibri" w:hAnsi="Calibri" w:cs="Calibri"/>
          <w:color w:val="E10267"/>
          <w:sz w:val="28"/>
          <w:szCs w:val="28"/>
        </w:rPr>
        <w:t>Children and Youth</w:t>
      </w:r>
      <w:bookmarkEnd w:id="1425890400"/>
    </w:p>
    <w:p w:rsidR="1EC2FA00" w:rsidP="1EC2FA00" w:rsidRDefault="1EC2FA00" w14:paraId="0749C0F5" w14:textId="22D74B33">
      <w:pPr>
        <w:pStyle w:val="Normal"/>
        <w:bidi w:val="0"/>
      </w:pPr>
    </w:p>
    <w:p w:rsidR="2AE91CE3" w:rsidP="1EC2FA00" w:rsidRDefault="2AE91CE3" w14:paraId="6C608FA6" w14:textId="7E6B0C35">
      <w:pPr>
        <w:pStyle w:val="paragraph"/>
        <w:numPr>
          <w:ilvl w:val="0"/>
          <w:numId w:val="15"/>
        </w:numPr>
        <w:spacing w:before="0" w:beforeAutospacing="off" w:after="0" w:afterAutospacing="off"/>
        <w:rPr>
          <w:rStyle w:val="normaltextrun"/>
          <w:rFonts w:ascii="Calibri" w:hAnsi="Calibri" w:eastAsia="" w:cs="Calibri" w:eastAsiaTheme="majorEastAsia"/>
          <w:sz w:val="28"/>
          <w:szCs w:val="28"/>
        </w:rPr>
      </w:pPr>
      <w:r w:rsidRPr="1EC2FA00" w:rsidR="2AE91CE3">
        <w:rPr>
          <w:rStyle w:val="normaltextrun"/>
          <w:rFonts w:ascii="Calibri" w:hAnsi="Calibri" w:eastAsia="" w:cs="Calibri" w:eastAsiaTheme="majorEastAsia"/>
          <w:sz w:val="28"/>
          <w:szCs w:val="28"/>
        </w:rPr>
        <w:t>Many of our clients have children who you may interact with in the course of your work with a client partner.</w:t>
      </w:r>
      <w:r w:rsidRPr="1EC2FA00" w:rsidR="2AE91CE3">
        <w:rPr>
          <w:rStyle w:val="normaltextrun"/>
          <w:rFonts w:ascii="Calibri" w:hAnsi="Calibri" w:eastAsia="" w:cs="Calibri" w:eastAsiaTheme="majorEastAsia"/>
          <w:sz w:val="28"/>
          <w:szCs w:val="28"/>
        </w:rPr>
        <w:t xml:space="preserve"> Volunteers should not provide childcare to the children of clients without a parent or guardian present. If your client partner asks you to provide childcare</w:t>
      </w:r>
      <w:r w:rsidRPr="1EC2FA00" w:rsidR="7512BA47">
        <w:rPr>
          <w:rStyle w:val="normaltextrun"/>
          <w:rFonts w:ascii="Calibri" w:hAnsi="Calibri" w:eastAsia="" w:cs="Calibri" w:eastAsiaTheme="majorEastAsia"/>
          <w:sz w:val="28"/>
          <w:szCs w:val="28"/>
        </w:rPr>
        <w:t>, please notify a HIAS staff member to discuss.</w:t>
      </w:r>
    </w:p>
    <w:p w:rsidR="68EF192B" w:rsidP="1EC2FA00" w:rsidRDefault="68EF192B" w14:paraId="6B81E128" w14:textId="02776ADB">
      <w:pPr>
        <w:pStyle w:val="paragraph"/>
        <w:numPr>
          <w:ilvl w:val="0"/>
          <w:numId w:val="15"/>
        </w:numPr>
        <w:spacing w:before="0" w:beforeAutospacing="off" w:after="0" w:afterAutospacing="off"/>
        <w:rPr>
          <w:rStyle w:val="normaltextrun"/>
          <w:rFonts w:ascii="Calibri" w:hAnsi="Calibri" w:eastAsia="" w:cs="Calibri" w:eastAsiaTheme="majorEastAsia"/>
          <w:sz w:val="28"/>
          <w:szCs w:val="28"/>
        </w:rPr>
      </w:pPr>
      <w:r w:rsidRPr="00A9BF0D" w:rsidR="68EF192B">
        <w:rPr>
          <w:rStyle w:val="normaltextrun"/>
          <w:rFonts w:ascii="Calibri" w:hAnsi="Calibri" w:eastAsia="" w:cs="Calibri" w:eastAsiaTheme="majorEastAsia"/>
          <w:sz w:val="28"/>
          <w:szCs w:val="28"/>
        </w:rPr>
        <w:t>If your client partner is interested in accessing your support to tutor or coach a child or youth in their family, please notify HIAS staff so we can discuss how to do so with adequate supervision.</w:t>
      </w:r>
    </w:p>
    <w:p w:rsidR="0B4FDE66" w:rsidP="00A9BF0D" w:rsidRDefault="0B4FDE66" w14:paraId="1E5D30F7" w14:textId="08F5041C">
      <w:pPr>
        <w:pStyle w:val="paragraph"/>
        <w:numPr>
          <w:ilvl w:val="0"/>
          <w:numId w:val="15"/>
        </w:numPr>
        <w:spacing w:before="0" w:beforeAutospacing="off" w:after="0" w:afterAutospacing="off"/>
        <w:rPr>
          <w:rFonts w:ascii="Calibri" w:hAnsi="Calibri" w:eastAsia="Calibri" w:cs="Calibri" w:asciiTheme="minorAscii" w:hAnsiTheme="minorAscii" w:eastAsiaTheme="minorAscii" w:cstheme="minorAscii"/>
          <w:noProof w:val="0"/>
          <w:sz w:val="28"/>
          <w:szCs w:val="28"/>
          <w:lang w:val="en-US"/>
        </w:rPr>
      </w:pPr>
      <w:r w:rsidRPr="00A9BF0D" w:rsidR="0B4FDE66">
        <w:rPr>
          <w:rFonts w:ascii="Calibri" w:hAnsi="Calibri" w:eastAsia="Calibri" w:cs="Calibri" w:asciiTheme="minorAscii" w:hAnsiTheme="minorAscii" w:eastAsiaTheme="minorAscii" w:cstheme="minorAscii"/>
          <w:noProof w:val="0"/>
          <w:sz w:val="28"/>
          <w:szCs w:val="28"/>
          <w:lang w:val="en-US"/>
        </w:rPr>
        <w:t xml:space="preserve">Specific engagement with children and youth will require </w:t>
      </w:r>
      <w:r w:rsidRPr="00A9BF0D" w:rsidR="0B4FDE66">
        <w:rPr>
          <w:rFonts w:ascii="Calibri" w:hAnsi="Calibri" w:eastAsia="Calibri" w:cs="Calibri" w:asciiTheme="minorAscii" w:hAnsiTheme="minorAscii" w:eastAsiaTheme="minorAscii" w:cstheme="minorAscii"/>
          <w:noProof w:val="0"/>
          <w:sz w:val="28"/>
          <w:szCs w:val="28"/>
          <w:lang w:val="en-US"/>
        </w:rPr>
        <w:t>additional</w:t>
      </w:r>
      <w:r w:rsidRPr="00A9BF0D" w:rsidR="0B4FDE66">
        <w:rPr>
          <w:rFonts w:ascii="Calibri" w:hAnsi="Calibri" w:eastAsia="Calibri" w:cs="Calibri" w:asciiTheme="minorAscii" w:hAnsiTheme="minorAscii" w:eastAsiaTheme="minorAscii" w:cstheme="minorAscii"/>
          <w:noProof w:val="0"/>
          <w:sz w:val="28"/>
          <w:szCs w:val="28"/>
          <w:lang w:val="en-US"/>
        </w:rPr>
        <w:t xml:space="preserve"> orientation from HIAS staff and completion of background checks if not already completed.</w:t>
      </w:r>
    </w:p>
    <w:p w:rsidR="2B65C0C3" w:rsidP="2B65C0C3" w:rsidRDefault="2B65C0C3" w14:paraId="02733229" w14:textId="53D01319">
      <w:pPr>
        <w:pStyle w:val="Content"/>
        <w:rPr>
          <w:color w:val="2C5697"/>
        </w:rPr>
      </w:pPr>
    </w:p>
    <w:p w:rsidRPr="00F24118" w:rsidR="00F60535" w:rsidP="7A9C3111" w:rsidRDefault="527C3480" w14:paraId="409736DA" w14:textId="76C91369" w14:noSpellErr="1">
      <w:pPr>
        <w:pStyle w:val="Heading2"/>
        <w:rPr>
          <w:rFonts w:ascii="Calibri" w:hAnsi="Calibri" w:cs="Calibri"/>
          <w:color w:val="2C5697"/>
        </w:rPr>
      </w:pPr>
      <w:bookmarkStart w:name="_Toc709971365" w:id="1942272026"/>
      <w:r w:rsidRPr="4C15C7D5" w:rsidR="527C3480">
        <w:rPr>
          <w:rFonts w:ascii="Calibri" w:hAnsi="Calibri" w:cs="Calibri"/>
          <w:color w:val="2C5697"/>
        </w:rPr>
        <w:t>Best Practices</w:t>
      </w:r>
      <w:r w:rsidRPr="4C15C7D5" w:rsidR="6AC42137">
        <w:rPr>
          <w:rFonts w:ascii="Calibri" w:hAnsi="Calibri" w:cs="Calibri"/>
          <w:color w:val="2C5697"/>
        </w:rPr>
        <w:t xml:space="preserve"> for a Positive &amp; Generative Volunteer/Client Relationship</w:t>
      </w:r>
      <w:bookmarkEnd w:id="1942272026"/>
    </w:p>
    <w:p w:rsidRPr="004652DB" w:rsidR="000D772F" w:rsidP="000D772F" w:rsidRDefault="3E8937A7" w14:paraId="13FA256A" w14:textId="7C92366D" w14:noSpellErr="1">
      <w:pPr>
        <w:pStyle w:val="Heading3"/>
        <w:rPr>
          <w:rFonts w:ascii="Calibri" w:hAnsi="Calibri" w:cs="Calibri"/>
          <w:color w:val="E10267"/>
          <w:sz w:val="28"/>
          <w:szCs w:val="28"/>
        </w:rPr>
      </w:pPr>
      <w:bookmarkStart w:name="_Toc249375663" w:id="62636798"/>
      <w:r w:rsidRPr="4C15C7D5" w:rsidR="3E8937A7">
        <w:rPr>
          <w:rFonts w:ascii="Calibri" w:hAnsi="Calibri" w:cs="Calibri"/>
          <w:color w:val="E10267"/>
          <w:sz w:val="28"/>
          <w:szCs w:val="28"/>
        </w:rPr>
        <w:t>Encourage Self Sufficiency</w:t>
      </w:r>
      <w:bookmarkEnd w:id="62636798"/>
    </w:p>
    <w:p w:rsidRPr="00F24118" w:rsidR="000D772F" w:rsidP="157A1BAB" w:rsidRDefault="000D772F" w14:paraId="298F0388" w14:textId="20F6E1E6">
      <w:pPr>
        <w:pStyle w:val="Content"/>
        <w:rPr>
          <w:rFonts w:ascii="Calibri" w:hAnsi="Calibri" w:cs="Calibri"/>
          <w:color w:val="2C5697"/>
        </w:rPr>
      </w:pPr>
      <w:r w:rsidRPr="157A1BAB">
        <w:rPr>
          <w:rFonts w:ascii="Calibri" w:hAnsi="Calibri" w:cs="Calibri"/>
          <w:color w:val="2C5697"/>
        </w:rPr>
        <w:t>In any service, interaction, or appointment, always encourage self-sufficiency.</w:t>
      </w:r>
      <w:r w:rsidRPr="157A1BAB">
        <w:rPr>
          <w:rFonts w:ascii="Calibri" w:hAnsi="Calibri" w:cs="Calibri"/>
          <w:b/>
          <w:bCs/>
          <w:color w:val="2C5697"/>
        </w:rPr>
        <w:t xml:space="preserve"> It might feel helpful or more efficient to do tasks </w:t>
      </w:r>
      <w:r w:rsidRPr="157A1BAB">
        <w:rPr>
          <w:rFonts w:ascii="Calibri" w:hAnsi="Calibri" w:cs="Calibri"/>
          <w:b/>
          <w:bCs/>
          <w:i/>
          <w:iCs/>
          <w:color w:val="2C5697"/>
        </w:rPr>
        <w:t xml:space="preserve">for </w:t>
      </w:r>
      <w:r w:rsidRPr="157A1BAB">
        <w:rPr>
          <w:rFonts w:ascii="Calibri" w:hAnsi="Calibri" w:cs="Calibri"/>
          <w:b/>
          <w:bCs/>
          <w:color w:val="2C5697"/>
        </w:rPr>
        <w:t xml:space="preserve">the client, but it is always better to do tasks </w:t>
      </w:r>
      <w:r w:rsidRPr="157A1BAB">
        <w:rPr>
          <w:rFonts w:ascii="Calibri" w:hAnsi="Calibri" w:cs="Calibri"/>
          <w:b/>
          <w:bCs/>
          <w:i/>
          <w:iCs/>
          <w:color w:val="2C5697"/>
        </w:rPr>
        <w:t>with</w:t>
      </w:r>
      <w:r w:rsidRPr="157A1BAB">
        <w:rPr>
          <w:rFonts w:ascii="Calibri" w:hAnsi="Calibri" w:cs="Calibri"/>
          <w:b/>
          <w:bCs/>
          <w:color w:val="2C5697"/>
        </w:rPr>
        <w:t xml:space="preserve"> the client</w:t>
      </w:r>
      <w:r w:rsidRPr="157A1BAB">
        <w:rPr>
          <w:rFonts w:ascii="Calibri" w:hAnsi="Calibri" w:cs="Calibri"/>
          <w:color w:val="2C5697"/>
        </w:rPr>
        <w:t xml:space="preserve">. Your efforts should educate and empower the client. We encourage you to draw healthy boundaries. The client should learn how to do things independently so they can </w:t>
      </w:r>
      <w:r w:rsidRPr="157A1BAB" w:rsidR="00B82DCA">
        <w:rPr>
          <w:rFonts w:ascii="Calibri" w:hAnsi="Calibri" w:cs="Calibri"/>
          <w:color w:val="2C5697"/>
        </w:rPr>
        <w:t xml:space="preserve">remain in </w:t>
      </w:r>
      <w:r w:rsidRPr="157A1BAB">
        <w:rPr>
          <w:rFonts w:ascii="Calibri" w:hAnsi="Calibri" w:cs="Calibri"/>
          <w:color w:val="2C5697"/>
        </w:rPr>
        <w:t xml:space="preserve">control of their own life. Help establish a lifestyle for the client that can be maintained without your assistance. </w:t>
      </w:r>
    </w:p>
    <w:p w:rsidRPr="00F24118" w:rsidR="000D772F" w:rsidP="000D772F" w:rsidRDefault="000D772F" w14:paraId="40A4FB3F" w14:textId="77777777">
      <w:pPr>
        <w:pStyle w:val="Content"/>
        <w:rPr>
          <w:rFonts w:ascii="Calibri" w:hAnsi="Calibri" w:cs="Calibri"/>
          <w:b/>
          <w:bCs/>
          <w:color w:val="2C5697"/>
          <w:szCs w:val="28"/>
        </w:rPr>
      </w:pPr>
    </w:p>
    <w:p w:rsidRPr="004652DB" w:rsidR="000D772F" w:rsidP="000D772F" w:rsidRDefault="3E8937A7" w14:paraId="103EDFA6" w14:textId="3F4C4E24" w14:noSpellErr="1">
      <w:pPr>
        <w:pStyle w:val="Heading3"/>
        <w:rPr>
          <w:rFonts w:ascii="Calibri" w:hAnsi="Calibri" w:cs="Calibri"/>
          <w:color w:val="E10267"/>
          <w:sz w:val="28"/>
          <w:szCs w:val="28"/>
        </w:rPr>
      </w:pPr>
      <w:bookmarkStart w:name="_Toc1536070318" w:id="4574129"/>
      <w:r w:rsidRPr="4C15C7D5" w:rsidR="3E8937A7">
        <w:rPr>
          <w:rFonts w:ascii="Calibri" w:hAnsi="Calibri" w:cs="Calibri"/>
          <w:color w:val="E10267"/>
          <w:sz w:val="28"/>
          <w:szCs w:val="28"/>
        </w:rPr>
        <w:t>Understand Strengths</w:t>
      </w:r>
      <w:bookmarkEnd w:id="4574129"/>
    </w:p>
    <w:p w:rsidRPr="00F24118" w:rsidR="000D772F" w:rsidP="000D772F" w:rsidRDefault="000D772F" w14:paraId="52CC3AC3" w14:textId="0FAD97C7">
      <w:pPr>
        <w:pStyle w:val="Content"/>
        <w:rPr>
          <w:rFonts w:ascii="Calibri" w:hAnsi="Calibri" w:cs="Calibri"/>
          <w:color w:val="2C5697"/>
          <w:szCs w:val="28"/>
        </w:rPr>
      </w:pPr>
      <w:r w:rsidRPr="00F24118">
        <w:rPr>
          <w:rFonts w:ascii="Calibri" w:hAnsi="Calibri" w:cs="Calibri"/>
          <w:color w:val="2C5697"/>
          <w:szCs w:val="28"/>
        </w:rPr>
        <w:t xml:space="preserve">Your client partner is the best person to make decisions that affect their lives. Be careful not to interpret a lack of English language skills as a lack of experience or capability. Always try to think about asylum seekers through a strength-based lens, instead of focusing on roadblocks or challenges. Create tangible goals with the client that tap into their strengths, and work towards their short-term goals and long-term aspirations. </w:t>
      </w:r>
    </w:p>
    <w:p w:rsidRPr="00F24118" w:rsidR="000D772F" w:rsidP="000D772F" w:rsidRDefault="000D772F" w14:paraId="11A45B14" w14:textId="77777777">
      <w:pPr>
        <w:pStyle w:val="Content"/>
        <w:rPr>
          <w:rFonts w:ascii="Calibri" w:hAnsi="Calibri" w:cs="Calibri"/>
          <w:color w:val="2C5697"/>
          <w:szCs w:val="28"/>
        </w:rPr>
      </w:pPr>
    </w:p>
    <w:p w:rsidRPr="004652DB" w:rsidR="000D772F" w:rsidP="000D772F" w:rsidRDefault="3E8937A7" w14:paraId="133F14B3" w14:textId="77777777" w14:noSpellErr="1">
      <w:pPr>
        <w:pStyle w:val="Heading3"/>
        <w:rPr>
          <w:rFonts w:ascii="Calibri" w:hAnsi="Calibri" w:cs="Calibri"/>
          <w:color w:val="E10267"/>
          <w:sz w:val="28"/>
          <w:szCs w:val="28"/>
        </w:rPr>
      </w:pPr>
      <w:bookmarkStart w:name="_Toc1593923849" w:id="1514639114"/>
      <w:r w:rsidRPr="4C15C7D5" w:rsidR="3E8937A7">
        <w:rPr>
          <w:rFonts w:ascii="Calibri" w:hAnsi="Calibri" w:cs="Calibri"/>
          <w:color w:val="E10267"/>
          <w:sz w:val="28"/>
          <w:szCs w:val="28"/>
        </w:rPr>
        <w:t>Be Aware: Trauma-Informed Care</w:t>
      </w:r>
      <w:bookmarkEnd w:id="1514639114"/>
    </w:p>
    <w:p w:rsidR="000D772F" w:rsidP="2B65C0C3" w:rsidRDefault="70425DFC" w14:paraId="1E371FD3" w14:textId="16185F30">
      <w:pPr>
        <w:pStyle w:val="Content"/>
        <w:rPr>
          <w:rFonts w:ascii="Calibri" w:hAnsi="Calibri" w:cs="Calibri"/>
          <w:color w:val="2C5697"/>
        </w:rPr>
      </w:pPr>
      <w:r w:rsidRPr="2B65C0C3">
        <w:rPr>
          <w:rFonts w:ascii="Calibri" w:hAnsi="Calibri" w:cs="Calibri"/>
          <w:color w:val="2C5697"/>
        </w:rPr>
        <w:t xml:space="preserve">Many HIAS clients have experienced trauma associated with threats, violence and persecution in their home countries. Forced migration for many of our clients and their loved ones constitutes an added layer of trauma and </w:t>
      </w:r>
      <w:proofErr w:type="gramStart"/>
      <w:r w:rsidRPr="2B65C0C3">
        <w:rPr>
          <w:rFonts w:ascii="Calibri" w:hAnsi="Calibri" w:cs="Calibri"/>
          <w:color w:val="2C5697"/>
        </w:rPr>
        <w:t>loss, and</w:t>
      </w:r>
      <w:proofErr w:type="gramEnd"/>
      <w:r w:rsidRPr="2B65C0C3">
        <w:rPr>
          <w:rFonts w:ascii="Calibri" w:hAnsi="Calibri" w:cs="Calibri"/>
          <w:color w:val="2C5697"/>
        </w:rPr>
        <w:t xml:space="preserve"> may manifest in a relationship in different ways. Trauma affects an individual's physical, emotional, cognitive and spiritual well-being and outlook</w:t>
      </w:r>
      <w:r w:rsidRPr="2B65C0C3" w:rsidR="2C577011">
        <w:rPr>
          <w:rFonts w:ascii="Calibri" w:hAnsi="Calibri" w:cs="Calibri"/>
          <w:color w:val="2C5697"/>
        </w:rPr>
        <w:t>, and some b</w:t>
      </w:r>
      <w:r w:rsidRPr="2B65C0C3">
        <w:rPr>
          <w:rFonts w:ascii="Calibri" w:hAnsi="Calibri" w:cs="Calibri"/>
          <w:color w:val="2C5697"/>
        </w:rPr>
        <w:t xml:space="preserve">ehaviors associated with trauma may include: </w:t>
      </w:r>
    </w:p>
    <w:p w:rsidR="000D772F" w:rsidP="2B65C0C3" w:rsidRDefault="70425DFC" w14:paraId="4F31626F" w14:textId="3FE38AC8">
      <w:pPr>
        <w:pStyle w:val="Content"/>
        <w:numPr>
          <w:ilvl w:val="0"/>
          <w:numId w:val="2"/>
        </w:numPr>
      </w:pPr>
      <w:r w:rsidRPr="2B65C0C3">
        <w:rPr>
          <w:rFonts w:ascii="Calibri" w:hAnsi="Calibri" w:cs="Calibri"/>
          <w:color w:val="2C5697"/>
        </w:rPr>
        <w:t xml:space="preserve">Excessive fear and worry </w:t>
      </w:r>
    </w:p>
    <w:p w:rsidR="000D772F" w:rsidP="2B65C0C3" w:rsidRDefault="70425DFC" w14:paraId="3B8B5AB7" w14:textId="53D6822D">
      <w:pPr>
        <w:pStyle w:val="Content"/>
        <w:numPr>
          <w:ilvl w:val="0"/>
          <w:numId w:val="2"/>
        </w:numPr>
      </w:pPr>
      <w:r w:rsidRPr="2B65C0C3">
        <w:rPr>
          <w:rFonts w:ascii="Calibri" w:hAnsi="Calibri" w:cs="Calibri"/>
          <w:color w:val="2C5697"/>
        </w:rPr>
        <w:t xml:space="preserve">Avoidance and withdrawal </w:t>
      </w:r>
    </w:p>
    <w:p w:rsidR="000D772F" w:rsidP="2B65C0C3" w:rsidRDefault="70425DFC" w14:paraId="10CCF088" w14:textId="272AD282">
      <w:pPr>
        <w:pStyle w:val="Content"/>
        <w:numPr>
          <w:ilvl w:val="0"/>
          <w:numId w:val="2"/>
        </w:numPr>
      </w:pPr>
      <w:r w:rsidRPr="2B65C0C3">
        <w:rPr>
          <w:rFonts w:ascii="Calibri" w:hAnsi="Calibri" w:cs="Calibri"/>
          <w:color w:val="2C5697"/>
        </w:rPr>
        <w:t xml:space="preserve">Sadness and hopelessness </w:t>
      </w:r>
    </w:p>
    <w:p w:rsidR="000D772F" w:rsidP="2B65C0C3" w:rsidRDefault="70425DFC" w14:paraId="4C36635D" w14:textId="6E7294D8">
      <w:pPr>
        <w:pStyle w:val="Content"/>
        <w:numPr>
          <w:ilvl w:val="0"/>
          <w:numId w:val="2"/>
        </w:numPr>
        <w:rPr>
          <w:rFonts w:ascii="Calibri" w:hAnsi="Calibri" w:cs="Calibri"/>
          <w:color w:val="2C5697"/>
        </w:rPr>
      </w:pPr>
      <w:r w:rsidRPr="2B65C0C3">
        <w:rPr>
          <w:rFonts w:ascii="Calibri" w:hAnsi="Calibri" w:cs="Calibri"/>
          <w:color w:val="2C5697"/>
        </w:rPr>
        <w:t>Physical symptoms and impaired immunity</w:t>
      </w:r>
    </w:p>
    <w:p w:rsidR="000D772F" w:rsidP="2B65C0C3" w:rsidRDefault="3B9D1F64" w14:paraId="79DF5745" w14:textId="6F7F7FC7">
      <w:pPr>
        <w:pStyle w:val="Content"/>
        <w:rPr>
          <w:rFonts w:ascii="Calibri" w:hAnsi="Calibri" w:cs="Calibri"/>
          <w:color w:val="2C5697"/>
        </w:rPr>
      </w:pPr>
      <w:r w:rsidRPr="2B65C0C3">
        <w:rPr>
          <w:rFonts w:ascii="Calibri" w:hAnsi="Calibri" w:cs="Calibri"/>
          <w:color w:val="2C5697"/>
        </w:rPr>
        <w:t xml:space="preserve">Some helpful responses to trauma include: </w:t>
      </w:r>
    </w:p>
    <w:p w:rsidR="000D772F" w:rsidP="2B65C0C3" w:rsidRDefault="3B9D1F64" w14:paraId="24D9067C" w14:textId="43275936">
      <w:pPr>
        <w:pStyle w:val="Content"/>
        <w:numPr>
          <w:ilvl w:val="0"/>
          <w:numId w:val="1"/>
        </w:numPr>
      </w:pPr>
      <w:r w:rsidRPr="2B65C0C3">
        <w:rPr>
          <w:rFonts w:ascii="Calibri" w:hAnsi="Calibri" w:cs="Calibri"/>
          <w:color w:val="2C5697"/>
        </w:rPr>
        <w:t xml:space="preserve">Being consistent and predictable </w:t>
      </w:r>
    </w:p>
    <w:p w:rsidR="000D772F" w:rsidP="2B65C0C3" w:rsidRDefault="3B9D1F64" w14:paraId="1C1BF9C1" w14:textId="308F7425">
      <w:pPr>
        <w:pStyle w:val="Content"/>
        <w:numPr>
          <w:ilvl w:val="0"/>
          <w:numId w:val="1"/>
        </w:numPr>
      </w:pPr>
      <w:r w:rsidRPr="2B65C0C3">
        <w:rPr>
          <w:rFonts w:ascii="Calibri" w:hAnsi="Calibri" w:cs="Calibri"/>
          <w:color w:val="2C5697"/>
        </w:rPr>
        <w:t xml:space="preserve">Listening and offer non-judgmental support </w:t>
      </w:r>
    </w:p>
    <w:p w:rsidR="000D772F" w:rsidP="2B65C0C3" w:rsidRDefault="3B9D1F64" w14:paraId="2CAB5B6B" w14:textId="7A8D8762">
      <w:pPr>
        <w:pStyle w:val="Content"/>
        <w:numPr>
          <w:ilvl w:val="0"/>
          <w:numId w:val="1"/>
        </w:numPr>
      </w:pPr>
      <w:r w:rsidRPr="2B65C0C3">
        <w:rPr>
          <w:rFonts w:ascii="Calibri" w:hAnsi="Calibri" w:cs="Calibri"/>
          <w:color w:val="2C5697"/>
        </w:rPr>
        <w:t xml:space="preserve">Following your partner's pacing </w:t>
      </w:r>
    </w:p>
    <w:p w:rsidR="000D772F" w:rsidP="2B65C0C3" w:rsidRDefault="3B9D1F64" w14:paraId="5E9D188D" w14:textId="404C1974">
      <w:pPr>
        <w:pStyle w:val="Content"/>
        <w:numPr>
          <w:ilvl w:val="0"/>
          <w:numId w:val="1"/>
        </w:numPr>
      </w:pPr>
      <w:r w:rsidRPr="2B65C0C3">
        <w:rPr>
          <w:rFonts w:ascii="Calibri" w:hAnsi="Calibri" w:cs="Calibri"/>
          <w:color w:val="2C5697"/>
        </w:rPr>
        <w:t xml:space="preserve">Creating a calm space </w:t>
      </w:r>
    </w:p>
    <w:p w:rsidR="000D772F" w:rsidP="19936758" w:rsidRDefault="3B9D1F64" w14:paraId="1E93F522" w14:textId="5136C849">
      <w:pPr>
        <w:pStyle w:val="Content"/>
        <w:numPr>
          <w:ilvl w:val="0"/>
          <w:numId w:val="1"/>
        </w:numPr>
        <w:rPr>
          <w:rFonts w:ascii="Calibri" w:hAnsi="Calibri" w:cs="Calibri"/>
          <w:color w:val="2C5697"/>
        </w:rPr>
      </w:pPr>
      <w:r w:rsidRPr="19936758">
        <w:rPr>
          <w:rFonts w:ascii="Calibri" w:hAnsi="Calibri" w:cs="Calibri"/>
          <w:color w:val="2C5697"/>
        </w:rPr>
        <w:t>Practicing self-care</w:t>
      </w:r>
    </w:p>
    <w:p w:rsidR="19936758" w:rsidP="00884059" w:rsidRDefault="19936758" w14:paraId="310C4B4A" w14:textId="7173C866">
      <w:pPr>
        <w:pStyle w:val="Content"/>
        <w:rPr>
          <w:rFonts w:ascii="Calibri" w:hAnsi="Calibri" w:cs="Calibri"/>
          <w:szCs w:val="28"/>
        </w:rPr>
      </w:pPr>
    </w:p>
    <w:p w:rsidR="59263FF4" w:rsidP="19936758" w:rsidRDefault="59263FF4" w14:paraId="25752EF8" w14:textId="59ADF4F9">
      <w:pPr>
        <w:pStyle w:val="Content"/>
        <w:rPr>
          <w:rFonts w:ascii="Calibri" w:hAnsi="Calibri" w:cs="Calibri"/>
          <w:color w:val="2C5697"/>
          <w:szCs w:val="28"/>
        </w:rPr>
      </w:pPr>
      <w:r w:rsidRPr="19936758">
        <w:rPr>
          <w:rFonts w:ascii="Calibri" w:hAnsi="Calibri" w:cs="Calibri"/>
          <w:color w:val="2C5697"/>
          <w:szCs w:val="28"/>
        </w:rPr>
        <w:t>To learn more about providing trauma informed care to immigrant populations, we recommend the following resources from Switchboard:</w:t>
      </w:r>
    </w:p>
    <w:p w:rsidR="19936758" w:rsidP="19936758" w:rsidRDefault="19936758" w14:paraId="5CEB2ADF" w14:textId="259E90A1">
      <w:pPr>
        <w:pStyle w:val="Content"/>
        <w:rPr>
          <w:rFonts w:ascii="Calibri" w:hAnsi="Calibri" w:cs="Calibri"/>
          <w:color w:val="2C5697"/>
          <w:szCs w:val="28"/>
        </w:rPr>
      </w:pPr>
    </w:p>
    <w:p w:rsidRPr="00884059" w:rsidR="59263FF4" w:rsidRDefault="00000000" w14:paraId="252B777B" w14:textId="3C10B7F1">
      <w:pPr>
        <w:rPr>
          <w:rStyle w:val="Hyperlink"/>
          <w:szCs w:val="28"/>
        </w:rPr>
      </w:pPr>
      <w:hyperlink w:history="1" w:anchor="fpstate=ive&amp;vld=cid:2b036164,vid:nM7tschT3R0,st:0" r:id="rId19">
        <w:hyperlink w:history="1" w:anchor="fpstate=ive&amp;vld=cid:2b036164,vid:nM7tschT3R0,st:0" r:id="rId20">
          <w:r w:rsidRPr="19936758" w:rsidR="59263FF4">
            <w:rPr>
              <w:rStyle w:val="Hyperlink"/>
              <w:rFonts w:ascii="Aptos" w:hAnsi="Aptos" w:eastAsia="Aptos" w:cs="Aptos"/>
              <w:sz w:val="22"/>
            </w:rPr>
            <w:t>A Trauma-Informed Approach to De Escalation and Crisis Response</w:t>
          </w:r>
        </w:hyperlink>
      </w:hyperlink>
    </w:p>
    <w:p w:rsidRPr="00884059" w:rsidR="59263FF4" w:rsidRDefault="00000000" w14:paraId="4F3FF26A" w14:textId="1568024D">
      <w:pPr>
        <w:rPr>
          <w:rStyle w:val="Hyperlink"/>
          <w:szCs w:val="28"/>
        </w:rPr>
      </w:pPr>
      <w:hyperlink w:history="1" w:anchor="fpstate=ive&amp;vld=cid:e080d20d,vid:OPn_O_f3uEI,st:0" r:id="rId21">
        <w:hyperlink w:history="1" w:anchor="fpstate=ive&amp;vld=cid:e080d20d,vid:OPn_O_f3uEI,st:0" r:id="rId22">
          <w:r w:rsidRPr="19936758" w:rsidR="59263FF4">
            <w:rPr>
              <w:rStyle w:val="Hyperlink"/>
              <w:rFonts w:ascii="Aptos" w:hAnsi="Aptos" w:eastAsia="Aptos" w:cs="Aptos"/>
              <w:sz w:val="22"/>
            </w:rPr>
            <w:t>Trauma-Informed Care: Movement Towards Practice</w:t>
          </w:r>
        </w:hyperlink>
      </w:hyperlink>
    </w:p>
    <w:p w:rsidRPr="00884059" w:rsidR="000D772F" w:rsidP="19936758" w:rsidRDefault="000D772F" w14:paraId="1530F4CA" w14:textId="69E84B58">
      <w:pPr>
        <w:pStyle w:val="Content"/>
        <w:rPr>
          <w:color w:val="2C5697"/>
          <w:szCs w:val="28"/>
        </w:rPr>
      </w:pPr>
    </w:p>
    <w:p w:rsidR="000D772F" w:rsidP="157A1BAB" w:rsidRDefault="000D772F" w14:paraId="0AF7699F" w14:textId="1D268750">
      <w:pPr>
        <w:pStyle w:val="Content"/>
        <w:rPr>
          <w:rFonts w:ascii="Calibri" w:hAnsi="Calibri" w:cs="Calibri"/>
          <w:color w:val="2C5697"/>
        </w:rPr>
      </w:pPr>
      <w:r w:rsidRPr="2B65C0C3">
        <w:rPr>
          <w:rFonts w:ascii="Calibri" w:hAnsi="Calibri" w:cs="Calibri"/>
          <w:color w:val="2C5697"/>
        </w:rPr>
        <w:t>If you are concerned about a particular client partner</w:t>
      </w:r>
      <w:r w:rsidRPr="2B65C0C3" w:rsidR="14C6AEAB">
        <w:rPr>
          <w:rFonts w:ascii="Calibri" w:hAnsi="Calibri" w:cs="Calibri"/>
          <w:color w:val="2C5697"/>
        </w:rPr>
        <w:t xml:space="preserve"> at any time</w:t>
      </w:r>
      <w:r w:rsidRPr="2B65C0C3">
        <w:rPr>
          <w:rFonts w:ascii="Calibri" w:hAnsi="Calibri" w:cs="Calibri"/>
          <w:color w:val="2C5697"/>
        </w:rPr>
        <w:t xml:space="preserve">, please contact </w:t>
      </w:r>
      <w:r w:rsidRPr="2B65C0C3" w:rsidR="000E2EB1">
        <w:rPr>
          <w:rFonts w:ascii="Calibri" w:hAnsi="Calibri" w:cs="Calibri"/>
          <w:color w:val="2C5697"/>
        </w:rPr>
        <w:t>the</w:t>
      </w:r>
      <w:r w:rsidRPr="2B65C0C3">
        <w:rPr>
          <w:rFonts w:ascii="Calibri" w:hAnsi="Calibri" w:cs="Calibri"/>
          <w:color w:val="2C5697"/>
        </w:rPr>
        <w:t xml:space="preserve"> HIAS volunteer coordinator. </w:t>
      </w:r>
      <w:r w:rsidRPr="2B65C0C3" w:rsidR="1F10597A">
        <w:rPr>
          <w:rFonts w:ascii="Calibri" w:hAnsi="Calibri" w:cs="Calibri"/>
          <w:color w:val="2C5697"/>
        </w:rPr>
        <w:t>W</w:t>
      </w:r>
      <w:r w:rsidRPr="2B65C0C3">
        <w:rPr>
          <w:rFonts w:ascii="Calibri" w:hAnsi="Calibri" w:cs="Calibri"/>
          <w:color w:val="2C5697"/>
        </w:rPr>
        <w:t xml:space="preserve">e respectfully request that you </w:t>
      </w:r>
      <w:r w:rsidRPr="2B65C0C3">
        <w:rPr>
          <w:rFonts w:ascii="Calibri" w:hAnsi="Calibri" w:cs="Calibri"/>
          <w:i/>
          <w:iCs/>
          <w:color w:val="2C5697"/>
        </w:rPr>
        <w:t>not</w:t>
      </w:r>
      <w:r w:rsidRPr="2B65C0C3">
        <w:rPr>
          <w:rFonts w:ascii="Calibri" w:hAnsi="Calibri" w:cs="Calibri"/>
          <w:color w:val="2C5697"/>
        </w:rPr>
        <w:t xml:space="preserve"> ask your client partner about the particulars of their legal case and/or their experience of persecution. If a client feels comfortable enough to share details of their legal case and/or their experience of persecution, practice empathetic listening whenever possible </w:t>
      </w:r>
      <w:r w:rsidRPr="2B65C0C3" w:rsidR="157A1BAB">
        <w:rPr>
          <w:rFonts w:ascii="Calibri" w:hAnsi="Calibri" w:cs="Calibri"/>
          <w:color w:val="2C5697"/>
        </w:rPr>
        <w:t xml:space="preserve">rather than shutting down uncomfortable </w:t>
      </w:r>
      <w:proofErr w:type="gramStart"/>
      <w:r w:rsidRPr="2B65C0C3" w:rsidR="157A1BAB">
        <w:rPr>
          <w:rFonts w:ascii="Calibri" w:hAnsi="Calibri" w:cs="Calibri"/>
          <w:color w:val="2C5697"/>
        </w:rPr>
        <w:t>conversation, and</w:t>
      </w:r>
      <w:proofErr w:type="gramEnd"/>
      <w:r w:rsidRPr="2B65C0C3" w:rsidR="157A1BAB">
        <w:rPr>
          <w:rFonts w:ascii="Calibri" w:hAnsi="Calibri" w:cs="Calibri"/>
          <w:color w:val="2C5697"/>
        </w:rPr>
        <w:t xml:space="preserve"> be honest about your own limitations with your client partner.</w:t>
      </w:r>
    </w:p>
    <w:p w:rsidRPr="00F24118" w:rsidR="000D772F" w:rsidP="000D772F" w:rsidRDefault="000D772F" w14:paraId="096D7D5C" w14:textId="486EE11A">
      <w:pPr>
        <w:pStyle w:val="Content"/>
        <w:rPr>
          <w:rFonts w:ascii="Calibri" w:hAnsi="Calibri" w:cs="Calibri"/>
          <w:color w:val="2C5697"/>
          <w:szCs w:val="28"/>
        </w:rPr>
      </w:pPr>
    </w:p>
    <w:p w:rsidRPr="004652DB" w:rsidR="000D772F" w:rsidP="000D772F" w:rsidRDefault="3E8937A7" w14:paraId="07A16376" w14:textId="77777777" w14:noSpellErr="1">
      <w:pPr>
        <w:pStyle w:val="Heading3"/>
        <w:rPr>
          <w:rFonts w:ascii="Calibri" w:hAnsi="Calibri" w:cs="Calibri"/>
          <w:color w:val="E10267"/>
          <w:sz w:val="28"/>
          <w:szCs w:val="28"/>
        </w:rPr>
      </w:pPr>
      <w:bookmarkStart w:name="_Toc403912507" w:id="1713842505"/>
      <w:r w:rsidRPr="4C15C7D5" w:rsidR="3E8937A7">
        <w:rPr>
          <w:rFonts w:ascii="Calibri" w:hAnsi="Calibri" w:cs="Calibri"/>
          <w:color w:val="E10267"/>
          <w:sz w:val="28"/>
          <w:szCs w:val="28"/>
        </w:rPr>
        <w:t>Find Balance between Cultural Environments</w:t>
      </w:r>
      <w:bookmarkEnd w:id="1713842505"/>
      <w:r w:rsidRPr="4C15C7D5" w:rsidR="3E8937A7">
        <w:rPr>
          <w:rFonts w:ascii="Calibri" w:hAnsi="Calibri" w:cs="Calibri"/>
          <w:color w:val="E10267"/>
          <w:sz w:val="28"/>
          <w:szCs w:val="28"/>
        </w:rPr>
        <w:t xml:space="preserve"> </w:t>
      </w:r>
    </w:p>
    <w:p w:rsidRPr="00F24118" w:rsidR="000D772F" w:rsidP="000D772F" w:rsidRDefault="000D772F" w14:paraId="55715C1D" w14:textId="77777777">
      <w:pPr>
        <w:pStyle w:val="Content"/>
        <w:rPr>
          <w:rFonts w:ascii="Calibri" w:hAnsi="Calibri" w:cs="Calibri"/>
          <w:color w:val="2C5697"/>
          <w:szCs w:val="28"/>
        </w:rPr>
      </w:pPr>
      <w:r w:rsidRPr="00F24118">
        <w:rPr>
          <w:rFonts w:ascii="Calibri" w:hAnsi="Calibri" w:cs="Calibri"/>
          <w:color w:val="2C5697"/>
          <w:szCs w:val="28"/>
        </w:rPr>
        <w:t xml:space="preserve">Asylum seekers come from a variety of cultures, traditions, legal systems, family structures and living conditions that may conflict with their new environment in the United States. Sometimes families need to make considerable modifications to their ways of life in new and unexpected ways. It is important to respect their culture and tradition, while still ensuring that they understand their new environment and the rules they must follow (e.g. laws, leases, contracts, bill payments, expectations around child protection, etc.). </w:t>
      </w:r>
    </w:p>
    <w:p w:rsidRPr="00F24118" w:rsidR="000D772F" w:rsidP="000D772F" w:rsidRDefault="000D772F" w14:paraId="78E7B1DA" w14:textId="77777777">
      <w:pPr>
        <w:rPr>
          <w:rFonts w:ascii="Calibri" w:hAnsi="Calibri" w:cs="Calibri"/>
          <w:color w:val="2C5697"/>
          <w:sz w:val="32"/>
          <w:szCs w:val="24"/>
        </w:rPr>
      </w:pPr>
    </w:p>
    <w:p w:rsidR="0E601847" w:rsidP="2B65C0C3" w:rsidRDefault="0E601847" w14:paraId="4AC359C9" w14:textId="4E5BB5DF" w14:noSpellErr="1">
      <w:pPr>
        <w:pStyle w:val="Heading3"/>
        <w:rPr>
          <w:rFonts w:ascii="Calibri" w:hAnsi="Calibri" w:cs="Calibri"/>
          <w:color w:val="E10267"/>
          <w:sz w:val="28"/>
          <w:szCs w:val="28"/>
        </w:rPr>
      </w:pPr>
      <w:bookmarkStart w:name="_Toc76180470" w:id="12345029"/>
      <w:r w:rsidRPr="4C15C7D5" w:rsidR="0E601847">
        <w:rPr>
          <w:rFonts w:ascii="Calibri" w:hAnsi="Calibri" w:cs="Calibri"/>
          <w:color w:val="E10267"/>
          <w:sz w:val="28"/>
          <w:szCs w:val="28"/>
        </w:rPr>
        <w:t>Set Realistic Goals</w:t>
      </w:r>
      <w:bookmarkEnd w:id="12345029"/>
    </w:p>
    <w:p w:rsidRPr="00F24118" w:rsidR="000D772F" w:rsidP="157A1BAB" w:rsidRDefault="000D772F" w14:paraId="4CC051F8" w14:textId="6D713905">
      <w:pPr>
        <w:pStyle w:val="Content"/>
        <w:rPr>
          <w:rFonts w:ascii="Calibri" w:hAnsi="Calibri" w:cs="Calibri"/>
          <w:color w:val="2C5697"/>
        </w:rPr>
      </w:pPr>
      <w:r w:rsidRPr="157A1BAB">
        <w:rPr>
          <w:rFonts w:ascii="Calibri" w:hAnsi="Calibri" w:cs="Calibri"/>
          <w:color w:val="2C5697"/>
        </w:rPr>
        <w:t xml:space="preserve">Both you and your client partner will approach your relationship with a set of expectations. Remember to meet the </w:t>
      </w:r>
      <w:r w:rsidRPr="157A1BAB" w:rsidR="00D21E0C">
        <w:rPr>
          <w:rFonts w:ascii="Calibri" w:hAnsi="Calibri" w:cs="Calibri"/>
          <w:color w:val="2C5697"/>
        </w:rPr>
        <w:t xml:space="preserve">client partner </w:t>
      </w:r>
      <w:r w:rsidRPr="157A1BAB">
        <w:rPr>
          <w:rFonts w:ascii="Calibri" w:hAnsi="Calibri" w:cs="Calibri"/>
          <w:color w:val="2C5697"/>
        </w:rPr>
        <w:t xml:space="preserve">where they are. Do not expect a certain type of relationship to be formed and be patient with your partner. Approaching your relationship with humility, openness, and understanding will yield the best chances of a strong, meaningful connection. </w:t>
      </w:r>
    </w:p>
    <w:p w:rsidRPr="00F24118" w:rsidR="000D772F" w:rsidP="157A1BAB" w:rsidRDefault="000D772F" w14:paraId="661311D9" w14:textId="6C09D7CB">
      <w:pPr>
        <w:pStyle w:val="HIASReportBylineorSubtitle"/>
        <w:rPr>
          <w:rFonts w:cs="Calibri"/>
          <w:color w:val="2C5697"/>
        </w:rPr>
      </w:pPr>
    </w:p>
    <w:p w:rsidR="74147C7D" w:rsidP="2B65C0C3" w:rsidRDefault="74147C7D" w14:paraId="0CC80177" w14:textId="015DE9D2">
      <w:pPr>
        <w:rPr>
          <w:color w:val="E10267"/>
        </w:rPr>
      </w:pPr>
      <w:r w:rsidRPr="2B65C0C3">
        <w:rPr>
          <w:color w:val="E10267"/>
        </w:rPr>
        <w:t xml:space="preserve">Be Mindful of Privilege and Vulnerability </w:t>
      </w:r>
    </w:p>
    <w:p w:rsidR="74147C7D" w:rsidP="2B65C0C3" w:rsidRDefault="74147C7D" w14:paraId="44A083F8" w14:textId="479E1C20">
      <w:pPr>
        <w:pStyle w:val="Content"/>
        <w:rPr>
          <w:rFonts w:ascii="Calibri" w:hAnsi="Calibri" w:cs="Calibri"/>
          <w:color w:val="2C5697"/>
        </w:rPr>
      </w:pPr>
      <w:r w:rsidRPr="4C15C7D5" w:rsidR="74147C7D">
        <w:rPr>
          <w:rFonts w:ascii="Calibri" w:hAnsi="Calibri" w:cs="Calibri"/>
          <w:color w:val="2C5697"/>
        </w:rPr>
        <w:t xml:space="preserve">In forming a relationship with a HIAS partner, it is important to consider your association as a HIAS volunteer </w:t>
      </w:r>
      <w:r w:rsidRPr="4C15C7D5" w:rsidR="1F987C63">
        <w:rPr>
          <w:rFonts w:ascii="Calibri" w:hAnsi="Calibri" w:cs="Calibri"/>
          <w:color w:val="2C5697"/>
        </w:rPr>
        <w:t>and the space that both you and your partner occupy in your identities. You and/or your partner’s</w:t>
      </w:r>
      <w:r w:rsidRPr="4C15C7D5" w:rsidR="74147C7D">
        <w:rPr>
          <w:rFonts w:ascii="Calibri" w:hAnsi="Calibri" w:cs="Calibri"/>
          <w:color w:val="2C5697"/>
        </w:rPr>
        <w:t xml:space="preserve"> racial, linguistic, educational, </w:t>
      </w:r>
      <w:r w:rsidRPr="4C15C7D5" w:rsidR="74147C7D">
        <w:rPr>
          <w:rFonts w:ascii="Calibri" w:hAnsi="Calibri" w:cs="Calibri"/>
          <w:color w:val="2C5697"/>
        </w:rPr>
        <w:t xml:space="preserve">socioeconomic, and other factors </w:t>
      </w:r>
      <w:r w:rsidRPr="4C15C7D5" w:rsidR="74147C7D">
        <w:rPr>
          <w:rFonts w:ascii="Calibri" w:hAnsi="Calibri" w:cs="Calibri"/>
          <w:color w:val="2C5697"/>
        </w:rPr>
        <w:t>impact</w:t>
      </w:r>
      <w:r w:rsidRPr="4C15C7D5" w:rsidR="74147C7D">
        <w:rPr>
          <w:rFonts w:ascii="Calibri" w:hAnsi="Calibri" w:cs="Calibri"/>
          <w:color w:val="2C5697"/>
        </w:rPr>
        <w:t xml:space="preserve"> your partner's perspectives about your role and </w:t>
      </w:r>
      <w:r w:rsidRPr="4C15C7D5" w:rsidR="74147C7D">
        <w:rPr>
          <w:rFonts w:ascii="Calibri" w:hAnsi="Calibri" w:cs="Calibri"/>
          <w:color w:val="2C5697"/>
        </w:rPr>
        <w:t>capacity</w:t>
      </w:r>
      <w:r w:rsidRPr="4C15C7D5" w:rsidR="74147C7D">
        <w:rPr>
          <w:rFonts w:ascii="Calibri" w:hAnsi="Calibri" w:cs="Calibri"/>
          <w:color w:val="2C5697"/>
        </w:rPr>
        <w:t xml:space="preserve"> for social leverage</w:t>
      </w:r>
      <w:r w:rsidRPr="4C15C7D5" w:rsidR="58D7FF16">
        <w:rPr>
          <w:rFonts w:ascii="Calibri" w:hAnsi="Calibri" w:cs="Calibri"/>
          <w:color w:val="2C5697"/>
        </w:rPr>
        <w:t xml:space="preserve">. </w:t>
      </w:r>
      <w:r w:rsidRPr="4C15C7D5" w:rsidR="74147C7D">
        <w:rPr>
          <w:rFonts w:ascii="Calibri" w:hAnsi="Calibri" w:cs="Calibri"/>
          <w:color w:val="2C5697"/>
        </w:rPr>
        <w:t>Center</w:t>
      </w:r>
      <w:r w:rsidRPr="4C15C7D5" w:rsidR="0FFF13AD">
        <w:rPr>
          <w:rFonts w:ascii="Calibri" w:hAnsi="Calibri" w:cs="Calibri"/>
          <w:color w:val="2C5697"/>
        </w:rPr>
        <w:t>ing</w:t>
      </w:r>
      <w:r w:rsidRPr="4C15C7D5" w:rsidR="74147C7D">
        <w:rPr>
          <w:rFonts w:ascii="Calibri" w:hAnsi="Calibri" w:cs="Calibri"/>
          <w:color w:val="2C5697"/>
        </w:rPr>
        <w:t xml:space="preserve"> activities around </w:t>
      </w:r>
      <w:r w:rsidRPr="4C15C7D5" w:rsidR="74147C7D">
        <w:rPr>
          <w:rFonts w:ascii="Calibri" w:hAnsi="Calibri" w:cs="Calibri"/>
          <w:color w:val="2C5697"/>
        </w:rPr>
        <w:t>identified</w:t>
      </w:r>
      <w:r w:rsidRPr="4C15C7D5" w:rsidR="74147C7D">
        <w:rPr>
          <w:rFonts w:ascii="Calibri" w:hAnsi="Calibri" w:cs="Calibri"/>
          <w:color w:val="2C5697"/>
        </w:rPr>
        <w:t xml:space="preserve"> goals and your partner's needs and requests</w:t>
      </w:r>
      <w:r w:rsidRPr="4C15C7D5" w:rsidR="00D9770C">
        <w:rPr>
          <w:rFonts w:ascii="Calibri" w:hAnsi="Calibri" w:cs="Calibri"/>
          <w:color w:val="2C5697"/>
        </w:rPr>
        <w:t>, f</w:t>
      </w:r>
      <w:r w:rsidRPr="4C15C7D5" w:rsidR="74147C7D">
        <w:rPr>
          <w:rFonts w:ascii="Calibri" w:hAnsi="Calibri" w:cs="Calibri"/>
          <w:color w:val="2C5697"/>
        </w:rPr>
        <w:t>ollow</w:t>
      </w:r>
      <w:r w:rsidRPr="4C15C7D5" w:rsidR="1A83D9C8">
        <w:rPr>
          <w:rFonts w:ascii="Calibri" w:hAnsi="Calibri" w:cs="Calibri"/>
          <w:color w:val="2C5697"/>
        </w:rPr>
        <w:t>ing</w:t>
      </w:r>
      <w:r w:rsidRPr="4C15C7D5" w:rsidR="74147C7D">
        <w:rPr>
          <w:rFonts w:ascii="Calibri" w:hAnsi="Calibri" w:cs="Calibri"/>
          <w:color w:val="2C5697"/>
        </w:rPr>
        <w:t xml:space="preserve"> your partner's lead</w:t>
      </w:r>
      <w:r w:rsidRPr="4C15C7D5" w:rsidR="717C3C0C">
        <w:rPr>
          <w:rFonts w:ascii="Calibri" w:hAnsi="Calibri" w:cs="Calibri"/>
          <w:color w:val="2C5697"/>
        </w:rPr>
        <w:t>, t</w:t>
      </w:r>
      <w:r w:rsidRPr="4C15C7D5" w:rsidR="74147C7D">
        <w:rPr>
          <w:rFonts w:ascii="Calibri" w:hAnsi="Calibri" w:cs="Calibri"/>
          <w:color w:val="2C5697"/>
        </w:rPr>
        <w:t>rust</w:t>
      </w:r>
      <w:r w:rsidRPr="4C15C7D5" w:rsidR="54389ECF">
        <w:rPr>
          <w:rFonts w:ascii="Calibri" w:hAnsi="Calibri" w:cs="Calibri"/>
          <w:color w:val="2C5697"/>
        </w:rPr>
        <w:t>ing</w:t>
      </w:r>
      <w:r w:rsidRPr="4C15C7D5" w:rsidR="74147C7D">
        <w:rPr>
          <w:rFonts w:ascii="Calibri" w:hAnsi="Calibri" w:cs="Calibri"/>
          <w:color w:val="2C5697"/>
        </w:rPr>
        <w:t xml:space="preserve"> your instincts</w:t>
      </w:r>
      <w:r w:rsidRPr="4C15C7D5" w:rsidR="69980C8B">
        <w:rPr>
          <w:rFonts w:ascii="Calibri" w:hAnsi="Calibri" w:cs="Calibri"/>
          <w:color w:val="2C5697"/>
        </w:rPr>
        <w:t>, and r</w:t>
      </w:r>
      <w:r w:rsidRPr="4C15C7D5" w:rsidR="74147C7D">
        <w:rPr>
          <w:rFonts w:ascii="Calibri" w:hAnsi="Calibri" w:cs="Calibri"/>
          <w:color w:val="2C5697"/>
        </w:rPr>
        <w:t xml:space="preserve">each out to </w:t>
      </w:r>
      <w:r w:rsidRPr="4C15C7D5" w:rsidR="7BBEC056">
        <w:rPr>
          <w:rFonts w:ascii="Calibri" w:hAnsi="Calibri" w:cs="Calibri"/>
          <w:color w:val="2C5697"/>
        </w:rPr>
        <w:t>a</w:t>
      </w:r>
      <w:r w:rsidRPr="4C15C7D5" w:rsidR="74147C7D">
        <w:rPr>
          <w:rFonts w:ascii="Calibri" w:hAnsi="Calibri" w:cs="Calibri"/>
          <w:color w:val="2C5697"/>
        </w:rPr>
        <w:t xml:space="preserve"> Volunteer </w:t>
      </w:r>
      <w:r w:rsidRPr="4C15C7D5" w:rsidR="35346790">
        <w:rPr>
          <w:rFonts w:ascii="Calibri" w:hAnsi="Calibri" w:cs="Calibri"/>
          <w:color w:val="2C5697"/>
        </w:rPr>
        <w:t>Coordinator</w:t>
      </w:r>
      <w:r w:rsidRPr="4C15C7D5" w:rsidR="74147C7D">
        <w:rPr>
          <w:rFonts w:ascii="Calibri" w:hAnsi="Calibri" w:cs="Calibri"/>
          <w:color w:val="2C5697"/>
        </w:rPr>
        <w:t xml:space="preserve"> with any questions or concerns </w:t>
      </w:r>
      <w:r w:rsidRPr="4C15C7D5" w:rsidR="0316CFC4">
        <w:rPr>
          <w:rFonts w:ascii="Calibri" w:hAnsi="Calibri" w:cs="Calibri"/>
          <w:color w:val="2C5697"/>
        </w:rPr>
        <w:t>are excellent ways of engaging with your client partner mindfully.</w:t>
      </w:r>
    </w:p>
    <w:p w:rsidR="4C15C7D5" w:rsidP="4C15C7D5" w:rsidRDefault="4C15C7D5" w14:paraId="39F6FD00" w14:textId="676EBBFE">
      <w:pPr>
        <w:pStyle w:val="Content"/>
        <w:rPr>
          <w:rFonts w:ascii="Calibri" w:hAnsi="Calibri" w:cs="Calibri"/>
          <w:color w:val="2C5697"/>
        </w:rPr>
      </w:pPr>
    </w:p>
    <w:p w:rsidRPr="00F24118" w:rsidR="000D772F" w:rsidP="157A1BAB" w:rsidRDefault="000D772F" w14:paraId="2228C879" w14:textId="7CEE1837">
      <w:pPr>
        <w:pStyle w:val="Content"/>
        <w:rPr>
          <w:rFonts w:ascii="Calibri" w:hAnsi="Calibri" w:cs="Calibri"/>
          <w:color w:val="2C5697"/>
        </w:rPr>
      </w:pPr>
      <w:r w:rsidRPr="2B65C0C3">
        <w:rPr>
          <w:rFonts w:ascii="Calibri" w:hAnsi="Calibri" w:cs="Calibri"/>
          <w:color w:val="2C5697"/>
        </w:rPr>
        <w:t>A</w:t>
      </w:r>
      <w:r w:rsidRPr="2B65C0C3" w:rsidR="28B54864">
        <w:rPr>
          <w:rFonts w:ascii="Calibri" w:hAnsi="Calibri" w:cs="Calibri"/>
          <w:color w:val="2C5697"/>
        </w:rPr>
        <w:t>s a source of support, it’s important to recognize potential</w:t>
      </w:r>
      <w:r w:rsidRPr="2B65C0C3">
        <w:rPr>
          <w:rFonts w:ascii="Calibri" w:hAnsi="Calibri" w:cs="Calibri"/>
          <w:color w:val="2C5697"/>
        </w:rPr>
        <w:t xml:space="preserve"> situations </w:t>
      </w:r>
      <w:r w:rsidRPr="2B65C0C3" w:rsidR="48471E55">
        <w:rPr>
          <w:rFonts w:ascii="Calibri" w:hAnsi="Calibri" w:cs="Calibri"/>
          <w:color w:val="2C5697"/>
        </w:rPr>
        <w:t>in which</w:t>
      </w:r>
      <w:r w:rsidRPr="2B65C0C3">
        <w:rPr>
          <w:rFonts w:ascii="Calibri" w:hAnsi="Calibri" w:cs="Calibri"/>
          <w:color w:val="2C5697"/>
        </w:rPr>
        <w:t xml:space="preserve"> </w:t>
      </w:r>
      <w:r w:rsidRPr="2B65C0C3" w:rsidR="13CC8381">
        <w:rPr>
          <w:rFonts w:ascii="Calibri" w:hAnsi="Calibri" w:cs="Calibri"/>
          <w:color w:val="2C5697"/>
        </w:rPr>
        <w:t>a client partner may</w:t>
      </w:r>
      <w:r w:rsidRPr="2B65C0C3">
        <w:rPr>
          <w:rFonts w:ascii="Calibri" w:hAnsi="Calibri" w:cs="Calibri"/>
          <w:color w:val="2C5697"/>
        </w:rPr>
        <w:t xml:space="preserve"> feel compelled to do something outside of their comfort zone due to a need to please yourself or other volunteers. For example</w:t>
      </w:r>
      <w:proofErr w:type="gramStart"/>
      <w:r w:rsidRPr="2B65C0C3">
        <w:rPr>
          <w:rFonts w:ascii="Calibri" w:hAnsi="Calibri" w:cs="Calibri"/>
          <w:color w:val="2C5697"/>
        </w:rPr>
        <w:t xml:space="preserve">, </w:t>
      </w:r>
      <w:r w:rsidRPr="2B65C0C3" w:rsidR="5FFD74BB">
        <w:rPr>
          <w:rFonts w:ascii="Calibri" w:hAnsi="Calibri" w:cs="Calibri"/>
          <w:color w:val="2C5697"/>
        </w:rPr>
        <w:t>you</w:t>
      </w:r>
      <w:proofErr w:type="gramEnd"/>
      <w:r w:rsidRPr="2B65C0C3" w:rsidR="5FFD74BB">
        <w:rPr>
          <w:rFonts w:ascii="Calibri" w:hAnsi="Calibri" w:cs="Calibri"/>
          <w:color w:val="2C5697"/>
        </w:rPr>
        <w:t xml:space="preserve"> </w:t>
      </w:r>
      <w:proofErr w:type="gramStart"/>
      <w:r w:rsidRPr="2B65C0C3" w:rsidR="5FFD74BB">
        <w:rPr>
          <w:rFonts w:ascii="Calibri" w:hAnsi="Calibri" w:cs="Calibri"/>
          <w:color w:val="2C5697"/>
        </w:rPr>
        <w:t>expressing</w:t>
      </w:r>
      <w:proofErr w:type="gramEnd"/>
      <w:r w:rsidRPr="2B65C0C3" w:rsidR="5FFD74BB">
        <w:rPr>
          <w:rFonts w:ascii="Calibri" w:hAnsi="Calibri" w:cs="Calibri"/>
          <w:color w:val="2C5697"/>
        </w:rPr>
        <w:t xml:space="preserve"> a desire to meet in person may put a client partner in a difficult position of wanting to meet your desires and balance the health and safety of their family</w:t>
      </w:r>
      <w:r w:rsidRPr="2B65C0C3">
        <w:rPr>
          <w:rFonts w:ascii="Calibri" w:hAnsi="Calibri" w:cs="Calibri"/>
          <w:color w:val="2C5697"/>
        </w:rPr>
        <w:t>. Consider the purpose and goal of the function and how it would benefit your client partner before proposing. Furthermore,</w:t>
      </w:r>
      <w:r w:rsidRPr="2B65C0C3" w:rsidR="229119F2">
        <w:rPr>
          <w:rFonts w:ascii="Calibri" w:hAnsi="Calibri" w:cs="Calibri"/>
          <w:color w:val="2C5697"/>
        </w:rPr>
        <w:t xml:space="preserve"> H</w:t>
      </w:r>
      <w:r w:rsidRPr="2B65C0C3">
        <w:rPr>
          <w:rFonts w:ascii="Calibri" w:hAnsi="Calibri" w:cs="Calibri"/>
          <w:color w:val="2C5697"/>
        </w:rPr>
        <w:t xml:space="preserve">IAS volunteers are asked to </w:t>
      </w:r>
      <w:r w:rsidRPr="2B65C0C3">
        <w:rPr>
          <w:rFonts w:ascii="Calibri" w:hAnsi="Calibri" w:cs="Calibri"/>
          <w:b/>
          <w:bCs/>
          <w:color w:val="2C5697"/>
        </w:rPr>
        <w:t>refrain from purchasing any items</w:t>
      </w:r>
      <w:r w:rsidRPr="2B65C0C3">
        <w:rPr>
          <w:rFonts w:ascii="Calibri" w:hAnsi="Calibri" w:cs="Calibri"/>
          <w:color w:val="2C5697"/>
        </w:rPr>
        <w:t xml:space="preserve"> for their partner including buying coffees or snacks during meetings</w:t>
      </w:r>
      <w:r w:rsidRPr="2B65C0C3" w:rsidR="63A9CCCE">
        <w:rPr>
          <w:rFonts w:ascii="Calibri" w:hAnsi="Calibri" w:cs="Calibri"/>
          <w:color w:val="2C5697"/>
        </w:rPr>
        <w:t xml:space="preserve"> or </w:t>
      </w:r>
      <w:r w:rsidRPr="2B65C0C3" w:rsidR="63A9CCCE">
        <w:rPr>
          <w:rFonts w:ascii="Calibri" w:hAnsi="Calibri" w:cs="Calibri"/>
          <w:b/>
          <w:bCs/>
          <w:color w:val="2C5697"/>
        </w:rPr>
        <w:t xml:space="preserve">inviting a client partner for meetings at your home </w:t>
      </w:r>
      <w:r w:rsidRPr="2B65C0C3" w:rsidR="63A9CCCE">
        <w:rPr>
          <w:rFonts w:ascii="Calibri" w:hAnsi="Calibri" w:cs="Calibri"/>
          <w:color w:val="2C5697"/>
        </w:rPr>
        <w:t>(a neutral meeting place, like a public library, is a great option!)</w:t>
      </w:r>
      <w:r w:rsidRPr="2B65C0C3">
        <w:rPr>
          <w:rFonts w:ascii="Calibri" w:hAnsi="Calibri" w:cs="Calibri"/>
          <w:color w:val="2C5697"/>
        </w:rPr>
        <w:t xml:space="preserve">. If clients request in-kind donations, volunteers can (with the client’s permission) share this with </w:t>
      </w:r>
      <w:r w:rsidRPr="2B65C0C3" w:rsidR="4F453A0D">
        <w:rPr>
          <w:rFonts w:ascii="Calibri" w:hAnsi="Calibri" w:cs="Calibri"/>
          <w:color w:val="2C5697"/>
        </w:rPr>
        <w:t>a</w:t>
      </w:r>
      <w:r w:rsidRPr="2B65C0C3">
        <w:rPr>
          <w:rFonts w:ascii="Calibri" w:hAnsi="Calibri" w:cs="Calibri"/>
          <w:color w:val="2C5697"/>
        </w:rPr>
        <w:t xml:space="preserve"> HIAS Volunteer Coordinator.</w:t>
      </w:r>
    </w:p>
    <w:p w:rsidRPr="00F24118" w:rsidR="000D772F" w:rsidP="000D772F" w:rsidRDefault="000D772F" w14:paraId="119F8574" w14:textId="77777777">
      <w:pPr>
        <w:pStyle w:val="Content"/>
        <w:rPr>
          <w:rFonts w:ascii="Calibri" w:hAnsi="Calibri" w:cs="Calibri"/>
          <w:color w:val="2C5697"/>
          <w:szCs w:val="28"/>
        </w:rPr>
      </w:pPr>
    </w:p>
    <w:p w:rsidRPr="00F24118" w:rsidR="000D772F" w:rsidP="157A1BAB" w:rsidRDefault="000D772F" w14:paraId="2FCF6F29" w14:textId="09E596E9">
      <w:pPr>
        <w:pStyle w:val="Content"/>
        <w:rPr>
          <w:rFonts w:ascii="Calibri" w:hAnsi="Calibri" w:eastAsia="Gill Sans Std" w:cs="Calibri"/>
          <w:color w:val="2C5697"/>
        </w:rPr>
      </w:pPr>
      <w:r w:rsidRPr="2B65C0C3">
        <w:rPr>
          <w:rFonts w:ascii="Calibri" w:hAnsi="Calibri" w:cs="Calibri"/>
          <w:color w:val="2C5697"/>
        </w:rPr>
        <w:t>Your client partner may or may not have work authorization. They may choose to share this information with you during a meeting or as you work together on career readiness. Be cognizant of the fact that there is a possibility a client will not have work authorization, and that may affect the kinds of mock interviews or job application materials you work on collaboratively. Finally, romantic or sexual relationships of any kind between volunteers and clients are</w:t>
      </w:r>
      <w:r w:rsidRPr="2B65C0C3" w:rsidR="75D52BB6">
        <w:rPr>
          <w:rFonts w:ascii="Calibri" w:hAnsi="Calibri" w:cs="Calibri"/>
          <w:color w:val="2C5697"/>
        </w:rPr>
        <w:t xml:space="preserve"> expressly</w:t>
      </w:r>
      <w:r w:rsidRPr="2B65C0C3">
        <w:rPr>
          <w:rFonts w:ascii="Calibri" w:hAnsi="Calibri" w:cs="Calibri"/>
          <w:color w:val="2C5697"/>
        </w:rPr>
        <w:t xml:space="preserve"> prohibited. </w:t>
      </w:r>
      <w:r>
        <w:br/>
      </w:r>
    </w:p>
    <w:p w:rsidRPr="00F24118" w:rsidR="000D772F" w:rsidP="000D772F" w:rsidRDefault="3E8937A7" w14:paraId="43E83E54" w14:textId="77777777" w14:noSpellErr="1">
      <w:pPr>
        <w:pStyle w:val="Heading3"/>
        <w:rPr>
          <w:rFonts w:ascii="Calibri" w:hAnsi="Calibri" w:cs="Calibri"/>
          <w:color w:val="2C5697"/>
          <w:sz w:val="28"/>
          <w:szCs w:val="28"/>
        </w:rPr>
      </w:pPr>
      <w:bookmarkStart w:name="_Toc1699566019" w:id="170649056"/>
      <w:r w:rsidRPr="4C15C7D5" w:rsidR="3E8937A7">
        <w:rPr>
          <w:rFonts w:ascii="Calibri" w:hAnsi="Calibri" w:cs="Calibri"/>
          <w:color w:val="E10267"/>
          <w:sz w:val="28"/>
          <w:szCs w:val="28"/>
        </w:rPr>
        <w:t>Record Volunteer Time and Donations</w:t>
      </w:r>
      <w:bookmarkEnd w:id="170649056"/>
    </w:p>
    <w:p w:rsidRPr="00F24118" w:rsidR="000D772F" w:rsidP="1F32AA81" w:rsidRDefault="148CA4A2" w14:paraId="6D5E9CEF" w14:textId="1C2887BB">
      <w:pPr>
        <w:pStyle w:val="Content"/>
        <w:rPr>
          <w:rFonts w:ascii="Calibri" w:hAnsi="Calibri" w:cs="Calibri"/>
          <w:color w:val="2C5697"/>
        </w:rPr>
      </w:pPr>
      <w:r w:rsidRPr="157A1BAB">
        <w:rPr>
          <w:rFonts w:ascii="Calibri" w:hAnsi="Calibri" w:cs="Calibri"/>
          <w:color w:val="2C5697"/>
        </w:rPr>
        <w:t xml:space="preserve">Throughout your time as a volunteer, it is important to track your volunteer hours and donations as directed and trained by HIAS staff. Please note that all materials donations are tax deductible, and HIAS staff can </w:t>
      </w:r>
      <w:r w:rsidRPr="157A1BAB" w:rsidR="005E4FDF">
        <w:rPr>
          <w:rFonts w:ascii="Calibri" w:hAnsi="Calibri" w:cs="Calibri"/>
          <w:color w:val="2C5697"/>
        </w:rPr>
        <w:t xml:space="preserve">provide tax receipts </w:t>
      </w:r>
      <w:r w:rsidRPr="157A1BAB">
        <w:rPr>
          <w:rFonts w:ascii="Calibri" w:hAnsi="Calibri" w:cs="Calibri"/>
          <w:color w:val="2C5697"/>
        </w:rPr>
        <w:t>upon request.</w:t>
      </w:r>
    </w:p>
    <w:p w:rsidR="001E0014" w:rsidP="1F32AA81" w:rsidRDefault="001E0014" w14:paraId="4ED80E78" w14:textId="77777777">
      <w:pPr>
        <w:pStyle w:val="Content"/>
        <w:rPr>
          <w:rFonts w:ascii="Calibri" w:hAnsi="Calibri" w:cs="Calibri"/>
          <w:color w:val="2C5697"/>
        </w:rPr>
      </w:pPr>
    </w:p>
    <w:p w:rsidR="1F32AA81" w:rsidP="15839598" w:rsidRDefault="01D2029B" w14:paraId="258D1196" w14:textId="68F60A1B" w14:noSpellErr="1">
      <w:pPr>
        <w:pStyle w:val="Heading2"/>
        <w:rPr>
          <w:rFonts w:ascii="Calibri" w:hAnsi="Calibri"/>
        </w:rPr>
      </w:pPr>
      <w:bookmarkStart w:name="_Toc499886822" w:id="1345901456"/>
      <w:r w:rsidRPr="4C15C7D5" w:rsidR="01D2029B">
        <w:rPr>
          <w:rFonts w:ascii="Calibri" w:hAnsi="Calibri"/>
        </w:rPr>
        <w:t>Sexual Harassment Policy</w:t>
      </w:r>
      <w:bookmarkEnd w:id="1345901456"/>
    </w:p>
    <w:p w:rsidR="15839598" w:rsidP="2B65C0C3" w:rsidRDefault="719B5A31" w14:paraId="4D98D5CB" w14:textId="0C10946B" w14:noSpellErr="1">
      <w:pPr>
        <w:pStyle w:val="Heading3"/>
        <w:rPr>
          <w:rFonts w:ascii="Arial" w:hAnsi="Arial"/>
          <w:color w:val="012639"/>
        </w:rPr>
      </w:pPr>
      <w:bookmarkStart w:name="_Toc1511152176" w:id="2054258144"/>
      <w:r w:rsidRPr="4C15C7D5" w:rsidR="719B5A31">
        <w:rPr>
          <w:rFonts w:ascii="Calibri" w:hAnsi="Calibri" w:cs="Calibri"/>
          <w:color w:val="E10267"/>
          <w:sz w:val="28"/>
          <w:szCs w:val="28"/>
        </w:rPr>
        <w:t>Overview</w:t>
      </w:r>
      <w:bookmarkEnd w:id="2054258144"/>
    </w:p>
    <w:p w:rsidRPr="00F24118" w:rsidR="00C35B6C" w:rsidP="157A1BAB" w:rsidRDefault="00C35B6C" w14:paraId="1805D235" w14:textId="5A87219C">
      <w:pPr>
        <w:pStyle w:val="Content"/>
        <w:rPr>
          <w:rFonts w:ascii="Calibri" w:hAnsi="Calibri" w:cs="Calibri"/>
          <w:color w:val="2C5697"/>
        </w:rPr>
      </w:pPr>
      <w:r w:rsidRPr="157A1BAB">
        <w:rPr>
          <w:rFonts w:ascii="Calibri" w:hAnsi="Calibri" w:cs="Calibri"/>
          <w:color w:val="2C5697"/>
        </w:rPr>
        <w:t>HIAS is committed to providing a workplace free of sexual harassment as well as harassment based on such factors as age, race, color, creed, religion, national origin, ancestry, medical condition, marital status, sexual orientation, physical or mental disability, military/veteran status or any other characteristic protected by law. HIAS strongly disapproves of and will not tolerate harassment of employees/volunteers by managers, supervisors, or co-workers. The Agency will also attempt to protect employees/volunteers fr</w:t>
      </w:r>
      <w:r w:rsidRPr="157A1BAB" w:rsidR="007247DD">
        <w:rPr>
          <w:rFonts w:ascii="Calibri" w:hAnsi="Calibri" w:cs="Calibri"/>
          <w:color w:val="2C5697"/>
        </w:rPr>
        <w:t>o</w:t>
      </w:r>
      <w:r w:rsidRPr="157A1BAB">
        <w:rPr>
          <w:rFonts w:ascii="Calibri" w:hAnsi="Calibri" w:cs="Calibri"/>
          <w:color w:val="2C5697"/>
        </w:rPr>
        <w:t>m harassment by non-employees/volunteers in the workplace. It will also not tolerate employees/volunteers harassing persons served or other persons or groups with whom they have contact as representatives of the organization.</w:t>
      </w:r>
    </w:p>
    <w:p w:rsidRPr="00F24118" w:rsidR="00C35B6C" w:rsidP="00C35B6C" w:rsidRDefault="00C35B6C" w14:paraId="325E08BB" w14:textId="77777777">
      <w:pPr>
        <w:rPr>
          <w:rFonts w:ascii="Calibri" w:hAnsi="Calibri" w:cs="Calibri"/>
          <w:color w:val="2C5697"/>
          <w:sz w:val="32"/>
          <w:szCs w:val="24"/>
        </w:rPr>
      </w:pPr>
    </w:p>
    <w:p w:rsidRPr="00F24118" w:rsidR="00C35B6C" w:rsidP="00C35B6C" w:rsidRDefault="00C35B6C" w14:paraId="5C81C0BA" w14:textId="77777777">
      <w:pPr>
        <w:pStyle w:val="Heading4"/>
        <w:rPr>
          <w:rFonts w:ascii="Calibri" w:hAnsi="Calibri" w:cs="Calibri"/>
          <w:color w:val="2C5697"/>
          <w:sz w:val="28"/>
          <w:szCs w:val="28"/>
        </w:rPr>
      </w:pPr>
      <w:r w:rsidRPr="00F24118">
        <w:rPr>
          <w:rFonts w:ascii="Calibri" w:hAnsi="Calibri" w:cs="Calibri"/>
          <w:color w:val="2C5697"/>
          <w:sz w:val="28"/>
          <w:szCs w:val="28"/>
        </w:rPr>
        <w:t>Definition of Sexual Harassment</w:t>
      </w:r>
    </w:p>
    <w:p w:rsidRPr="00F24118" w:rsidR="00C35B6C" w:rsidP="157A1BAB" w:rsidRDefault="00C35B6C" w14:paraId="78CB94C1" w14:textId="2D3ABF2F">
      <w:pPr>
        <w:pStyle w:val="Content"/>
        <w:rPr>
          <w:rFonts w:ascii="Calibri" w:hAnsi="Calibri" w:cs="Calibri"/>
          <w:color w:val="2C5697"/>
        </w:rPr>
      </w:pPr>
      <w:r w:rsidRPr="157A1BAB">
        <w:rPr>
          <w:rFonts w:ascii="Calibri" w:hAnsi="Calibri" w:cs="Calibri"/>
          <w:color w:val="2C5697"/>
        </w:rPr>
        <w:t>Although it is impossible to provide a definition that would cover every form of harassment under the law, harassment is defined by federal and state regulations to include the conduct described below. Sexual harassment prohibited by this policy includes any unwanted sexual advances, requests for sexual favors or visual, verbal or physical conduct of a sexual nature.</w:t>
      </w:r>
    </w:p>
    <w:p w:rsidRPr="00F24118" w:rsidR="00C35B6C" w:rsidP="00C35B6C" w:rsidRDefault="00C35B6C" w14:paraId="3516B39D" w14:textId="77777777">
      <w:pPr>
        <w:rPr>
          <w:rFonts w:ascii="Calibri" w:hAnsi="Calibri" w:cs="Calibri"/>
          <w:color w:val="2C5697"/>
          <w:sz w:val="32"/>
          <w:szCs w:val="24"/>
        </w:rPr>
      </w:pPr>
    </w:p>
    <w:p w:rsidRPr="00F24118" w:rsidR="00C35B6C" w:rsidP="00C35B6C" w:rsidRDefault="00C35B6C" w14:paraId="42F55F7B" w14:textId="77777777">
      <w:pPr>
        <w:pStyle w:val="Heading4"/>
        <w:rPr>
          <w:rFonts w:ascii="Calibri" w:hAnsi="Calibri" w:cs="Calibri"/>
          <w:color w:val="2C5697"/>
          <w:sz w:val="28"/>
          <w:szCs w:val="28"/>
        </w:rPr>
      </w:pPr>
      <w:r w:rsidRPr="00F24118">
        <w:rPr>
          <w:rFonts w:ascii="Calibri" w:hAnsi="Calibri" w:cs="Calibri"/>
          <w:color w:val="2C5697"/>
          <w:sz w:val="28"/>
          <w:szCs w:val="28"/>
        </w:rPr>
        <w:t>Other Types of Harassment</w:t>
      </w:r>
    </w:p>
    <w:p w:rsidR="00C35B6C" w:rsidP="00C35B6C" w:rsidRDefault="00C35B6C" w14:paraId="378527FF" w14:textId="6E2BEAEA">
      <w:pPr>
        <w:pStyle w:val="Content"/>
        <w:rPr>
          <w:rFonts w:ascii="Calibri" w:hAnsi="Calibri" w:cs="Calibri"/>
          <w:b/>
          <w:bCs/>
          <w:color w:val="2C5697"/>
          <w:szCs w:val="28"/>
        </w:rPr>
      </w:pPr>
      <w:r w:rsidRPr="00F24118">
        <w:rPr>
          <w:rFonts w:ascii="Calibri" w:hAnsi="Calibri" w:cs="Calibri"/>
          <w:b/>
          <w:bCs/>
          <w:color w:val="2C5697"/>
          <w:szCs w:val="28"/>
        </w:rPr>
        <w:t xml:space="preserve">HIAS also prohibits harassment </w:t>
      </w:r>
      <w:proofErr w:type="gramStart"/>
      <w:r w:rsidRPr="00F24118">
        <w:rPr>
          <w:rFonts w:ascii="Calibri" w:hAnsi="Calibri" w:cs="Calibri"/>
          <w:b/>
          <w:bCs/>
          <w:color w:val="2C5697"/>
          <w:szCs w:val="28"/>
        </w:rPr>
        <w:t>on the basis of</w:t>
      </w:r>
      <w:proofErr w:type="gramEnd"/>
      <w:r w:rsidRPr="00F24118">
        <w:rPr>
          <w:rFonts w:ascii="Calibri" w:hAnsi="Calibri" w:cs="Calibri"/>
          <w:b/>
          <w:bCs/>
          <w:color w:val="2C5697"/>
          <w:szCs w:val="28"/>
        </w:rPr>
        <w:t xml:space="preserve"> other protected characteristics. Such prohibited harassment includes, but is not limited to, the following examples of offensive conduct: </w:t>
      </w:r>
    </w:p>
    <w:p w:rsidRPr="00F24118" w:rsidR="00A56951" w:rsidP="00C35B6C" w:rsidRDefault="00A56951" w14:paraId="7B6872BC" w14:textId="77777777">
      <w:pPr>
        <w:pStyle w:val="Content"/>
        <w:rPr>
          <w:rFonts w:ascii="Calibri" w:hAnsi="Calibri" w:cs="Calibri"/>
          <w:b/>
          <w:bCs/>
          <w:color w:val="2C5697"/>
          <w:szCs w:val="28"/>
        </w:rPr>
      </w:pPr>
    </w:p>
    <w:p w:rsidRPr="00F24118" w:rsidR="00C35B6C" w:rsidP="157A1BAB" w:rsidRDefault="00C35B6C" w14:paraId="0A5C2C45" w14:textId="77777777">
      <w:pPr>
        <w:pStyle w:val="Content"/>
        <w:numPr>
          <w:ilvl w:val="0"/>
          <w:numId w:val="46"/>
        </w:numPr>
        <w:rPr>
          <w:rFonts w:ascii="Calibri" w:hAnsi="Calibri" w:cs="Calibri"/>
          <w:color w:val="2C5697"/>
        </w:rPr>
      </w:pPr>
      <w:r w:rsidRPr="157A1BAB">
        <w:rPr>
          <w:rFonts w:ascii="Calibri" w:hAnsi="Calibri" w:cs="Calibri"/>
          <w:color w:val="2C5697"/>
        </w:rPr>
        <w:t>Verbal conduct such as threats, epithets, derogatory comments or slurs, or offensive jokes.</w:t>
      </w:r>
    </w:p>
    <w:p w:rsidRPr="00F24118" w:rsidR="00C35B6C" w:rsidP="157A1BAB" w:rsidRDefault="00C35B6C" w14:paraId="0D1B0340" w14:textId="77777777">
      <w:pPr>
        <w:pStyle w:val="Content"/>
        <w:numPr>
          <w:ilvl w:val="0"/>
          <w:numId w:val="46"/>
        </w:numPr>
        <w:rPr>
          <w:rFonts w:ascii="Calibri" w:hAnsi="Calibri" w:cs="Calibri"/>
          <w:color w:val="2C5697"/>
        </w:rPr>
      </w:pPr>
      <w:r w:rsidRPr="157A1BAB">
        <w:rPr>
          <w:rFonts w:ascii="Calibri" w:hAnsi="Calibri" w:cs="Calibri"/>
          <w:color w:val="2C5697"/>
        </w:rPr>
        <w:t xml:space="preserve">Visual conduct such as derogatory posters, photographs, cartoons, drawings or gestures. </w:t>
      </w:r>
    </w:p>
    <w:p w:rsidR="00AE0931" w:rsidP="00AE0931" w:rsidRDefault="00C35B6C" w14:paraId="3700FD2C" w14:textId="77777777">
      <w:pPr>
        <w:pStyle w:val="Content"/>
        <w:numPr>
          <w:ilvl w:val="0"/>
          <w:numId w:val="46"/>
        </w:numPr>
        <w:rPr>
          <w:rFonts w:ascii="Calibri" w:hAnsi="Calibri" w:cs="Calibri"/>
          <w:color w:val="2C5697"/>
        </w:rPr>
      </w:pPr>
      <w:r w:rsidRPr="157A1BAB">
        <w:rPr>
          <w:rFonts w:ascii="Calibri" w:hAnsi="Calibri" w:cs="Calibri"/>
          <w:color w:val="2C5697"/>
        </w:rPr>
        <w:lastRenderedPageBreak/>
        <w:t xml:space="preserve">Written communications containing statements which may be offensive to individuals in a particular protected group, such as </w:t>
      </w:r>
      <w:proofErr w:type="gramStart"/>
      <w:r w:rsidRPr="157A1BAB">
        <w:rPr>
          <w:rFonts w:ascii="Calibri" w:hAnsi="Calibri" w:cs="Calibri"/>
          <w:color w:val="2C5697"/>
        </w:rPr>
        <w:t>a racial</w:t>
      </w:r>
      <w:proofErr w:type="gramEnd"/>
      <w:r w:rsidRPr="157A1BAB">
        <w:rPr>
          <w:rFonts w:ascii="Calibri" w:hAnsi="Calibri" w:cs="Calibri"/>
          <w:color w:val="2C5697"/>
        </w:rPr>
        <w:t xml:space="preserve"> or ethnic stereotypes or caricatures. </w:t>
      </w:r>
    </w:p>
    <w:p w:rsidR="00AE0931" w:rsidP="00AE0931" w:rsidRDefault="00C35B6C" w14:paraId="00810E9D" w14:textId="77777777">
      <w:pPr>
        <w:pStyle w:val="Content"/>
        <w:numPr>
          <w:ilvl w:val="0"/>
          <w:numId w:val="46"/>
        </w:numPr>
        <w:rPr>
          <w:rFonts w:ascii="Calibri" w:hAnsi="Calibri" w:cs="Calibri"/>
          <w:color w:val="2C5697"/>
        </w:rPr>
      </w:pPr>
      <w:r w:rsidRPr="00AE0931">
        <w:rPr>
          <w:rFonts w:ascii="Calibri" w:hAnsi="Calibri" w:cs="Calibri"/>
          <w:color w:val="2C5697"/>
        </w:rPr>
        <w:t xml:space="preserve">Physical conduct such as assault, unwanted touching or blocking normal movement. </w:t>
      </w:r>
    </w:p>
    <w:p w:rsidR="00AE0931" w:rsidP="00AE0931" w:rsidRDefault="0A39BE78" w14:paraId="18944BA3" w14:textId="06AC9115">
      <w:pPr>
        <w:pStyle w:val="Content"/>
        <w:numPr>
          <w:ilvl w:val="0"/>
          <w:numId w:val="46"/>
        </w:numPr>
        <w:rPr>
          <w:rFonts w:ascii="Calibri" w:hAnsi="Calibri" w:cs="Calibri"/>
          <w:color w:val="2C5697"/>
        </w:rPr>
      </w:pPr>
      <w:r w:rsidRPr="00AE0931">
        <w:rPr>
          <w:rFonts w:ascii="Calibri" w:hAnsi="Calibri" w:cs="Calibri"/>
          <w:color w:val="2C5697"/>
        </w:rPr>
        <w:t>R</w:t>
      </w:r>
      <w:r w:rsidRPr="00AE0931" w:rsidR="00C35B6C">
        <w:rPr>
          <w:rFonts w:ascii="Calibri" w:hAnsi="Calibri" w:cs="Calibri"/>
          <w:color w:val="2C5697"/>
        </w:rPr>
        <w:t xml:space="preserve">etaliation for making or threatening to make harassment reports to HIAS, or for participating in an investigation into harassment allegations. </w:t>
      </w:r>
    </w:p>
    <w:p w:rsidRPr="00AE0931" w:rsidR="00C35B6C" w:rsidP="00AE0931" w:rsidRDefault="00C35B6C" w14:paraId="0C442B66" w14:textId="0759BC2A">
      <w:pPr>
        <w:pStyle w:val="Content"/>
        <w:ind w:left="360"/>
        <w:rPr>
          <w:rFonts w:ascii="Calibri" w:hAnsi="Calibri" w:cs="Calibri"/>
          <w:color w:val="2C5697"/>
        </w:rPr>
      </w:pPr>
      <w:r w:rsidRPr="00AE0931">
        <w:rPr>
          <w:rFonts w:ascii="Calibri" w:hAnsi="Calibri" w:cs="Calibri"/>
          <w:color w:val="2C5697"/>
        </w:rPr>
        <w:t xml:space="preserve">The above is not a complete list of what may be deemed sexual or discriminatory harassment prohibited by </w:t>
      </w:r>
      <w:r w:rsidRPr="00AE0931" w:rsidR="0032500D">
        <w:rPr>
          <w:rFonts w:ascii="Calibri" w:hAnsi="Calibri" w:cs="Calibri"/>
          <w:color w:val="2C5697"/>
        </w:rPr>
        <w:t>this policy</w:t>
      </w:r>
      <w:r w:rsidRPr="00AE0931">
        <w:rPr>
          <w:rFonts w:ascii="Calibri" w:hAnsi="Calibri" w:cs="Calibri"/>
          <w:color w:val="2C5697"/>
        </w:rPr>
        <w:t xml:space="preserve">. As a general guideline, problems in this area can be avoided if employees/volunteers act professionally and treat each other with dignity and respect. </w:t>
      </w:r>
    </w:p>
    <w:p w:rsidRPr="00F24118" w:rsidR="00BE2DD3" w:rsidP="00C35B6C" w:rsidRDefault="00BE2DD3" w14:paraId="6EA85B4F" w14:textId="4BC3D09F">
      <w:pPr>
        <w:pStyle w:val="Content"/>
        <w:rPr>
          <w:rFonts w:ascii="Calibri" w:hAnsi="Calibri" w:cs="Calibri"/>
          <w:color w:val="2C5697"/>
          <w:szCs w:val="28"/>
        </w:rPr>
      </w:pPr>
    </w:p>
    <w:p w:rsidRPr="00F24118" w:rsidR="00F60535" w:rsidP="15839598" w:rsidRDefault="1B8A51C2" w14:paraId="5A2E4180" w14:textId="1956B51C" w14:noSpellErr="1">
      <w:pPr>
        <w:pStyle w:val="Heading2"/>
        <w:rPr>
          <w:rFonts w:ascii="Calibri" w:hAnsi="Calibri" w:cs="Calibri"/>
          <w:color w:val="2C5697"/>
        </w:rPr>
      </w:pPr>
      <w:bookmarkStart w:name="_Toc1977545899" w:id="775070275"/>
      <w:r w:rsidRPr="4C15C7D5" w:rsidR="1B8A51C2">
        <w:rPr>
          <w:rFonts w:ascii="Calibri" w:hAnsi="Calibri" w:cs="Calibri"/>
          <w:color w:val="2C5697"/>
        </w:rPr>
        <w:t>Questions, Complaints, and Reports</w:t>
      </w:r>
      <w:bookmarkEnd w:id="775070275"/>
    </w:p>
    <w:p w:rsidR="157A1BAB" w:rsidP="2B65C0C3" w:rsidRDefault="157A1BAB" w14:paraId="6827B279" w14:textId="4FA68063">
      <w:pPr>
        <w:pStyle w:val="Content"/>
        <w:rPr>
          <w:color w:val="333333"/>
          <w:szCs w:val="28"/>
        </w:rPr>
      </w:pPr>
      <w:r w:rsidRPr="2B65C0C3">
        <w:rPr>
          <w:color w:val="2C5697"/>
          <w:szCs w:val="28"/>
        </w:rPr>
        <w:t xml:space="preserve">If you become aware of any behavior by HIAS staff or volunteers, or otherwise would like to raise any other complaint, please direct them to the Volunteer Coordinator. If the Volunteer Coordinator is the subject of the report, please direct the report to the Volunteer </w:t>
      </w:r>
      <w:r w:rsidRPr="2B65C0C3" w:rsidR="37304685">
        <w:rPr>
          <w:color w:val="2C5697"/>
          <w:szCs w:val="28"/>
        </w:rPr>
        <w:t>C</w:t>
      </w:r>
      <w:r w:rsidRPr="2B65C0C3">
        <w:rPr>
          <w:color w:val="2C5697"/>
          <w:szCs w:val="28"/>
        </w:rPr>
        <w:t>oordinator's supervisor. You may also submit reports to</w:t>
      </w:r>
      <w:r w:rsidRPr="2B65C0C3">
        <w:rPr>
          <w:color w:val="333333"/>
          <w:szCs w:val="28"/>
        </w:rPr>
        <w:t xml:space="preserve"> </w:t>
      </w:r>
      <w:r w:rsidRPr="2B65C0C3">
        <w:rPr>
          <w:color w:val="0000EE"/>
          <w:szCs w:val="28"/>
        </w:rPr>
        <w:t>ethics@hias.org</w:t>
      </w:r>
      <w:r w:rsidRPr="2B65C0C3">
        <w:rPr>
          <w:color w:val="333333"/>
          <w:szCs w:val="28"/>
        </w:rPr>
        <w:t xml:space="preserve"> </w:t>
      </w:r>
      <w:r w:rsidRPr="2B65C0C3">
        <w:rPr>
          <w:color w:val="2C5697"/>
          <w:szCs w:val="28"/>
        </w:rPr>
        <w:t>or visit this webpage:</w:t>
      </w:r>
      <w:r w:rsidRPr="2B65C0C3">
        <w:rPr>
          <w:color w:val="333333"/>
          <w:szCs w:val="28"/>
        </w:rPr>
        <w:t xml:space="preserve"> </w:t>
      </w:r>
      <w:r w:rsidRPr="2B65C0C3">
        <w:rPr>
          <w:color w:val="0000EE"/>
          <w:szCs w:val="28"/>
        </w:rPr>
        <w:t>https://www.hias.org/ethics</w:t>
      </w:r>
      <w:r w:rsidRPr="2B65C0C3">
        <w:rPr>
          <w:color w:val="333333"/>
          <w:szCs w:val="28"/>
        </w:rPr>
        <w:t xml:space="preserve">. </w:t>
      </w:r>
    </w:p>
    <w:p w:rsidRPr="00F24118" w:rsidR="00BE2DD3" w:rsidP="00C35B6C" w:rsidRDefault="00BE2DD3" w14:paraId="26BA2ED6" w14:textId="77777777">
      <w:pPr>
        <w:pStyle w:val="Content"/>
        <w:rPr>
          <w:rFonts w:ascii="Calibri" w:hAnsi="Calibri" w:cs="Calibri"/>
          <w:color w:val="2C5697"/>
          <w:sz w:val="32"/>
          <w:szCs w:val="32"/>
        </w:rPr>
      </w:pPr>
    </w:p>
    <w:p w:rsidR="448CE0A2" w:rsidP="4C15C7D5" w:rsidRDefault="448CE0A2" w14:paraId="7471E620" w14:textId="736FCC85">
      <w:pPr>
        <w:pStyle w:val="Heading2"/>
      </w:pPr>
      <w:bookmarkStart w:name="_Toc262112681" w:id="266345053"/>
      <w:r w:rsidR="448CE0A2">
        <w:rPr/>
        <w:t>Emergency Resources</w:t>
      </w:r>
      <w:bookmarkEnd w:id="266345053"/>
    </w:p>
    <w:p w:rsidR="66D20607" w:rsidP="4C15C7D5" w:rsidRDefault="66D20607" w14:paraId="13A50A3F" w14:textId="17962B65">
      <w:pPr>
        <w:pStyle w:val="Normal"/>
      </w:pPr>
      <w:r w:rsidR="66D20607">
        <w:rPr/>
        <w:t>If you become concerned about your HIAS partner's safety outside of HIAS business hours, you may refer your partner to the following resources.  You may also contact one or more of these resources for guidance if you are unable to reach HIAS staff. Please note that all HIAS clients will be provided with these resources prior to being matched with a volunteer.</w:t>
      </w:r>
    </w:p>
    <w:p w:rsidR="4C15C7D5" w:rsidP="4C15C7D5" w:rsidRDefault="4C15C7D5" w14:paraId="31FA02B9" w14:textId="60FADC7E">
      <w:pPr>
        <w:pStyle w:val="Normal"/>
      </w:pPr>
    </w:p>
    <w:p w:rsidR="448CE0A2" w:rsidP="4C15C7D5" w:rsidRDefault="448CE0A2" w14:paraId="41429F68" w14:textId="5D00E0F6">
      <w:pPr>
        <w:pStyle w:val="Normal"/>
        <w:rPr>
          <w:b w:val="0"/>
          <w:bCs w:val="0"/>
        </w:rPr>
      </w:pPr>
      <w:r w:rsidR="448CE0A2">
        <w:rPr>
          <w:b w:val="0"/>
          <w:bCs w:val="0"/>
        </w:rPr>
        <w:t xml:space="preserve">National Suicide and Crisis Lifeline    </w:t>
      </w:r>
      <w:r>
        <w:br/>
      </w:r>
      <w:r w:rsidR="448CE0A2">
        <w:rPr>
          <w:b w:val="0"/>
          <w:bCs w:val="0"/>
        </w:rPr>
        <w:t xml:space="preserve">9-8-8 (call, text or chat)   </w:t>
      </w:r>
      <w:r>
        <w:br/>
      </w:r>
      <w:r w:rsidR="448CE0A2">
        <w:rPr>
          <w:b w:val="0"/>
          <w:bCs w:val="0"/>
        </w:rPr>
        <w:t xml:space="preserve">https://988lifeline.org/talk-to-someone-now/  </w:t>
      </w:r>
      <w:r>
        <w:br/>
      </w:r>
      <w:r w:rsidR="448CE0A2">
        <w:rPr>
          <w:b w:val="0"/>
          <w:bCs w:val="0"/>
        </w:rPr>
        <w:t xml:space="preserve">  </w:t>
      </w:r>
      <w:r>
        <w:br/>
      </w:r>
      <w:r w:rsidR="448CE0A2">
        <w:rPr>
          <w:b w:val="0"/>
          <w:bCs w:val="0"/>
        </w:rPr>
        <w:t xml:space="preserve">Línea de </w:t>
      </w:r>
      <w:r w:rsidR="448CE0A2">
        <w:rPr>
          <w:b w:val="0"/>
          <w:bCs w:val="0"/>
        </w:rPr>
        <w:t>Prevención</w:t>
      </w:r>
      <w:r w:rsidR="448CE0A2">
        <w:rPr>
          <w:b w:val="0"/>
          <w:bCs w:val="0"/>
        </w:rPr>
        <w:t xml:space="preserve"> del </w:t>
      </w:r>
      <w:r w:rsidR="448CE0A2">
        <w:rPr>
          <w:b w:val="0"/>
          <w:bCs w:val="0"/>
        </w:rPr>
        <w:t>Suicidio</w:t>
      </w:r>
      <w:r w:rsidR="448CE0A2">
        <w:rPr>
          <w:b w:val="0"/>
          <w:bCs w:val="0"/>
        </w:rPr>
        <w:t xml:space="preserve"> y Crisis   </w:t>
      </w:r>
      <w:r>
        <w:br/>
      </w:r>
      <w:r w:rsidR="448CE0A2">
        <w:rPr>
          <w:b w:val="0"/>
          <w:bCs w:val="0"/>
        </w:rPr>
        <w:t xml:space="preserve">1-888-628-9454   </w:t>
      </w:r>
      <w:r>
        <w:br/>
      </w:r>
      <w:r w:rsidR="448CE0A2">
        <w:rPr>
          <w:b w:val="0"/>
          <w:bCs w:val="0"/>
        </w:rPr>
        <w:t xml:space="preserve">https://988lifeline.org/help-yourself/en-espanol/  </w:t>
      </w:r>
      <w:r>
        <w:br/>
      </w:r>
      <w:r w:rsidR="448CE0A2">
        <w:rPr>
          <w:b w:val="0"/>
          <w:bCs w:val="0"/>
        </w:rPr>
        <w:t xml:space="preserve">  </w:t>
      </w:r>
      <w:r>
        <w:br/>
      </w:r>
      <w:r w:rsidR="448CE0A2">
        <w:rPr>
          <w:b w:val="0"/>
          <w:bCs w:val="0"/>
        </w:rPr>
        <w:t xml:space="preserve">National Suicide Prevention Lifeline (Options for Deaf and Hard of Hearing)   </w:t>
      </w:r>
      <w:r>
        <w:br/>
      </w:r>
      <w:r w:rsidR="448CE0A2">
        <w:rPr>
          <w:b w:val="0"/>
          <w:bCs w:val="0"/>
        </w:rPr>
        <w:t xml:space="preserve">711 (or preferred relay service), then dial 9-8-8   </w:t>
      </w:r>
      <w:r>
        <w:br/>
      </w:r>
      <w:r w:rsidR="448CE0A2">
        <w:rPr>
          <w:b w:val="0"/>
          <w:bCs w:val="0"/>
        </w:rPr>
        <w:t xml:space="preserve">https://988lifeline.org/help-yourself/for-deaf-hard-of-hearing/  </w:t>
      </w:r>
      <w:r>
        <w:br/>
      </w:r>
      <w:r w:rsidR="448CE0A2">
        <w:rPr>
          <w:b w:val="0"/>
          <w:bCs w:val="0"/>
        </w:rPr>
        <w:t xml:space="preserve">  </w:t>
      </w:r>
      <w:r>
        <w:br/>
      </w:r>
      <w:r w:rsidR="448CE0A2">
        <w:rPr>
          <w:b w:val="0"/>
          <w:bCs w:val="0"/>
        </w:rPr>
        <w:t xml:space="preserve">National Domestic Violence Hotline    </w:t>
      </w:r>
      <w:r>
        <w:br/>
      </w:r>
      <w:r w:rsidR="448CE0A2">
        <w:rPr>
          <w:b w:val="0"/>
          <w:bCs w:val="0"/>
        </w:rPr>
        <w:t xml:space="preserve">(800) 799-7233 (SAFE)   </w:t>
      </w:r>
      <w:r>
        <w:br/>
      </w:r>
      <w:r w:rsidR="448CE0A2">
        <w:rPr>
          <w:b w:val="0"/>
          <w:bCs w:val="0"/>
        </w:rPr>
        <w:t xml:space="preserve">https://www.thehotline.org/  </w:t>
      </w:r>
    </w:p>
    <w:p w:rsidR="448CE0A2" w:rsidP="4C15C7D5" w:rsidRDefault="448CE0A2" w14:paraId="1DC7EA59" w14:textId="01FA5E55">
      <w:pPr>
        <w:pStyle w:val="Normal"/>
        <w:rPr>
          <w:b w:val="0"/>
          <w:bCs w:val="0"/>
        </w:rPr>
      </w:pPr>
      <w:r w:rsidR="448CE0A2">
        <w:rPr>
          <w:b w:val="0"/>
          <w:bCs w:val="0"/>
        </w:rPr>
        <w:t xml:space="preserve">National Sexual Assault Hotline    </w:t>
      </w:r>
      <w:r>
        <w:br/>
      </w:r>
      <w:r w:rsidR="448CE0A2">
        <w:rPr>
          <w:b w:val="0"/>
          <w:bCs w:val="0"/>
        </w:rPr>
        <w:t>(800) 656-4673 (</w:t>
      </w:r>
      <w:r w:rsidR="448CE0A2">
        <w:rPr>
          <w:b w:val="0"/>
          <w:bCs w:val="0"/>
        </w:rPr>
        <w:t xml:space="preserve">HOPE)   </w:t>
      </w:r>
      <w:r w:rsidR="448CE0A2">
        <w:rPr>
          <w:b w:val="0"/>
          <w:bCs w:val="0"/>
        </w:rPr>
        <w:t xml:space="preserve"> </w:t>
      </w:r>
      <w:r>
        <w:br/>
      </w:r>
      <w:r w:rsidR="448CE0A2">
        <w:rPr>
          <w:b w:val="0"/>
          <w:bCs w:val="0"/>
        </w:rPr>
        <w:t xml:space="preserve">https://www.rainn.org/  </w:t>
      </w:r>
      <w:r>
        <w:br/>
      </w:r>
      <w:r w:rsidR="448CE0A2">
        <w:rPr>
          <w:b w:val="0"/>
          <w:bCs w:val="0"/>
        </w:rPr>
        <w:t xml:space="preserve">  </w:t>
      </w:r>
      <w:r>
        <w:br/>
      </w:r>
      <w:r w:rsidR="448CE0A2">
        <w:rPr>
          <w:b w:val="0"/>
          <w:bCs w:val="0"/>
        </w:rPr>
        <w:t xml:space="preserve">National Human Trafficking Hotline   </w:t>
      </w:r>
      <w:r>
        <w:br/>
      </w:r>
      <w:r w:rsidR="448CE0A2">
        <w:rPr>
          <w:b w:val="0"/>
          <w:bCs w:val="0"/>
        </w:rPr>
        <w:t xml:space="preserve">1-888-373-7888/text 233733  </w:t>
      </w:r>
      <w:r>
        <w:br/>
      </w:r>
      <w:r w:rsidR="448CE0A2">
        <w:rPr>
          <w:b w:val="0"/>
          <w:bCs w:val="0"/>
        </w:rPr>
        <w:t xml:space="preserve">https://humantraffickinghotline.org/en  </w:t>
      </w:r>
      <w:r>
        <w:br/>
      </w:r>
      <w:r w:rsidR="448CE0A2">
        <w:rPr>
          <w:b w:val="0"/>
          <w:bCs w:val="0"/>
        </w:rPr>
        <w:t xml:space="preserve">  </w:t>
      </w:r>
      <w:r>
        <w:br/>
      </w:r>
      <w:r w:rsidR="448CE0A2">
        <w:rPr>
          <w:b w:val="0"/>
          <w:bCs w:val="0"/>
        </w:rPr>
        <w:t xml:space="preserve">Trevor Project Hotline (LGBTQIA+ youth support)   </w:t>
      </w:r>
      <w:r>
        <w:br/>
      </w:r>
      <w:r w:rsidR="448CE0A2">
        <w:rPr>
          <w:b w:val="0"/>
          <w:bCs w:val="0"/>
        </w:rPr>
        <w:t xml:space="preserve">1-866-488-7386/text 678  </w:t>
      </w:r>
      <w:r>
        <w:br/>
      </w:r>
      <w:r w:rsidR="448CE0A2">
        <w:rPr>
          <w:b w:val="0"/>
          <w:bCs w:val="0"/>
        </w:rPr>
        <w:t>https://www.thetrevorproject.org/get-help/</w:t>
      </w:r>
    </w:p>
    <w:p w:rsidR="4C15C7D5" w:rsidP="4C15C7D5" w:rsidRDefault="4C15C7D5" w14:paraId="28AC3EAB" w14:textId="099079FF">
      <w:pPr>
        <w:pStyle w:val="Normal"/>
      </w:pPr>
    </w:p>
    <w:p w:rsidR="4C15C7D5" w:rsidP="4C15C7D5" w:rsidRDefault="4C15C7D5" w14:paraId="4B763693" w14:textId="377D5E3E">
      <w:pPr>
        <w:pStyle w:val="Heading2"/>
        <w:rPr>
          <w:rFonts w:ascii="Calibri" w:hAnsi="Calibri" w:cs="Calibri"/>
          <w:color w:val="2C5697"/>
        </w:rPr>
      </w:pPr>
    </w:p>
    <w:p w:rsidR="4C15C7D5" w:rsidP="4C15C7D5" w:rsidRDefault="4C15C7D5" w14:paraId="7BD75341" w14:textId="523BE07E">
      <w:pPr>
        <w:pStyle w:val="Heading2"/>
        <w:rPr>
          <w:rFonts w:ascii="Calibri" w:hAnsi="Calibri" w:cs="Calibri"/>
          <w:color w:val="2C5697"/>
        </w:rPr>
      </w:pPr>
    </w:p>
    <w:p w:rsidR="4C15C7D5" w:rsidP="4C15C7D5" w:rsidRDefault="4C15C7D5" w14:paraId="14934271" w14:textId="53927B04">
      <w:pPr>
        <w:pStyle w:val="Heading2"/>
        <w:rPr>
          <w:rFonts w:ascii="Calibri" w:hAnsi="Calibri" w:cs="Calibri"/>
          <w:color w:val="2C5697"/>
        </w:rPr>
      </w:pPr>
    </w:p>
    <w:p w:rsidR="4C15C7D5" w:rsidP="4C15C7D5" w:rsidRDefault="4C15C7D5" w14:paraId="5A97EF86" w14:textId="6B37E1F1">
      <w:pPr>
        <w:pStyle w:val="Heading2"/>
        <w:rPr>
          <w:rFonts w:ascii="Calibri" w:hAnsi="Calibri" w:cs="Calibri"/>
          <w:color w:val="2C5697"/>
        </w:rPr>
      </w:pPr>
    </w:p>
    <w:p w:rsidR="4C15C7D5" w:rsidRDefault="4C15C7D5" w14:paraId="6EBE426A" w14:textId="7D777E31">
      <w:r>
        <w:br w:type="page"/>
      </w:r>
    </w:p>
    <w:p w:rsidRPr="00F24118" w:rsidR="00C53CB5" w:rsidP="4C15C7D5" w:rsidRDefault="11BDF4B1" w14:paraId="77DA32CE" w14:textId="790B9891">
      <w:pPr>
        <w:pStyle w:val="Heading2"/>
        <w:rPr>
          <w:rFonts w:ascii="Calibri" w:hAnsi="Calibri" w:cs="Calibri"/>
          <w:color w:val="2C5697"/>
        </w:rPr>
      </w:pPr>
      <w:bookmarkStart w:name="_Toc659422543" w:id="304337013"/>
      <w:r w:rsidRPr="4C15C7D5" w:rsidR="527C3480">
        <w:rPr>
          <w:rFonts w:ascii="Calibri" w:hAnsi="Calibri" w:cs="Calibri"/>
          <w:color w:val="2C5697"/>
        </w:rPr>
        <w:t>Frequently Asked Questions</w:t>
      </w:r>
      <w:bookmarkEnd w:id="304337013"/>
    </w:p>
    <w:p w:rsidRPr="00F24118" w:rsidR="00C53CB5" w:rsidP="4C15C7D5" w:rsidRDefault="11BDF4B1" w14:paraId="307F0405" w14:textId="46AD2006">
      <w:pPr>
        <w:pStyle w:val="Heading2"/>
        <w:rPr>
          <w:rFonts w:ascii="Calibri" w:hAnsi="Calibri" w:cs="Calibri"/>
          <w:color w:val="2C5697"/>
          <w:sz w:val="28"/>
          <w:szCs w:val="28"/>
        </w:rPr>
      </w:pPr>
      <w:bookmarkStart w:name="_Toc877596162" w:id="1007134005"/>
      <w:r w:rsidRPr="4C15C7D5" w:rsidR="11BDF4B1">
        <w:rPr>
          <w:rFonts w:ascii="Calibri" w:hAnsi="Calibri" w:cs="Calibri"/>
          <w:color w:val="2C5697"/>
          <w:sz w:val="28"/>
          <w:szCs w:val="28"/>
        </w:rPr>
        <w:t xml:space="preserve">What happens after </w:t>
      </w:r>
      <w:r w:rsidRPr="4C15C7D5" w:rsidR="11BDF4B1">
        <w:rPr>
          <w:rFonts w:ascii="Calibri" w:hAnsi="Calibri" w:cs="Calibri"/>
          <w:color w:val="2C5697"/>
          <w:sz w:val="28"/>
          <w:szCs w:val="28"/>
        </w:rPr>
        <w:t>I’ve</w:t>
      </w:r>
      <w:r w:rsidRPr="4C15C7D5" w:rsidR="11BDF4B1">
        <w:rPr>
          <w:rFonts w:ascii="Calibri" w:hAnsi="Calibri" w:cs="Calibri"/>
          <w:color w:val="2C5697"/>
          <w:sz w:val="28"/>
          <w:szCs w:val="28"/>
        </w:rPr>
        <w:t xml:space="preserve"> completed my </w:t>
      </w:r>
      <w:r w:rsidRPr="4C15C7D5" w:rsidR="2DD89DC9">
        <w:rPr>
          <w:rFonts w:ascii="Calibri" w:hAnsi="Calibri" w:cs="Calibri"/>
          <w:color w:val="2C5697"/>
          <w:sz w:val="28"/>
          <w:szCs w:val="28"/>
        </w:rPr>
        <w:t>six</w:t>
      </w:r>
      <w:r w:rsidRPr="4C15C7D5" w:rsidR="11BDF4B1">
        <w:rPr>
          <w:rFonts w:ascii="Calibri" w:hAnsi="Calibri" w:cs="Calibri"/>
          <w:color w:val="2C5697"/>
          <w:sz w:val="28"/>
          <w:szCs w:val="28"/>
        </w:rPr>
        <w:t>-month commitment?</w:t>
      </w:r>
      <w:bookmarkEnd w:id="1007134005"/>
    </w:p>
    <w:p w:rsidRPr="00F24118" w:rsidR="00C53CB5" w:rsidP="7A9C3111" w:rsidRDefault="6C235034" w14:paraId="48A04188" w14:textId="0A0237FA">
      <w:pPr>
        <w:pStyle w:val="Content"/>
        <w:rPr>
          <w:rFonts w:ascii="Calibri" w:hAnsi="Calibri" w:cs="Calibri"/>
          <w:color w:val="2C5697"/>
        </w:rPr>
      </w:pPr>
      <w:r w:rsidRPr="1F32AA81">
        <w:rPr>
          <w:rFonts w:ascii="Calibri" w:hAnsi="Calibri" w:cs="Calibri"/>
          <w:color w:val="2C5697"/>
        </w:rPr>
        <w:t xml:space="preserve">When HIAS volunteers are paired with a client, their relationship is contractually obligated for six months. At the </w:t>
      </w:r>
      <w:proofErr w:type="gramStart"/>
      <w:r w:rsidRPr="1F32AA81">
        <w:rPr>
          <w:rFonts w:ascii="Calibri" w:hAnsi="Calibri" w:cs="Calibri"/>
          <w:color w:val="2C5697"/>
        </w:rPr>
        <w:t>six month</w:t>
      </w:r>
      <w:proofErr w:type="gramEnd"/>
      <w:r w:rsidRPr="1F32AA81">
        <w:rPr>
          <w:rFonts w:ascii="Calibri" w:hAnsi="Calibri" w:cs="Calibri"/>
          <w:color w:val="2C5697"/>
        </w:rPr>
        <w:t xml:space="preserve"> mark, the Volunteer Coordinator will schedule a check-in meeting, during which both the volunteer and client will give feedback. Following the six-month meeting, there are three options: 1) continue working with the same client, 2) wrap up current experience and ask to be matched with a new client and 3) stop volunteering at HIAS altogether.</w:t>
      </w:r>
    </w:p>
    <w:p w:rsidRPr="00F24118" w:rsidR="00C53CB5" w:rsidP="00C53CB5" w:rsidRDefault="00C53CB5" w14:paraId="46FEDE17" w14:textId="77777777">
      <w:pPr>
        <w:jc w:val="both"/>
        <w:rPr>
          <w:rFonts w:ascii="Calibri" w:hAnsi="Calibri" w:eastAsia="Calibri" w:cs="Calibri"/>
          <w:b w:val="0"/>
          <w:bCs/>
          <w:color w:val="2C5697"/>
          <w:sz w:val="32"/>
          <w:szCs w:val="24"/>
        </w:rPr>
      </w:pPr>
    </w:p>
    <w:p w:rsidRPr="00F24118" w:rsidR="00C53CB5" w:rsidP="00C53CB5" w:rsidRDefault="12FDC956" w14:paraId="3A9AF079" w14:textId="77777777" w14:noSpellErr="1">
      <w:pPr>
        <w:pStyle w:val="Heading3"/>
        <w:rPr>
          <w:rFonts w:ascii="Calibri" w:hAnsi="Calibri" w:cs="Calibri"/>
          <w:color w:val="2C5697"/>
          <w:sz w:val="28"/>
          <w:szCs w:val="28"/>
        </w:rPr>
      </w:pPr>
      <w:bookmarkStart w:name="_Toc345378106" w:id="1728415647"/>
      <w:r w:rsidRPr="4C15C7D5" w:rsidR="12FDC956">
        <w:rPr>
          <w:rFonts w:ascii="Calibri" w:hAnsi="Calibri" w:cs="Calibri"/>
          <w:color w:val="2C5697"/>
          <w:sz w:val="28"/>
          <w:szCs w:val="28"/>
        </w:rPr>
        <w:t>Do HIAS Volunteers Need to be Re-trained Over Time?</w:t>
      </w:r>
      <w:bookmarkEnd w:id="1728415647"/>
    </w:p>
    <w:p w:rsidR="3F3B5CD4" w:rsidP="00A9BF0D" w:rsidRDefault="3F3B5CD4" w14:paraId="088DD0F3" w14:textId="64E68381">
      <w:pPr>
        <w:pStyle w:val="Content"/>
        <w:rPr>
          <w:noProof w:val="0"/>
          <w:color w:val="256D9D" w:themeColor="accent2" w:themeTint="FF" w:themeShade="BF"/>
          <w:sz w:val="28"/>
          <w:szCs w:val="28"/>
          <w:lang w:val="en-US"/>
        </w:rPr>
      </w:pPr>
      <w:r w:rsidRPr="00A9BF0D" w:rsidR="3F3B5CD4">
        <w:rPr>
          <w:noProof w:val="0"/>
          <w:color w:val="256D9D" w:themeColor="accent2" w:themeTint="FF" w:themeShade="BF"/>
          <w:sz w:val="28"/>
          <w:szCs w:val="28"/>
          <w:lang w:val="en-US"/>
        </w:rPr>
        <w:t xml:space="preserve">All volunteers </w:t>
      </w:r>
      <w:r w:rsidRPr="00A9BF0D" w:rsidR="3F3B5CD4">
        <w:rPr>
          <w:noProof w:val="0"/>
          <w:color w:val="256D9D" w:themeColor="accent2" w:themeTint="FF" w:themeShade="BF"/>
          <w:sz w:val="28"/>
          <w:szCs w:val="28"/>
          <w:lang w:val="en-US"/>
        </w:rPr>
        <w:t>are required to</w:t>
      </w:r>
      <w:r w:rsidRPr="00A9BF0D" w:rsidR="3F3B5CD4">
        <w:rPr>
          <w:noProof w:val="0"/>
          <w:color w:val="256D9D" w:themeColor="accent2" w:themeTint="FF" w:themeShade="BF"/>
          <w:sz w:val="28"/>
          <w:szCs w:val="28"/>
          <w:lang w:val="en-US"/>
        </w:rPr>
        <w:t xml:space="preserve"> complete training during their onboarding process. HIAS also offers training opportunities throughout the year to support volunteers in their activities. HIAS will communicate if there </w:t>
      </w:r>
      <w:r w:rsidRPr="00A9BF0D" w:rsidR="3F3B5CD4">
        <w:rPr>
          <w:noProof w:val="0"/>
          <w:color w:val="256D9D" w:themeColor="accent2" w:themeTint="FF" w:themeShade="BF"/>
          <w:sz w:val="28"/>
          <w:szCs w:val="28"/>
          <w:lang w:val="en-US"/>
        </w:rPr>
        <w:t>are</w:t>
      </w:r>
      <w:r w:rsidRPr="00A9BF0D" w:rsidR="6D5B40BA">
        <w:rPr>
          <w:noProof w:val="0"/>
          <w:color w:val="256D9D" w:themeColor="accent2" w:themeTint="FF" w:themeShade="BF"/>
          <w:sz w:val="28"/>
          <w:szCs w:val="28"/>
          <w:lang w:val="en-US"/>
        </w:rPr>
        <w:t xml:space="preserve"> additional</w:t>
      </w:r>
      <w:r w:rsidRPr="00A9BF0D" w:rsidR="3F3B5CD4">
        <w:rPr>
          <w:noProof w:val="0"/>
          <w:color w:val="256D9D" w:themeColor="accent2" w:themeTint="FF" w:themeShade="BF"/>
          <w:sz w:val="28"/>
          <w:szCs w:val="28"/>
          <w:lang w:val="en-US"/>
        </w:rPr>
        <w:t xml:space="preserve"> trainings</w:t>
      </w:r>
      <w:r w:rsidRPr="00A9BF0D" w:rsidR="3F3B5CD4">
        <w:rPr>
          <w:noProof w:val="0"/>
          <w:color w:val="256D9D" w:themeColor="accent2" w:themeTint="FF" w:themeShade="BF"/>
          <w:sz w:val="28"/>
          <w:szCs w:val="28"/>
          <w:lang w:val="en-US"/>
        </w:rPr>
        <w:t xml:space="preserve"> that </w:t>
      </w:r>
      <w:r w:rsidRPr="00A9BF0D" w:rsidR="3F3B5CD4">
        <w:rPr>
          <w:noProof w:val="0"/>
          <w:color w:val="256D9D" w:themeColor="accent2" w:themeTint="FF" w:themeShade="BF"/>
          <w:sz w:val="28"/>
          <w:szCs w:val="28"/>
          <w:lang w:val="en-US"/>
        </w:rPr>
        <w:t>are</w:t>
      </w:r>
      <w:r w:rsidRPr="00A9BF0D" w:rsidR="3F3B5CD4">
        <w:rPr>
          <w:noProof w:val="0"/>
          <w:color w:val="256D9D" w:themeColor="accent2" w:themeTint="FF" w:themeShade="BF"/>
          <w:sz w:val="28"/>
          <w:szCs w:val="28"/>
          <w:lang w:val="en-US"/>
        </w:rPr>
        <w:t xml:space="preserve"> required for volunteers to attend to meet policy expectations or legal requirements. HIAS will </w:t>
      </w:r>
      <w:r w:rsidRPr="00A9BF0D" w:rsidR="3F3B5CD4">
        <w:rPr>
          <w:noProof w:val="0"/>
          <w:color w:val="256D9D" w:themeColor="accent2" w:themeTint="FF" w:themeShade="BF"/>
          <w:sz w:val="28"/>
          <w:szCs w:val="28"/>
          <w:lang w:val="en-US"/>
        </w:rPr>
        <w:t>provide sufficient time for volunteers</w:t>
      </w:r>
      <w:r w:rsidRPr="00A9BF0D" w:rsidR="3F3B5CD4">
        <w:rPr>
          <w:noProof w:val="0"/>
          <w:color w:val="256D9D" w:themeColor="accent2" w:themeTint="FF" w:themeShade="BF"/>
          <w:sz w:val="28"/>
          <w:szCs w:val="28"/>
          <w:lang w:val="en-US"/>
        </w:rPr>
        <w:t xml:space="preserve"> to complete any required training.</w:t>
      </w:r>
    </w:p>
    <w:p w:rsidR="00A9BF0D" w:rsidP="00A9BF0D" w:rsidRDefault="00A9BF0D" w14:paraId="679BBFEA" w14:textId="364A5C18">
      <w:pPr>
        <w:pStyle w:val="Content"/>
        <w:rPr>
          <w:rFonts w:ascii="Calibri" w:hAnsi="Calibri" w:cs="Calibri"/>
          <w:color w:val="275F71" w:themeColor="accent4" w:themeTint="FF" w:themeShade="80"/>
        </w:rPr>
      </w:pPr>
    </w:p>
    <w:p w:rsidR="1F32AA81" w:rsidP="00A9BF0D" w:rsidRDefault="1F32AA81" w14:paraId="2AC3BBB0" w14:textId="4FE24DDE">
      <w:pPr>
        <w:pStyle w:val="Content"/>
        <w:rPr>
          <w:rFonts w:ascii="Calibri" w:hAnsi="Calibri" w:cs="Calibri"/>
          <w:color w:val="2C5697"/>
        </w:rPr>
      </w:pPr>
      <w:r w:rsidRPr="00A9BF0D" w:rsidR="1F32AA81">
        <w:rPr>
          <w:rFonts w:ascii="Calibri" w:hAnsi="Calibri" w:cs="Calibri"/>
          <w:color w:val="2C5697"/>
        </w:rPr>
        <w:t>If a volunteer has attended the mand</w:t>
      </w:r>
      <w:r w:rsidRPr="00A9BF0D" w:rsidR="1F32AA81">
        <w:rPr>
          <w:rFonts w:ascii="Calibri" w:hAnsi="Calibri" w:cs="Calibri"/>
          <w:color w:val="2C5697"/>
        </w:rPr>
        <w:t xml:space="preserve">atory training session and been onboarded but they do not match with a client and instead continue to wait in the pool of volunteers for a period of over one year, </w:t>
      </w:r>
      <w:r w:rsidRPr="00A9BF0D" w:rsidR="0AC4036A">
        <w:rPr>
          <w:rFonts w:ascii="Calibri" w:hAnsi="Calibri" w:cs="Calibri"/>
          <w:color w:val="2C5697"/>
        </w:rPr>
        <w:t>we</w:t>
      </w:r>
      <w:r w:rsidRPr="00A9BF0D" w:rsidR="1F32AA81">
        <w:rPr>
          <w:rFonts w:ascii="Calibri" w:hAnsi="Calibri" w:cs="Calibri"/>
          <w:color w:val="2C5697"/>
        </w:rPr>
        <w:t xml:space="preserve"> </w:t>
      </w:r>
      <w:r w:rsidRPr="00A9BF0D" w:rsidR="0AC4036A">
        <w:rPr>
          <w:rFonts w:ascii="Calibri" w:hAnsi="Calibri" w:cs="Calibri"/>
          <w:color w:val="2C5697"/>
        </w:rPr>
        <w:t xml:space="preserve">strongly recommend that the volunteer </w:t>
      </w:r>
      <w:r w:rsidRPr="00A9BF0D" w:rsidR="1F32AA81">
        <w:rPr>
          <w:rFonts w:ascii="Calibri" w:hAnsi="Calibri" w:cs="Calibri"/>
          <w:color w:val="2C5697"/>
        </w:rPr>
        <w:t xml:space="preserve">attend </w:t>
      </w:r>
      <w:r w:rsidRPr="00A9BF0D" w:rsidR="0BB79FA9">
        <w:rPr>
          <w:rFonts w:ascii="Calibri" w:hAnsi="Calibri" w:cs="Calibri"/>
          <w:color w:val="2C5697"/>
        </w:rPr>
        <w:t xml:space="preserve">or view </w:t>
      </w:r>
      <w:r w:rsidRPr="00A9BF0D" w:rsidR="1F32AA81">
        <w:rPr>
          <w:rFonts w:ascii="Calibri" w:hAnsi="Calibri" w:cs="Calibri"/>
          <w:color w:val="2C5697"/>
        </w:rPr>
        <w:t>the volunteer training again</w:t>
      </w:r>
      <w:r w:rsidRPr="00A9BF0D" w:rsidR="61DF7A96">
        <w:rPr>
          <w:rFonts w:ascii="Calibri" w:hAnsi="Calibri" w:cs="Calibri"/>
          <w:color w:val="2C5697"/>
        </w:rPr>
        <w:t xml:space="preserve"> ahead of matching with a client.</w:t>
      </w:r>
    </w:p>
    <w:p w:rsidRPr="00F24118" w:rsidR="00C53CB5" w:rsidP="00C53CB5" w:rsidRDefault="00C53CB5" w14:paraId="4712CE09" w14:textId="77777777">
      <w:pPr>
        <w:ind w:left="360"/>
        <w:rPr>
          <w:rFonts w:ascii="Calibri" w:hAnsi="Calibri" w:cs="Calibri"/>
          <w:color w:val="2C5697"/>
          <w:sz w:val="32"/>
          <w:szCs w:val="24"/>
        </w:rPr>
      </w:pPr>
    </w:p>
    <w:p w:rsidRPr="00F24118" w:rsidR="00C53CB5" w:rsidP="00C53CB5" w:rsidRDefault="12FDC956" w14:paraId="3776F973" w14:textId="77777777" w14:noSpellErr="1">
      <w:pPr>
        <w:pStyle w:val="Heading3"/>
        <w:rPr>
          <w:rFonts w:ascii="Calibri" w:hAnsi="Calibri" w:cs="Calibri"/>
          <w:color w:val="2C5697"/>
          <w:sz w:val="28"/>
          <w:szCs w:val="28"/>
        </w:rPr>
      </w:pPr>
      <w:bookmarkStart w:name="_Toc494471134" w:id="2140351499"/>
      <w:r w:rsidRPr="4C15C7D5" w:rsidR="12FDC956">
        <w:rPr>
          <w:rFonts w:ascii="Calibri" w:hAnsi="Calibri" w:cs="Calibri"/>
          <w:color w:val="2C5697"/>
          <w:sz w:val="28"/>
          <w:szCs w:val="28"/>
        </w:rPr>
        <w:t>What happens if my client partner stops responding to me?</w:t>
      </w:r>
      <w:bookmarkEnd w:id="2140351499"/>
    </w:p>
    <w:p w:rsidR="00C53CB5" w:rsidP="1F32AA81" w:rsidRDefault="6C235034" w14:paraId="4BB180E1" w14:textId="2A52899F">
      <w:pPr>
        <w:pStyle w:val="Content"/>
        <w:rPr>
          <w:rFonts w:ascii="Calibri" w:hAnsi="Calibri" w:cs="Calibri"/>
          <w:color w:val="2C5697"/>
        </w:rPr>
      </w:pPr>
      <w:r w:rsidRPr="1F32AA81">
        <w:rPr>
          <w:rFonts w:ascii="Calibri" w:hAnsi="Calibri" w:cs="Calibri"/>
          <w:color w:val="2C5697"/>
        </w:rPr>
        <w:t xml:space="preserve">We know it feels frustrating when you have built a relationship with </w:t>
      </w:r>
      <w:r w:rsidRPr="1F32AA81" w:rsidR="2AE415E6">
        <w:rPr>
          <w:rFonts w:ascii="Calibri" w:hAnsi="Calibri" w:cs="Calibri"/>
          <w:color w:val="2C5697"/>
        </w:rPr>
        <w:t>someone,</w:t>
      </w:r>
      <w:r w:rsidRPr="1F32AA81">
        <w:rPr>
          <w:rFonts w:ascii="Calibri" w:hAnsi="Calibri" w:cs="Calibri"/>
          <w:color w:val="2C5697"/>
        </w:rPr>
        <w:t xml:space="preserve"> and it might seem as if they are not as invested because they take a long time to respond to your phone calls, texts, and emails. For </w:t>
      </w:r>
      <w:proofErr w:type="gramStart"/>
      <w:r w:rsidRPr="1F32AA81">
        <w:rPr>
          <w:rFonts w:ascii="Calibri" w:hAnsi="Calibri" w:cs="Calibri"/>
          <w:color w:val="2C5697"/>
        </w:rPr>
        <w:t>a number of</w:t>
      </w:r>
      <w:proofErr w:type="gramEnd"/>
      <w:r w:rsidRPr="1F32AA81">
        <w:rPr>
          <w:rFonts w:ascii="Calibri" w:hAnsi="Calibri" w:cs="Calibri"/>
          <w:color w:val="2C5697"/>
        </w:rPr>
        <w:t xml:space="preserve"> reasons, this is an issue that many volunteers face at one time or another. If a client has not responded to continual attempts to contact them on one communication platform (email, text, </w:t>
      </w:r>
      <w:proofErr w:type="spellStart"/>
      <w:r w:rsidRPr="1F32AA81">
        <w:rPr>
          <w:rFonts w:ascii="Calibri" w:hAnsi="Calibri" w:cs="Calibri"/>
          <w:color w:val="2C5697"/>
        </w:rPr>
        <w:t>Whatsapp</w:t>
      </w:r>
      <w:proofErr w:type="spellEnd"/>
      <w:r w:rsidRPr="1F32AA81">
        <w:rPr>
          <w:rFonts w:ascii="Calibri" w:hAnsi="Calibri" w:cs="Calibri"/>
          <w:color w:val="2C5697"/>
        </w:rPr>
        <w:t xml:space="preserve">, </w:t>
      </w:r>
      <w:proofErr w:type="spellStart"/>
      <w:r w:rsidRPr="1F32AA81">
        <w:rPr>
          <w:rFonts w:ascii="Calibri" w:hAnsi="Calibri" w:cs="Calibri"/>
          <w:color w:val="2C5697"/>
        </w:rPr>
        <w:t>etc</w:t>
      </w:r>
      <w:proofErr w:type="spellEnd"/>
      <w:r w:rsidRPr="1F32AA81">
        <w:rPr>
          <w:rFonts w:ascii="Calibri" w:hAnsi="Calibri" w:cs="Calibri"/>
          <w:color w:val="2C5697"/>
        </w:rPr>
        <w:t>) for one week, please reach out to the Volunteer Coordinator.</w:t>
      </w:r>
    </w:p>
    <w:p w:rsidRPr="00F24118" w:rsidR="00C53CB5" w:rsidP="00C53CB5" w:rsidRDefault="00C53CB5" w14:paraId="146BECB6" w14:textId="77777777">
      <w:pPr>
        <w:spacing w:after="160" w:line="259" w:lineRule="auto"/>
        <w:rPr>
          <w:rFonts w:ascii="Calibri" w:hAnsi="Calibri" w:eastAsia="Calibri" w:cs="Calibri"/>
          <w:color w:val="2C5697"/>
          <w:sz w:val="32"/>
          <w:szCs w:val="24"/>
        </w:rPr>
      </w:pPr>
    </w:p>
    <w:p w:rsidRPr="00F24118" w:rsidR="00C53CB5" w:rsidP="00C53CB5" w:rsidRDefault="12FDC956" w14:paraId="0B64CEC6" w14:textId="77777777" w14:noSpellErr="1">
      <w:pPr>
        <w:pStyle w:val="Heading3"/>
        <w:rPr>
          <w:rFonts w:ascii="Calibri" w:hAnsi="Calibri" w:cs="Calibri"/>
          <w:color w:val="2C5697"/>
          <w:sz w:val="28"/>
          <w:szCs w:val="28"/>
        </w:rPr>
      </w:pPr>
      <w:bookmarkStart w:name="_Toc232846814" w:id="957307799"/>
      <w:r w:rsidRPr="4C15C7D5" w:rsidR="12FDC956">
        <w:rPr>
          <w:rFonts w:ascii="Calibri" w:hAnsi="Calibri" w:cs="Calibri"/>
          <w:color w:val="2C5697"/>
          <w:sz w:val="28"/>
          <w:szCs w:val="28"/>
        </w:rPr>
        <w:t>What should I do if I can no longer meet with my partner, but I do not wish to offend them?</w:t>
      </w:r>
      <w:bookmarkEnd w:id="957307799"/>
      <w:r w:rsidRPr="4C15C7D5" w:rsidR="12FDC956">
        <w:rPr>
          <w:rFonts w:ascii="Calibri" w:hAnsi="Calibri" w:cs="Calibri"/>
          <w:color w:val="2C5697"/>
          <w:sz w:val="28"/>
          <w:szCs w:val="28"/>
        </w:rPr>
        <w:t xml:space="preserve"> </w:t>
      </w:r>
    </w:p>
    <w:p w:rsidRPr="00F24118" w:rsidR="00C53CB5" w:rsidP="00C53CB5" w:rsidRDefault="00C53CB5" w14:paraId="355D2E70" w14:textId="77777777">
      <w:pPr>
        <w:pStyle w:val="Content"/>
        <w:rPr>
          <w:rFonts w:ascii="Calibri" w:hAnsi="Calibri" w:cs="Calibri"/>
          <w:color w:val="2C5697"/>
          <w:szCs w:val="28"/>
        </w:rPr>
      </w:pPr>
      <w:r w:rsidRPr="00F24118">
        <w:rPr>
          <w:rFonts w:ascii="Calibri" w:hAnsi="Calibri" w:cs="Calibri"/>
          <w:color w:val="2C5697"/>
          <w:szCs w:val="28"/>
        </w:rPr>
        <w:t xml:space="preserve">Although we expect you to commit to at least six months of service, sometimes life happens, and you can no longer meet with your partner. If this is the case, the first step is to reach out to the Volunteer Coordinator before reaching out to the client. Make sure that your partner knows that they are not the reason you can no longer </w:t>
      </w:r>
      <w:r w:rsidRPr="00F24118">
        <w:rPr>
          <w:rFonts w:ascii="Calibri" w:hAnsi="Calibri" w:cs="Calibri"/>
          <w:color w:val="2C5697"/>
          <w:szCs w:val="28"/>
        </w:rPr>
        <w:lastRenderedPageBreak/>
        <w:t xml:space="preserve">work with them. Be transparent about your reason for ending the relationship and be honest about your capacity for remaining in contact. Encourage your partner to reach out to the Volunteer Coordinator if they are interested in being matched with a new volunteer. If you are worried about having this difficult conversation and need some useful communication tools, or if you are worried about how your partner will respond to you leaving, please reach out to the Volunteer Coordinator. </w:t>
      </w:r>
    </w:p>
    <w:p w:rsidRPr="00F24118" w:rsidR="00C53CB5" w:rsidP="00C53CB5" w:rsidRDefault="00C53CB5" w14:paraId="52CB547B" w14:textId="77777777">
      <w:pPr>
        <w:spacing w:after="160" w:line="259" w:lineRule="auto"/>
        <w:rPr>
          <w:rFonts w:ascii="Calibri" w:hAnsi="Calibri" w:eastAsia="Calibri" w:cs="Calibri"/>
          <w:color w:val="2C5697"/>
          <w:sz w:val="32"/>
          <w:szCs w:val="24"/>
        </w:rPr>
      </w:pPr>
    </w:p>
    <w:p w:rsidRPr="00F24118" w:rsidR="00C53CB5" w:rsidP="00C53CB5" w:rsidRDefault="12FDC956" w14:paraId="5D74CBB2" w14:textId="77777777" w14:noSpellErr="1">
      <w:pPr>
        <w:pStyle w:val="Heading3"/>
        <w:rPr>
          <w:rFonts w:ascii="Calibri" w:hAnsi="Calibri" w:cs="Calibri"/>
          <w:color w:val="2C5697"/>
          <w:sz w:val="28"/>
          <w:szCs w:val="28"/>
        </w:rPr>
      </w:pPr>
      <w:bookmarkStart w:name="_Toc909158150" w:id="2140669921"/>
      <w:r w:rsidRPr="4C15C7D5" w:rsidR="12FDC956">
        <w:rPr>
          <w:rFonts w:ascii="Calibri" w:hAnsi="Calibri" w:cs="Calibri"/>
          <w:color w:val="2C5697"/>
          <w:sz w:val="28"/>
          <w:szCs w:val="28"/>
        </w:rPr>
        <w:t xml:space="preserve">I </w:t>
      </w:r>
      <w:r w:rsidRPr="4C15C7D5" w:rsidR="12FDC956">
        <w:rPr>
          <w:rFonts w:ascii="Calibri" w:hAnsi="Calibri" w:cs="Calibri"/>
          <w:color w:val="2C5697"/>
          <w:sz w:val="28"/>
          <w:szCs w:val="28"/>
        </w:rPr>
        <w:t>don’t</w:t>
      </w:r>
      <w:r w:rsidRPr="4C15C7D5" w:rsidR="12FDC956">
        <w:rPr>
          <w:rFonts w:ascii="Calibri" w:hAnsi="Calibri" w:cs="Calibri"/>
          <w:color w:val="2C5697"/>
          <w:sz w:val="28"/>
          <w:szCs w:val="28"/>
        </w:rPr>
        <w:t xml:space="preserve"> want to only meet with my partner virtually. Can we meet in-person outdoors practicing social distancing?</w:t>
      </w:r>
      <w:bookmarkEnd w:id="2140669921"/>
      <w:r w:rsidRPr="4C15C7D5" w:rsidR="12FDC956">
        <w:rPr>
          <w:rFonts w:ascii="Calibri" w:hAnsi="Calibri" w:cs="Calibri"/>
          <w:color w:val="2C5697"/>
          <w:sz w:val="28"/>
          <w:szCs w:val="28"/>
        </w:rPr>
        <w:t xml:space="preserve"> </w:t>
      </w:r>
    </w:p>
    <w:p w:rsidRPr="00F24118" w:rsidR="00C53CB5" w:rsidP="2B65C0C3" w:rsidRDefault="136F0FEC" w14:paraId="6A7B8349" w14:textId="077E286A">
      <w:pPr>
        <w:pStyle w:val="Content"/>
        <w:spacing w:after="160" w:line="259" w:lineRule="auto"/>
        <w:rPr>
          <w:rFonts w:ascii="Calibri" w:hAnsi="Calibri" w:cs="Calibri"/>
          <w:color w:val="2C5697"/>
        </w:rPr>
      </w:pPr>
      <w:r w:rsidRPr="2B65C0C3">
        <w:rPr>
          <w:rFonts w:ascii="Calibri" w:hAnsi="Calibri" w:cs="Calibri"/>
          <w:color w:val="2C5697"/>
        </w:rPr>
        <w:t>Quite possibly! W</w:t>
      </w:r>
      <w:r w:rsidRPr="2B65C0C3" w:rsidR="00C53CB5">
        <w:rPr>
          <w:rFonts w:ascii="Calibri" w:hAnsi="Calibri" w:cs="Calibri"/>
          <w:color w:val="2C5697"/>
        </w:rPr>
        <w:t xml:space="preserve">e </w:t>
      </w:r>
      <w:r w:rsidRPr="2B65C0C3" w:rsidR="7EF1F7B7">
        <w:rPr>
          <w:rFonts w:ascii="Calibri" w:hAnsi="Calibri" w:cs="Calibri"/>
          <w:color w:val="2C5697"/>
        </w:rPr>
        <w:t>center the Volunteer Program around</w:t>
      </w:r>
      <w:r w:rsidRPr="2B65C0C3" w:rsidR="00C53CB5">
        <w:rPr>
          <w:rFonts w:ascii="Calibri" w:hAnsi="Calibri" w:cs="Calibri"/>
          <w:color w:val="2C5697"/>
        </w:rPr>
        <w:t xml:space="preserve"> the </w:t>
      </w:r>
      <w:r w:rsidRPr="2B65C0C3" w:rsidR="39652AF9">
        <w:rPr>
          <w:rFonts w:ascii="Calibri" w:hAnsi="Calibri" w:cs="Calibri"/>
          <w:color w:val="2C5697"/>
        </w:rPr>
        <w:t>wellbeing</w:t>
      </w:r>
      <w:r w:rsidRPr="2B65C0C3" w:rsidR="00C53CB5">
        <w:rPr>
          <w:rFonts w:ascii="Calibri" w:hAnsi="Calibri" w:cs="Calibri"/>
          <w:color w:val="2C5697"/>
        </w:rPr>
        <w:t xml:space="preserve"> of our clients</w:t>
      </w:r>
      <w:r w:rsidRPr="2B65C0C3" w:rsidR="469BAC24">
        <w:rPr>
          <w:rFonts w:ascii="Calibri" w:hAnsi="Calibri" w:cs="Calibri"/>
          <w:color w:val="2C5697"/>
        </w:rPr>
        <w:t>, so we ask you to follow their lead</w:t>
      </w:r>
      <w:r w:rsidRPr="2B65C0C3" w:rsidR="00C53CB5">
        <w:rPr>
          <w:rFonts w:ascii="Calibri" w:hAnsi="Calibri" w:cs="Calibri"/>
          <w:color w:val="2C5697"/>
        </w:rPr>
        <w:t xml:space="preserve">. Many of the asylum seekers that we serve must work in-person and often do not have consistent, reliable access to health care. </w:t>
      </w:r>
      <w:r w:rsidRPr="2B65C0C3" w:rsidR="13568A79">
        <w:rPr>
          <w:rFonts w:ascii="Calibri" w:hAnsi="Calibri" w:cs="Calibri"/>
          <w:color w:val="2C5697"/>
        </w:rPr>
        <w:t xml:space="preserve">If a client partner </w:t>
      </w:r>
      <w:proofErr w:type="gramStart"/>
      <w:r w:rsidRPr="2B65C0C3" w:rsidR="13568A79">
        <w:rPr>
          <w:rFonts w:ascii="Calibri" w:hAnsi="Calibri" w:cs="Calibri"/>
          <w:color w:val="2C5697"/>
        </w:rPr>
        <w:t>expresses</w:t>
      </w:r>
      <w:proofErr w:type="gramEnd"/>
      <w:r w:rsidRPr="2B65C0C3" w:rsidR="13568A79">
        <w:rPr>
          <w:rFonts w:ascii="Calibri" w:hAnsi="Calibri" w:cs="Calibri"/>
          <w:color w:val="2C5697"/>
        </w:rPr>
        <w:t xml:space="preserve"> they are comfortable with and have a desire to meet in person, you are welcome to do so. If they appear uncomfortable at the mention of </w:t>
      </w:r>
      <w:proofErr w:type="gramStart"/>
      <w:r w:rsidRPr="2B65C0C3" w:rsidR="13568A79">
        <w:rPr>
          <w:rFonts w:ascii="Calibri" w:hAnsi="Calibri" w:cs="Calibri"/>
          <w:color w:val="2C5697"/>
        </w:rPr>
        <w:t>in person</w:t>
      </w:r>
      <w:proofErr w:type="gramEnd"/>
      <w:r w:rsidRPr="2B65C0C3" w:rsidR="13568A79">
        <w:rPr>
          <w:rFonts w:ascii="Calibri" w:hAnsi="Calibri" w:cs="Calibri"/>
          <w:color w:val="2C5697"/>
        </w:rPr>
        <w:t xml:space="preserve"> meetings or explicitly say that they would like their meetings to take place virtually, we ask</w:t>
      </w:r>
      <w:r w:rsidRPr="2B65C0C3" w:rsidR="340417E0">
        <w:rPr>
          <w:rFonts w:ascii="Calibri" w:hAnsi="Calibri" w:cs="Calibri"/>
          <w:color w:val="2C5697"/>
        </w:rPr>
        <w:t xml:space="preserve"> you to accommodate those wishes. If you feel strongly one way or the other, please let the Volunteer Services team know and we will do our best to accommodate your preferences by matching you with a client that feels </w:t>
      </w:r>
      <w:proofErr w:type="gramStart"/>
      <w:r w:rsidRPr="2B65C0C3" w:rsidR="340417E0">
        <w:rPr>
          <w:rFonts w:ascii="Calibri" w:hAnsi="Calibri" w:cs="Calibri"/>
          <w:color w:val="2C5697"/>
        </w:rPr>
        <w:t>similarly</w:t>
      </w:r>
      <w:proofErr w:type="gramEnd"/>
      <w:r w:rsidRPr="2B65C0C3" w:rsidR="340417E0">
        <w:rPr>
          <w:rFonts w:ascii="Calibri" w:hAnsi="Calibri" w:cs="Calibri"/>
          <w:color w:val="2C5697"/>
        </w:rPr>
        <w:t xml:space="preserve">. Please note that making these requests may extend the wait time for a match. </w:t>
      </w:r>
    </w:p>
    <w:p w:rsidR="2B65C0C3" w:rsidP="2B65C0C3" w:rsidRDefault="2B65C0C3" w14:paraId="05B73A93" w14:textId="70373494">
      <w:pPr>
        <w:pStyle w:val="Content"/>
        <w:rPr>
          <w:rFonts w:ascii="Calibri" w:hAnsi="Calibri" w:cs="Calibri"/>
          <w:color w:val="2C5697"/>
        </w:rPr>
      </w:pPr>
    </w:p>
    <w:p w:rsidRPr="00F24118" w:rsidR="00C53CB5" w:rsidP="00C53CB5" w:rsidRDefault="12FDC956" w14:paraId="1F6877FD" w14:textId="77777777" w14:noSpellErr="1">
      <w:pPr>
        <w:pStyle w:val="Heading3"/>
        <w:rPr>
          <w:rFonts w:ascii="Calibri" w:hAnsi="Calibri" w:cs="Calibri"/>
          <w:color w:val="2C5697"/>
          <w:sz w:val="28"/>
          <w:szCs w:val="28"/>
        </w:rPr>
      </w:pPr>
      <w:bookmarkStart w:name="_Toc553025747" w:id="159564718"/>
      <w:r w:rsidRPr="4C15C7D5" w:rsidR="12FDC956">
        <w:rPr>
          <w:rFonts w:ascii="Calibri" w:hAnsi="Calibri" w:cs="Calibri"/>
          <w:color w:val="2C5697"/>
          <w:sz w:val="28"/>
          <w:szCs w:val="28"/>
        </w:rPr>
        <w:t xml:space="preserve">I was onboarded and trained but still </w:t>
      </w:r>
      <w:r w:rsidRPr="4C15C7D5" w:rsidR="12FDC956">
        <w:rPr>
          <w:rFonts w:ascii="Calibri" w:hAnsi="Calibri" w:cs="Calibri"/>
          <w:color w:val="2C5697"/>
          <w:sz w:val="28"/>
          <w:szCs w:val="28"/>
        </w:rPr>
        <w:t>haven’t</w:t>
      </w:r>
      <w:r w:rsidRPr="4C15C7D5" w:rsidR="12FDC956">
        <w:rPr>
          <w:rFonts w:ascii="Calibri" w:hAnsi="Calibri" w:cs="Calibri"/>
          <w:color w:val="2C5697"/>
          <w:sz w:val="28"/>
          <w:szCs w:val="28"/>
        </w:rPr>
        <w:t xml:space="preserve"> been matched with a client! When will I be matched with a client?</w:t>
      </w:r>
      <w:bookmarkEnd w:id="159564718"/>
      <w:r w:rsidRPr="4C15C7D5" w:rsidR="12FDC956">
        <w:rPr>
          <w:rFonts w:ascii="Calibri" w:hAnsi="Calibri" w:cs="Calibri"/>
          <w:color w:val="2C5697"/>
          <w:sz w:val="28"/>
          <w:szCs w:val="28"/>
        </w:rPr>
        <w:t xml:space="preserve"> </w:t>
      </w:r>
    </w:p>
    <w:p w:rsidRPr="00F24118" w:rsidR="00C53CB5" w:rsidP="1F32AA81" w:rsidRDefault="00C53CB5" w14:paraId="05CFF10B" w14:textId="5856B0FF">
      <w:pPr>
        <w:pStyle w:val="Content"/>
        <w:rPr>
          <w:rFonts w:ascii="Calibri" w:hAnsi="Calibri" w:cs="Calibri"/>
          <w:color w:val="2C5697"/>
        </w:rPr>
      </w:pPr>
      <w:r w:rsidRPr="2B65C0C3">
        <w:rPr>
          <w:rFonts w:ascii="Calibri" w:hAnsi="Calibri" w:cs="Calibri"/>
          <w:color w:val="2C5697"/>
        </w:rPr>
        <w:t>We know that you have dedicated many hours to HIAS as a volunteer and we are so appreciative of your dedication to supporting our work. Because of the nature of the work that we do and HIAS’ needs-based approach to direct service, we cannot guarantee that you will match with a client within a specific time frame. Clients are referred to the volunteer program by th</w:t>
      </w:r>
      <w:r w:rsidRPr="2B65C0C3" w:rsidR="755F32AE">
        <w:rPr>
          <w:rFonts w:ascii="Calibri" w:hAnsi="Calibri" w:cs="Calibri"/>
          <w:color w:val="2C5697"/>
        </w:rPr>
        <w:t>e social services team</w:t>
      </w:r>
      <w:r w:rsidRPr="2B65C0C3">
        <w:rPr>
          <w:rFonts w:ascii="Calibri" w:hAnsi="Calibri" w:cs="Calibri"/>
          <w:color w:val="2C5697"/>
        </w:rPr>
        <w:t xml:space="preserve"> or </w:t>
      </w:r>
      <w:r w:rsidRPr="2B65C0C3" w:rsidR="59C40F64">
        <w:rPr>
          <w:rFonts w:ascii="Calibri" w:hAnsi="Calibri" w:cs="Calibri"/>
          <w:color w:val="2C5697"/>
        </w:rPr>
        <w:t xml:space="preserve">their </w:t>
      </w:r>
      <w:r w:rsidRPr="2B65C0C3">
        <w:rPr>
          <w:rFonts w:ascii="Calibri" w:hAnsi="Calibri" w:cs="Calibri"/>
          <w:color w:val="2C5697"/>
        </w:rPr>
        <w:t xml:space="preserve">attorney. The </w:t>
      </w:r>
      <w:r w:rsidRPr="2B65C0C3" w:rsidR="0872BA6A">
        <w:rPr>
          <w:rFonts w:ascii="Calibri" w:hAnsi="Calibri" w:cs="Calibri"/>
          <w:color w:val="2C5697"/>
        </w:rPr>
        <w:t>V</w:t>
      </w:r>
      <w:r w:rsidRPr="2B65C0C3">
        <w:rPr>
          <w:rFonts w:ascii="Calibri" w:hAnsi="Calibri" w:cs="Calibri"/>
          <w:color w:val="2C5697"/>
        </w:rPr>
        <w:t xml:space="preserve">olunteer </w:t>
      </w:r>
      <w:r w:rsidRPr="2B65C0C3" w:rsidR="502E4B68">
        <w:rPr>
          <w:rFonts w:ascii="Calibri" w:hAnsi="Calibri" w:cs="Calibri"/>
          <w:color w:val="2C5697"/>
        </w:rPr>
        <w:t>C</w:t>
      </w:r>
      <w:r w:rsidRPr="2B65C0C3">
        <w:rPr>
          <w:rFonts w:ascii="Calibri" w:hAnsi="Calibri" w:cs="Calibri"/>
          <w:color w:val="2C5697"/>
        </w:rPr>
        <w:t>oordinator meets with the client to determine the</w:t>
      </w:r>
      <w:r w:rsidRPr="2B65C0C3" w:rsidR="09C3C570">
        <w:rPr>
          <w:rFonts w:ascii="Calibri" w:hAnsi="Calibri" w:cs="Calibri"/>
          <w:color w:val="2C5697"/>
        </w:rPr>
        <w:t>ir</w:t>
      </w:r>
      <w:r w:rsidRPr="2B65C0C3">
        <w:rPr>
          <w:rFonts w:ascii="Calibri" w:hAnsi="Calibri" w:cs="Calibri"/>
          <w:color w:val="2C5697"/>
        </w:rPr>
        <w:t xml:space="preserve"> specific needs</w:t>
      </w:r>
      <w:r w:rsidRPr="2B65C0C3" w:rsidR="41AB96B6">
        <w:rPr>
          <w:rFonts w:ascii="Calibri" w:hAnsi="Calibri" w:cs="Calibri"/>
          <w:color w:val="2C5697"/>
        </w:rPr>
        <w:t xml:space="preserve"> and </w:t>
      </w:r>
      <w:r w:rsidRPr="2B65C0C3">
        <w:rPr>
          <w:rFonts w:ascii="Calibri" w:hAnsi="Calibri" w:cs="Calibri"/>
          <w:color w:val="2C5697"/>
        </w:rPr>
        <w:t>goa</w:t>
      </w:r>
      <w:r w:rsidRPr="2B65C0C3" w:rsidR="5DB3B6FC">
        <w:rPr>
          <w:rFonts w:ascii="Calibri" w:hAnsi="Calibri" w:cs="Calibri"/>
          <w:color w:val="2C5697"/>
        </w:rPr>
        <w:t>ls</w:t>
      </w:r>
      <w:r w:rsidRPr="2B65C0C3">
        <w:rPr>
          <w:rFonts w:ascii="Calibri" w:hAnsi="Calibri" w:cs="Calibri"/>
          <w:color w:val="2C5697"/>
        </w:rPr>
        <w:t xml:space="preserve">. We then look through our volunteer cohort and decide on a match based on the volunteer’s specific skills and experiences, such as one’s job or fluency in the client’s </w:t>
      </w:r>
      <w:r w:rsidRPr="2B65C0C3">
        <w:rPr>
          <w:rFonts w:ascii="Calibri" w:hAnsi="Calibri" w:cs="Calibri"/>
          <w:color w:val="2C5697"/>
        </w:rPr>
        <w:lastRenderedPageBreak/>
        <w:t xml:space="preserve">native language. This could happen two weeks from the general training, or sometimes months, depending on clients’ needs and how many referrals we receive. </w:t>
      </w:r>
    </w:p>
    <w:p w:rsidRPr="00F24118" w:rsidR="00C53CB5" w:rsidP="00C53CB5" w:rsidRDefault="00C53CB5" w14:paraId="155ED517" w14:textId="77777777">
      <w:pPr>
        <w:spacing w:after="160" w:line="259" w:lineRule="auto"/>
        <w:rPr>
          <w:rFonts w:ascii="Calibri" w:hAnsi="Calibri" w:eastAsia="Calibri" w:cs="Calibri"/>
          <w:color w:val="2C5697"/>
          <w:sz w:val="32"/>
          <w:szCs w:val="24"/>
        </w:rPr>
      </w:pPr>
    </w:p>
    <w:p w:rsidRPr="00F24118" w:rsidR="00C53CB5" w:rsidP="00C53CB5" w:rsidRDefault="12FDC956" w14:paraId="72219FA1" w14:textId="77777777" w14:noSpellErr="1">
      <w:pPr>
        <w:pStyle w:val="Heading3"/>
        <w:rPr>
          <w:rFonts w:ascii="Calibri" w:hAnsi="Calibri" w:cs="Calibri"/>
          <w:color w:val="2C5697"/>
          <w:sz w:val="28"/>
          <w:szCs w:val="28"/>
        </w:rPr>
      </w:pPr>
      <w:r w:rsidRPr="4C15C7D5" w:rsidR="12FDC956">
        <w:rPr>
          <w:rFonts w:ascii="Calibri" w:hAnsi="Calibri" w:cs="Calibri"/>
          <w:color w:val="2C5697"/>
          <w:sz w:val="28"/>
          <w:szCs w:val="28"/>
        </w:rPr>
        <w:t xml:space="preserve"> </w:t>
      </w:r>
      <w:bookmarkStart w:name="_Toc2073694629" w:id="373031625"/>
      <w:r w:rsidRPr="4C15C7D5" w:rsidR="12FDC956">
        <w:rPr>
          <w:rFonts w:ascii="Calibri" w:hAnsi="Calibri" w:cs="Calibri"/>
          <w:color w:val="2C5697"/>
          <w:sz w:val="28"/>
          <w:szCs w:val="28"/>
        </w:rPr>
        <w:t>When will I be given translation/interpretation assignments?</w:t>
      </w:r>
      <w:bookmarkEnd w:id="373031625"/>
      <w:r w:rsidRPr="4C15C7D5" w:rsidR="12FDC956">
        <w:rPr>
          <w:rFonts w:ascii="Calibri" w:hAnsi="Calibri" w:cs="Calibri"/>
          <w:color w:val="2C5697"/>
          <w:sz w:val="28"/>
          <w:szCs w:val="28"/>
        </w:rPr>
        <w:t xml:space="preserve"> </w:t>
      </w:r>
    </w:p>
    <w:p w:rsidR="00821439" w:rsidP="00AE0931" w:rsidRDefault="6C235034" w14:paraId="13E67FDE" w14:textId="77777777">
      <w:pPr>
        <w:pStyle w:val="Content"/>
        <w:rPr>
          <w:rFonts w:ascii="Calibri" w:hAnsi="Calibri" w:cs="Calibri"/>
          <w:color w:val="2C5697"/>
        </w:rPr>
      </w:pPr>
      <w:r w:rsidRPr="1F32AA81">
        <w:rPr>
          <w:rFonts w:ascii="Calibri" w:hAnsi="Calibri" w:cs="Calibri"/>
          <w:color w:val="2C5697"/>
        </w:rPr>
        <w:t>The number of translation/interpretation opportunities depends on the number of requests we receive from attorneys and other HIAS staff. The volunteer coordinator receives requests and then sends out a list of assignments to all</w:t>
      </w:r>
      <w:r w:rsidR="00AE0931">
        <w:rPr>
          <w:rFonts w:ascii="Calibri" w:hAnsi="Calibri" w:cs="Calibri"/>
          <w:color w:val="2C5697"/>
        </w:rPr>
        <w:t xml:space="preserve"> </w:t>
      </w:r>
      <w:r w:rsidRPr="1F32AA81">
        <w:rPr>
          <w:rFonts w:ascii="Calibri" w:hAnsi="Calibri" w:cs="Calibri"/>
          <w:color w:val="2C5697"/>
        </w:rPr>
        <w:t>interpretation/translation volunteers of the specifically requested language, and assignments are taken on a first-come-first-serve basis. There might be some months when there are requests every week, and others when there are none. The best thing to do is to check your email frequently so that you can respond to requests as quickly as possible. Sometimes we have longer term assignments, such as helping a client and</w:t>
      </w:r>
      <w:r w:rsidR="00AE0931">
        <w:rPr>
          <w:rFonts w:ascii="Calibri" w:hAnsi="Calibri" w:cs="Calibri"/>
          <w:color w:val="2C5697"/>
        </w:rPr>
        <w:t xml:space="preserve"> </w:t>
      </w:r>
      <w:r w:rsidRPr="1F32AA81">
        <w:rPr>
          <w:rFonts w:ascii="Calibri" w:hAnsi="Calibri" w:cs="Calibri"/>
          <w:color w:val="2C5697"/>
        </w:rPr>
        <w:t>attorney prepare for a hearing or working on translating a series of internal H</w:t>
      </w:r>
      <w:r w:rsidR="00AE0931">
        <w:rPr>
          <w:rFonts w:ascii="Calibri" w:hAnsi="Calibri" w:cs="Calibri"/>
          <w:color w:val="2C5697"/>
        </w:rPr>
        <w:t>IAS docu</w:t>
      </w:r>
      <w:r w:rsidRPr="1F32AA81">
        <w:rPr>
          <w:rFonts w:ascii="Calibri" w:hAnsi="Calibri" w:cs="Calibri"/>
          <w:color w:val="2C5697"/>
        </w:rPr>
        <w:t xml:space="preserve">ments. </w:t>
      </w:r>
    </w:p>
    <w:p w:rsidRPr="00153670" w:rsidR="00821439" w:rsidP="00AE0931" w:rsidRDefault="00821439" w14:paraId="53367813" w14:textId="77777777">
      <w:pPr>
        <w:pStyle w:val="Content"/>
        <w:rPr>
          <w:rFonts w:ascii="Calibri" w:hAnsi="Calibri" w:cs="Calibri"/>
          <w:color w:val="024F75" w:themeColor="accent1"/>
        </w:rPr>
      </w:pPr>
    </w:p>
    <w:p w:rsidRPr="00884059" w:rsidR="00821439" w:rsidP="00821439" w:rsidRDefault="00821439" w14:paraId="33D6D0B9" w14:textId="77777777">
      <w:pPr>
        <w:pStyle w:val="xmsonormal"/>
        <w:shd w:val="clear" w:color="auto" w:fill="FFFFFF"/>
        <w:spacing w:before="0" w:beforeAutospacing="0" w:after="0" w:afterAutospacing="0"/>
        <w:rPr>
          <w:rFonts w:ascii="Calibri" w:hAnsi="Calibri" w:cs="Calibri"/>
          <w:color w:val="082A75" w:themeColor="text2"/>
          <w:sz w:val="28"/>
          <w:szCs w:val="28"/>
        </w:rPr>
      </w:pPr>
      <w:r w:rsidRPr="00884059">
        <w:rPr>
          <w:rFonts w:ascii="Calibri" w:hAnsi="Calibri" w:cs="Calibri"/>
          <w:b/>
          <w:bCs/>
          <w:color w:val="082A75" w:themeColor="text2"/>
          <w:sz w:val="28"/>
          <w:szCs w:val="28"/>
        </w:rPr>
        <w:t>Why do some clients wait longer than others for their asylum case to be heard?</w:t>
      </w:r>
    </w:p>
    <w:p w:rsidRPr="00884059" w:rsidR="00821439" w:rsidP="00821439" w:rsidRDefault="00821439" w14:paraId="53121136" w14:textId="352E35F6">
      <w:pPr>
        <w:pStyle w:val="xmsonormal"/>
        <w:shd w:val="clear" w:color="auto" w:fill="FFFFFF"/>
        <w:spacing w:before="0" w:beforeAutospacing="0" w:after="0" w:afterAutospacing="0"/>
        <w:rPr>
          <w:rFonts w:ascii="Calibri" w:hAnsi="Calibri" w:cs="Calibri"/>
          <w:color w:val="242424"/>
          <w:sz w:val="28"/>
          <w:szCs w:val="28"/>
        </w:rPr>
      </w:pPr>
      <w:r w:rsidRPr="00884059">
        <w:rPr>
          <w:rFonts w:ascii="Calibri" w:hAnsi="Calibri" w:cs="Calibri"/>
          <w:color w:val="082A75" w:themeColor="text2"/>
          <w:sz w:val="28"/>
          <w:szCs w:val="28"/>
        </w:rPr>
        <w:t xml:space="preserve">Because the immigration and asylum legal process is specific and complicated, the wait time for clients varies, often dramatically. Our clients may fall under one of several categories: asylum seeker, humanitarian parolee, SIJ (special immigrant juvenile), TPS (temporary protected status) holder, &amp; more. They may be applying for asylum either affirmatively or defensively. They may have been in immigration detention at a point in their immigration journey, or they may have another legal issue come up at some point while waiting for their claim to be adjudicated. Complicating things further, the Biden administration </w:t>
      </w:r>
      <w:r w:rsidRPr="009574BA" w:rsidR="007D5A9F">
        <w:rPr>
          <w:rFonts w:ascii="Calibri" w:hAnsi="Calibri" w:cs="Calibri"/>
          <w:color w:val="082A75" w:themeColor="text2"/>
          <w:sz w:val="28"/>
          <w:szCs w:val="28"/>
        </w:rPr>
        <w:t>has</w:t>
      </w:r>
      <w:r w:rsidRPr="00884059">
        <w:rPr>
          <w:rFonts w:ascii="Calibri" w:hAnsi="Calibri" w:cs="Calibri"/>
          <w:color w:val="082A75" w:themeColor="text2"/>
          <w:sz w:val="28"/>
          <w:szCs w:val="28"/>
        </w:rPr>
        <w:t xml:space="preserve"> announced several large changes to asylum policy, including a policy whereby asylum seekers who most recently submitted applications are heard earlier than those who have been in the backlog, which has now reached almost 2 million asylum seekers. </w:t>
      </w:r>
      <w:proofErr w:type="gramStart"/>
      <w:r w:rsidRPr="00884059">
        <w:rPr>
          <w:rFonts w:ascii="Calibri" w:hAnsi="Calibri" w:cs="Calibri"/>
          <w:color w:val="082A75" w:themeColor="text2"/>
          <w:sz w:val="28"/>
          <w:szCs w:val="28"/>
        </w:rPr>
        <w:t>All of</w:t>
      </w:r>
      <w:proofErr w:type="gramEnd"/>
      <w:r w:rsidRPr="00884059">
        <w:rPr>
          <w:rFonts w:ascii="Calibri" w:hAnsi="Calibri" w:cs="Calibri"/>
          <w:color w:val="082A75" w:themeColor="text2"/>
          <w:sz w:val="28"/>
          <w:szCs w:val="28"/>
        </w:rPr>
        <w:t xml:space="preserve"> these factors and more affect our client's asylum timeline. Please be assured that our immigration attorneys have years of wisdom and knowledge, and they are effective legal advocates for their clients. For more information about asylum backlogs, </w:t>
      </w:r>
      <w:hyperlink w:history="1" r:id="rId23">
        <w:r w:rsidRPr="00884059">
          <w:rPr>
            <w:rStyle w:val="Hyperlink"/>
            <w:rFonts w:ascii="Calibri" w:hAnsi="Calibri" w:cs="Calibri"/>
            <w:color w:val="0563C1"/>
            <w:sz w:val="28"/>
            <w:szCs w:val="28"/>
            <w:bdr w:val="none" w:color="auto" w:sz="0" w:space="0" w:frame="1"/>
          </w:rPr>
          <w:t>please click here</w:t>
        </w:r>
      </w:hyperlink>
      <w:r w:rsidRPr="00884059">
        <w:rPr>
          <w:rFonts w:ascii="Calibri" w:hAnsi="Calibri" w:cs="Calibri"/>
          <w:color w:val="242424"/>
          <w:sz w:val="28"/>
          <w:szCs w:val="28"/>
        </w:rPr>
        <w:t>.</w:t>
      </w:r>
    </w:p>
    <w:p w:rsidR="00BD25B0" w:rsidP="00AE0931" w:rsidRDefault="00BD25B0" w14:paraId="4F13E77D" w14:textId="278277B1">
      <w:pPr>
        <w:pStyle w:val="Content"/>
        <w:rPr>
          <w:rFonts w:ascii="Calibri" w:hAnsi="Calibri" w:cs="Calibri"/>
          <w:color w:val="E10267"/>
          <w:szCs w:val="28"/>
        </w:rPr>
      </w:pPr>
      <w:r w:rsidRPr="00884059">
        <w:rPr>
          <w:rFonts w:ascii="Calibri" w:hAnsi="Calibri" w:cs="Calibri"/>
          <w:color w:val="E10267"/>
          <w:szCs w:val="28"/>
        </w:rPr>
        <w:br w:type="page"/>
      </w:r>
    </w:p>
    <w:p w:rsidRPr="00F24118" w:rsidR="004165AA" w:rsidP="004165AA" w:rsidRDefault="004165AA" w14:paraId="2DC99A46" w14:textId="53B30F5F" w14:noSpellErr="1">
      <w:pPr>
        <w:pStyle w:val="Heading2"/>
        <w:rPr>
          <w:rFonts w:ascii="Calibri" w:hAnsi="Calibri" w:cs="Calibri"/>
          <w:color w:val="2C5697"/>
        </w:rPr>
      </w:pPr>
      <w:bookmarkStart w:name="_Toc631268496" w:id="732453937"/>
      <w:r w:rsidRPr="4C15C7D5" w:rsidR="004165AA">
        <w:rPr>
          <w:rFonts w:ascii="Calibri" w:hAnsi="Calibri" w:cs="Calibri"/>
          <w:color w:val="2C5697"/>
        </w:rPr>
        <w:t>Challenges your Client Partner May Face</w:t>
      </w:r>
      <w:bookmarkEnd w:id="732453937"/>
    </w:p>
    <w:p w:rsidR="00FC57FB" w:rsidRDefault="00BE078F" w14:paraId="21CBCD38" w14:textId="321ACC24">
      <w:pPr>
        <w:spacing w:after="200"/>
        <w:rPr>
          <w:rFonts w:ascii="Calibri" w:hAnsi="Calibri" w:cs="Calibri"/>
          <w:color w:val="2C5697"/>
          <w:szCs w:val="28"/>
        </w:rPr>
      </w:pPr>
      <w:r>
        <w:rPr>
          <w:rFonts w:ascii="Calibri" w:hAnsi="Calibri" w:cs="Calibri"/>
          <w:color w:val="2C5697"/>
          <w:szCs w:val="28"/>
        </w:rPr>
        <w:t>My partner wants a new job but they’re a</w:t>
      </w:r>
      <w:r w:rsidR="00FC57FB">
        <w:rPr>
          <w:rFonts w:ascii="Calibri" w:hAnsi="Calibri" w:cs="Calibri"/>
          <w:color w:val="2C5697"/>
          <w:szCs w:val="28"/>
        </w:rPr>
        <w:t>waiting work authorization</w:t>
      </w:r>
      <w:r>
        <w:rPr>
          <w:rFonts w:ascii="Calibri" w:hAnsi="Calibri" w:cs="Calibri"/>
          <w:color w:val="2C5697"/>
          <w:szCs w:val="28"/>
        </w:rPr>
        <w:t>:</w:t>
      </w:r>
    </w:p>
    <w:p w:rsidRPr="00884059" w:rsidR="00020C96" w:rsidP="00020C96" w:rsidRDefault="00020C96" w14:paraId="730B4B42" w14:textId="77777777">
      <w:pPr>
        <w:pStyle w:val="paragraph"/>
        <w:numPr>
          <w:ilvl w:val="0"/>
          <w:numId w:val="49"/>
        </w:numPr>
        <w:spacing w:before="0" w:beforeAutospacing="0" w:after="0" w:afterAutospacing="0"/>
        <w:ind w:left="1080"/>
        <w:textAlignment w:val="baseline"/>
        <w:rPr>
          <w:rFonts w:ascii="Calibri" w:hAnsi="Calibri" w:cs="Calibri"/>
          <w:color w:val="024F75" w:themeColor="accent1"/>
          <w:sz w:val="28"/>
          <w:szCs w:val="28"/>
        </w:rPr>
      </w:pPr>
      <w:r w:rsidRPr="00884059">
        <w:rPr>
          <w:rStyle w:val="normaltextrun"/>
          <w:rFonts w:ascii="Calibri" w:hAnsi="Calibri" w:cs="Calibri"/>
          <w:color w:val="024F75" w:themeColor="accent1"/>
          <w:sz w:val="28"/>
          <w:szCs w:val="28"/>
        </w:rPr>
        <w:t>This is a very common challenge that asylum seekers face – HIAS attorneys are very diligent about filing for clients' work authorization, but there is an average wait time of several months. Unfortunately, there is nothing HIAS attorneys can do to expedite the process.</w:t>
      </w:r>
      <w:r w:rsidRPr="00884059">
        <w:rPr>
          <w:rStyle w:val="eop"/>
          <w:rFonts w:ascii="Calibri" w:hAnsi="Calibri" w:cs="Calibri" w:eastAsiaTheme="minorEastAsia"/>
          <w:color w:val="024F75" w:themeColor="accent1"/>
          <w:sz w:val="28"/>
          <w:szCs w:val="28"/>
        </w:rPr>
        <w:t> </w:t>
      </w:r>
    </w:p>
    <w:p w:rsidRPr="00884059" w:rsidR="00020C96" w:rsidP="00020C96" w:rsidRDefault="00020C96" w14:paraId="13532102" w14:textId="77777777">
      <w:pPr>
        <w:pStyle w:val="paragraph"/>
        <w:numPr>
          <w:ilvl w:val="0"/>
          <w:numId w:val="49"/>
        </w:numPr>
        <w:spacing w:before="0" w:beforeAutospacing="0" w:after="0" w:afterAutospacing="0"/>
        <w:ind w:left="1080"/>
        <w:textAlignment w:val="baseline"/>
        <w:rPr>
          <w:rFonts w:ascii="Calibri" w:hAnsi="Calibri" w:cs="Calibri"/>
          <w:color w:val="024F75" w:themeColor="accent1"/>
          <w:sz w:val="28"/>
          <w:szCs w:val="28"/>
        </w:rPr>
      </w:pPr>
      <w:r w:rsidRPr="00884059">
        <w:rPr>
          <w:rStyle w:val="normaltextrun"/>
          <w:rFonts w:ascii="Calibri" w:hAnsi="Calibri" w:cs="Calibri"/>
          <w:color w:val="024F75" w:themeColor="accent1"/>
          <w:sz w:val="28"/>
          <w:szCs w:val="28"/>
        </w:rPr>
        <w:t>Here are some ways you can work with your client as they await their work authorization:</w:t>
      </w:r>
      <w:r w:rsidRPr="00884059">
        <w:rPr>
          <w:rStyle w:val="eop"/>
          <w:rFonts w:ascii="Calibri" w:hAnsi="Calibri" w:cs="Calibri" w:eastAsiaTheme="minorEastAsia"/>
          <w:color w:val="024F75" w:themeColor="accent1"/>
          <w:sz w:val="28"/>
          <w:szCs w:val="28"/>
        </w:rPr>
        <w:t> </w:t>
      </w:r>
    </w:p>
    <w:p w:rsidRPr="00884059" w:rsidR="00020C96" w:rsidP="00884059" w:rsidRDefault="00020C96" w14:paraId="77261148" w14:textId="1EB02571">
      <w:pPr>
        <w:pStyle w:val="paragraph"/>
        <w:spacing w:before="0" w:beforeAutospacing="0" w:after="0" w:afterAutospacing="0"/>
        <w:ind w:left="720"/>
        <w:textAlignment w:val="baseline"/>
        <w:rPr>
          <w:rFonts w:ascii="Calibri" w:hAnsi="Calibri" w:cs="Calibri"/>
          <w:color w:val="024F75" w:themeColor="accent1"/>
          <w:sz w:val="28"/>
          <w:szCs w:val="28"/>
        </w:rPr>
      </w:pPr>
      <w:r w:rsidRPr="00884059">
        <w:rPr>
          <w:rStyle w:val="normaltextrun"/>
          <w:rFonts w:ascii="Calibri" w:hAnsi="Calibri" w:cs="Calibri"/>
          <w:color w:val="024F75" w:themeColor="accent1"/>
          <w:sz w:val="28"/>
          <w:szCs w:val="28"/>
        </w:rPr>
        <w:t xml:space="preserve">1) You can work with your partner to identify what their career goals </w:t>
      </w:r>
      <w:proofErr w:type="gramStart"/>
      <w:r w:rsidRPr="00ED00B4" w:rsidR="001943D8">
        <w:rPr>
          <w:rStyle w:val="normaltextrun"/>
          <w:rFonts w:ascii="Calibri" w:hAnsi="Calibri" w:cs="Calibri"/>
          <w:color w:val="024F75" w:themeColor="accent1"/>
          <w:sz w:val="28"/>
          <w:szCs w:val="28"/>
        </w:rPr>
        <w:t>are</w:t>
      </w:r>
      <w:r w:rsidRPr="00884059">
        <w:rPr>
          <w:rStyle w:val="normaltextrun"/>
          <w:rFonts w:ascii="Calibri" w:hAnsi="Calibri" w:cs="Calibri"/>
          <w:color w:val="024F75" w:themeColor="accent1"/>
          <w:sz w:val="28"/>
          <w:szCs w:val="28"/>
        </w:rPr>
        <w:t>, and</w:t>
      </w:r>
      <w:proofErr w:type="gramEnd"/>
      <w:r w:rsidRPr="00884059">
        <w:rPr>
          <w:rStyle w:val="normaltextrun"/>
          <w:rFonts w:ascii="Calibri" w:hAnsi="Calibri" w:cs="Calibri"/>
          <w:color w:val="024F75" w:themeColor="accent1"/>
          <w:sz w:val="28"/>
          <w:szCs w:val="28"/>
        </w:rPr>
        <w:t xml:space="preserve"> set them up to hit the ground running when </w:t>
      </w:r>
      <w:r w:rsidRPr="00ED00B4" w:rsidR="001943D8">
        <w:rPr>
          <w:rStyle w:val="normaltextrun"/>
          <w:rFonts w:ascii="Calibri" w:hAnsi="Calibri" w:cs="Calibri"/>
          <w:color w:val="024F75" w:themeColor="accent1"/>
          <w:sz w:val="28"/>
          <w:szCs w:val="28"/>
        </w:rPr>
        <w:t>their authorization arrives</w:t>
      </w:r>
      <w:r w:rsidRPr="00884059">
        <w:rPr>
          <w:rStyle w:val="normaltextrun"/>
          <w:rFonts w:ascii="Calibri" w:hAnsi="Calibri" w:cs="Calibri"/>
          <w:color w:val="024F75" w:themeColor="accent1"/>
          <w:sz w:val="28"/>
          <w:szCs w:val="28"/>
        </w:rPr>
        <w:t>. That could involve doing research on certain fields together, working on application materials such as a resume and form cover letter, arranging for informational interviews in relevant fields, or gathering materials like references, proof of address, etc.</w:t>
      </w:r>
      <w:r w:rsidRPr="00884059">
        <w:rPr>
          <w:rStyle w:val="eop"/>
          <w:rFonts w:ascii="Calibri" w:hAnsi="Calibri" w:cs="Calibri" w:eastAsiaTheme="minorEastAsia"/>
          <w:color w:val="024F75" w:themeColor="accent1"/>
          <w:sz w:val="28"/>
          <w:szCs w:val="28"/>
        </w:rPr>
        <w:t> </w:t>
      </w:r>
    </w:p>
    <w:p w:rsidRPr="00884059" w:rsidR="00020C96" w:rsidP="00884059" w:rsidRDefault="00020C96" w14:paraId="0A71E2E8" w14:textId="77777777">
      <w:pPr>
        <w:pStyle w:val="paragraph"/>
        <w:spacing w:before="0" w:beforeAutospacing="0" w:after="0" w:afterAutospacing="0"/>
        <w:ind w:left="720"/>
        <w:textAlignment w:val="baseline"/>
        <w:rPr>
          <w:rFonts w:ascii="Calibri" w:hAnsi="Calibri" w:cs="Calibri"/>
          <w:color w:val="024F75" w:themeColor="accent1"/>
          <w:sz w:val="28"/>
          <w:szCs w:val="28"/>
        </w:rPr>
      </w:pPr>
      <w:r w:rsidRPr="00884059">
        <w:rPr>
          <w:rStyle w:val="normaltextrun"/>
          <w:rFonts w:ascii="Calibri" w:hAnsi="Calibri" w:cs="Calibri"/>
          <w:color w:val="024F75" w:themeColor="accent1"/>
          <w:sz w:val="28"/>
          <w:szCs w:val="28"/>
        </w:rPr>
        <w:t>2) Your client partner may confide in you that they are unhappy with the conditions in their current job. Everyone, regardless of ability to work in US legally, has resources if they've been mistreated in their workplace, and you can share those with your partner. That includes the </w:t>
      </w:r>
      <w:hyperlink w:tgtFrame="_blank" w:history="1" r:id="rId24">
        <w:r w:rsidRPr="00884059">
          <w:rPr>
            <w:rStyle w:val="normaltextrun"/>
            <w:rFonts w:ascii="Calibri" w:hAnsi="Calibri" w:cs="Calibri"/>
            <w:color w:val="024F75" w:themeColor="accent1"/>
            <w:sz w:val="28"/>
            <w:szCs w:val="28"/>
            <w:u w:val="single"/>
          </w:rPr>
          <w:t>Legal Aid Society</w:t>
        </w:r>
      </w:hyperlink>
      <w:r w:rsidRPr="00884059">
        <w:rPr>
          <w:rStyle w:val="normaltextrun"/>
          <w:rFonts w:ascii="Calibri" w:hAnsi="Calibri" w:cs="Calibri"/>
          <w:color w:val="024F75" w:themeColor="accent1"/>
          <w:sz w:val="28"/>
          <w:szCs w:val="28"/>
        </w:rPr>
        <w:t> in New York and the </w:t>
      </w:r>
      <w:hyperlink w:tgtFrame="_blank" w:history="1" r:id="rId25">
        <w:r w:rsidRPr="00884059">
          <w:rPr>
            <w:rStyle w:val="normaltextrun"/>
            <w:rFonts w:ascii="Calibri" w:hAnsi="Calibri" w:cs="Calibri"/>
            <w:color w:val="024F75" w:themeColor="accent1"/>
            <w:sz w:val="28"/>
            <w:szCs w:val="28"/>
            <w:u w:val="single"/>
          </w:rPr>
          <w:t>Workers' Rights Clinic</w:t>
        </w:r>
      </w:hyperlink>
      <w:r w:rsidRPr="00884059">
        <w:rPr>
          <w:rStyle w:val="normaltextrun"/>
          <w:rFonts w:ascii="Calibri" w:hAnsi="Calibri" w:cs="Calibri"/>
          <w:color w:val="024F75" w:themeColor="accent1"/>
          <w:sz w:val="28"/>
          <w:szCs w:val="28"/>
        </w:rPr>
        <w:t> in DC. </w:t>
      </w:r>
      <w:r w:rsidRPr="00884059">
        <w:rPr>
          <w:rStyle w:val="eop"/>
          <w:rFonts w:ascii="Calibri" w:hAnsi="Calibri" w:cs="Calibri" w:eastAsiaTheme="minorEastAsia"/>
          <w:color w:val="024F75" w:themeColor="accent1"/>
          <w:sz w:val="28"/>
          <w:szCs w:val="28"/>
        </w:rPr>
        <w:t> </w:t>
      </w:r>
    </w:p>
    <w:p w:rsidRPr="00884059" w:rsidR="00020C96" w:rsidP="00884059" w:rsidRDefault="00020C96" w14:paraId="4E1A998D" w14:textId="5E11ED5C">
      <w:pPr>
        <w:pStyle w:val="paragraph"/>
        <w:spacing w:before="0" w:beforeAutospacing="0" w:after="0" w:afterAutospacing="0"/>
        <w:ind w:left="720"/>
        <w:textAlignment w:val="baseline"/>
        <w:rPr>
          <w:rFonts w:ascii="Calibri" w:hAnsi="Calibri" w:cs="Calibri"/>
          <w:color w:val="024F75" w:themeColor="accent1"/>
          <w:sz w:val="28"/>
          <w:szCs w:val="28"/>
        </w:rPr>
      </w:pPr>
      <w:r w:rsidRPr="00884059">
        <w:rPr>
          <w:rStyle w:val="normaltextrun"/>
          <w:rFonts w:ascii="Calibri" w:hAnsi="Calibri" w:cs="Calibri"/>
          <w:color w:val="024F75" w:themeColor="accent1"/>
          <w:sz w:val="28"/>
          <w:szCs w:val="28"/>
        </w:rPr>
        <w:t xml:space="preserve">3) You can guide them towards jobs that may be a good fit for someone who is new to the </w:t>
      </w:r>
      <w:proofErr w:type="gramStart"/>
      <w:r w:rsidRPr="00884059">
        <w:rPr>
          <w:rStyle w:val="normaltextrun"/>
          <w:rFonts w:ascii="Calibri" w:hAnsi="Calibri" w:cs="Calibri"/>
          <w:color w:val="024F75" w:themeColor="accent1"/>
          <w:sz w:val="28"/>
          <w:szCs w:val="28"/>
        </w:rPr>
        <w:t>US, and</w:t>
      </w:r>
      <w:proofErr w:type="gramEnd"/>
      <w:r w:rsidRPr="00884059">
        <w:rPr>
          <w:rStyle w:val="normaltextrun"/>
          <w:rFonts w:ascii="Calibri" w:hAnsi="Calibri" w:cs="Calibri"/>
          <w:color w:val="024F75" w:themeColor="accent1"/>
          <w:sz w:val="28"/>
          <w:szCs w:val="28"/>
        </w:rPr>
        <w:t xml:space="preserve"> can help them figure out where to look and what questions to ask of potential employers to set themselves up for good temporary employment (for example, inquiring about consistent hours, method and frequency of payment, and safety measures in the work environment.) Jobs that may be a good fit </w:t>
      </w:r>
      <w:proofErr w:type="gramStart"/>
      <w:r w:rsidRPr="00884059">
        <w:rPr>
          <w:rStyle w:val="normaltextrun"/>
          <w:rFonts w:ascii="Calibri" w:hAnsi="Calibri" w:cs="Calibri"/>
          <w:color w:val="024F75" w:themeColor="accent1"/>
          <w:sz w:val="28"/>
          <w:szCs w:val="28"/>
        </w:rPr>
        <w:t>include:</w:t>
      </w:r>
      <w:proofErr w:type="gramEnd"/>
      <w:r w:rsidRPr="00884059">
        <w:rPr>
          <w:rStyle w:val="normaltextrun"/>
          <w:rFonts w:ascii="Calibri" w:hAnsi="Calibri" w:cs="Calibri"/>
          <w:color w:val="024F75" w:themeColor="accent1"/>
          <w:sz w:val="28"/>
          <w:szCs w:val="28"/>
        </w:rPr>
        <w:t> childcare or home care provider, salon technician, auto mechanic, home repair, food service</w:t>
      </w:r>
      <w:r w:rsidR="004C2588">
        <w:rPr>
          <w:rStyle w:val="normaltextrun"/>
          <w:rFonts w:ascii="Calibri" w:hAnsi="Calibri" w:cs="Calibri"/>
          <w:color w:val="024F75" w:themeColor="accent1"/>
          <w:sz w:val="28"/>
          <w:szCs w:val="28"/>
        </w:rPr>
        <w:t xml:space="preserve"> or delivery</w:t>
      </w:r>
      <w:r w:rsidRPr="00884059">
        <w:rPr>
          <w:rStyle w:val="normaltextrun"/>
          <w:rFonts w:ascii="Calibri" w:hAnsi="Calibri" w:cs="Calibri"/>
          <w:color w:val="024F75" w:themeColor="accent1"/>
          <w:sz w:val="28"/>
          <w:szCs w:val="28"/>
        </w:rPr>
        <w:t xml:space="preserve"> worker.</w:t>
      </w:r>
      <w:r w:rsidRPr="00884059">
        <w:rPr>
          <w:rStyle w:val="eop"/>
          <w:rFonts w:ascii="Calibri" w:hAnsi="Calibri" w:cs="Calibri" w:eastAsiaTheme="minorEastAsia"/>
          <w:color w:val="024F75" w:themeColor="accent1"/>
          <w:sz w:val="28"/>
          <w:szCs w:val="28"/>
        </w:rPr>
        <w:t> </w:t>
      </w:r>
    </w:p>
    <w:p w:rsidR="00FC57FB" w:rsidRDefault="00FC57FB" w14:paraId="2BA3C23D" w14:textId="77777777">
      <w:pPr>
        <w:spacing w:after="200"/>
        <w:rPr>
          <w:rFonts w:ascii="Calibri" w:hAnsi="Calibri" w:cs="Calibri"/>
          <w:color w:val="2C5697"/>
          <w:szCs w:val="28"/>
        </w:rPr>
      </w:pPr>
    </w:p>
    <w:p w:rsidR="00FC57FB" w:rsidRDefault="00BE078F" w14:paraId="19EB2D0B" w14:textId="757CA89D">
      <w:pPr>
        <w:spacing w:after="200"/>
        <w:rPr>
          <w:rFonts w:ascii="Calibri" w:hAnsi="Calibri" w:cs="Calibri"/>
          <w:color w:val="2C5697"/>
          <w:szCs w:val="28"/>
        </w:rPr>
      </w:pPr>
      <w:r>
        <w:rPr>
          <w:rFonts w:ascii="Calibri" w:hAnsi="Calibri" w:cs="Calibri"/>
          <w:color w:val="2C5697"/>
          <w:szCs w:val="28"/>
        </w:rPr>
        <w:t>My partner is s</w:t>
      </w:r>
      <w:r w:rsidR="00FC57FB">
        <w:rPr>
          <w:rFonts w:ascii="Calibri" w:hAnsi="Calibri" w:cs="Calibri"/>
          <w:color w:val="2C5697"/>
          <w:szCs w:val="28"/>
        </w:rPr>
        <w:t>truggling to find housing</w:t>
      </w:r>
      <w:r>
        <w:rPr>
          <w:rFonts w:ascii="Calibri" w:hAnsi="Calibri" w:cs="Calibri"/>
          <w:color w:val="2C5697"/>
          <w:szCs w:val="28"/>
        </w:rPr>
        <w:t>:</w:t>
      </w:r>
    </w:p>
    <w:p w:rsidR="00FC57FB" w:rsidP="19936758" w:rsidRDefault="0C75254C" w14:paraId="6B8E2A06" w14:textId="3529457D">
      <w:pPr>
        <w:spacing w:after="200"/>
        <w:rPr>
          <w:rFonts w:ascii="Calibri" w:hAnsi="Calibri" w:cs="Calibri"/>
          <w:b w:val="0"/>
          <w:color w:val="2C5697"/>
        </w:rPr>
      </w:pPr>
      <w:r w:rsidRPr="19936758">
        <w:rPr>
          <w:rFonts w:ascii="Calibri" w:hAnsi="Calibri" w:cs="Calibri"/>
          <w:b w:val="0"/>
          <w:color w:val="2C5697"/>
        </w:rPr>
        <w:t>We are working on developing a resource guide for partners to help their clients find housing! In the meantime, please reach out to HIAS volunteer program staff and we can share resources and provide guidance.</w:t>
      </w:r>
    </w:p>
    <w:p w:rsidR="00FC57FB" w:rsidRDefault="00BE078F" w14:paraId="2391A773" w14:textId="495B6CD7">
      <w:pPr>
        <w:spacing w:after="200"/>
        <w:rPr>
          <w:rFonts w:ascii="Calibri" w:hAnsi="Calibri" w:cs="Calibri"/>
          <w:color w:val="2C5697"/>
          <w:szCs w:val="28"/>
        </w:rPr>
      </w:pPr>
      <w:r>
        <w:rPr>
          <w:rFonts w:ascii="Calibri" w:hAnsi="Calibri" w:cs="Calibri"/>
          <w:color w:val="2C5697"/>
          <w:szCs w:val="28"/>
        </w:rPr>
        <w:lastRenderedPageBreak/>
        <w:t>My partner is s</w:t>
      </w:r>
      <w:r w:rsidR="00FC57FB">
        <w:rPr>
          <w:rFonts w:ascii="Calibri" w:hAnsi="Calibri" w:cs="Calibri"/>
          <w:color w:val="2C5697"/>
          <w:szCs w:val="28"/>
        </w:rPr>
        <w:t>truggling to set realistic goals</w:t>
      </w:r>
      <w:r>
        <w:rPr>
          <w:rFonts w:ascii="Calibri" w:hAnsi="Calibri" w:cs="Calibri"/>
          <w:color w:val="2C5697"/>
          <w:szCs w:val="28"/>
        </w:rPr>
        <w:t>:</w:t>
      </w:r>
    </w:p>
    <w:p w:rsidRPr="004C2588" w:rsidR="00FC57FB" w:rsidRDefault="00544A42" w14:paraId="7ADAE55E" w14:textId="368449A6">
      <w:pPr>
        <w:spacing w:after="200"/>
        <w:rPr>
          <w:rFonts w:ascii="Calibri" w:hAnsi="Calibri" w:cs="Calibri"/>
          <w:b w:val="0"/>
          <w:bCs/>
          <w:color w:val="2C5697"/>
          <w:szCs w:val="28"/>
        </w:rPr>
      </w:pPr>
      <w:r w:rsidRPr="004C2588">
        <w:rPr>
          <w:rFonts w:ascii="Calibri" w:hAnsi="Calibri" w:cs="Calibri"/>
          <w:b w:val="0"/>
          <w:bCs/>
          <w:color w:val="2C5697"/>
          <w:szCs w:val="28"/>
        </w:rPr>
        <w:t>The work you’re engaged in with your client partner may be slow going! Goals like becoming fluent in English, getting a job</w:t>
      </w:r>
      <w:r w:rsidRPr="004C2588" w:rsidR="00331AA2">
        <w:rPr>
          <w:rFonts w:ascii="Calibri" w:hAnsi="Calibri" w:cs="Calibri"/>
          <w:b w:val="0"/>
          <w:bCs/>
          <w:color w:val="2C5697"/>
          <w:szCs w:val="28"/>
        </w:rPr>
        <w:t xml:space="preserve"> like the one they had in their country of origin</w:t>
      </w:r>
      <w:r w:rsidRPr="004C2588">
        <w:rPr>
          <w:rFonts w:ascii="Calibri" w:hAnsi="Calibri" w:cs="Calibri"/>
          <w:b w:val="0"/>
          <w:bCs/>
          <w:color w:val="2C5697"/>
          <w:szCs w:val="28"/>
        </w:rPr>
        <w:t>, or building a new community</w:t>
      </w:r>
      <w:r w:rsidRPr="004C2588" w:rsidR="00B773CF">
        <w:rPr>
          <w:rFonts w:ascii="Calibri" w:hAnsi="Calibri" w:cs="Calibri"/>
          <w:b w:val="0"/>
          <w:bCs/>
          <w:color w:val="2C5697"/>
          <w:szCs w:val="28"/>
        </w:rPr>
        <w:t xml:space="preserve"> take a long time to achieve, and working towards them with no smaller intermediary goals may make both you and your partner grow frustrated.</w:t>
      </w:r>
      <w:r w:rsidRPr="004C2588" w:rsidR="00AB2C36">
        <w:rPr>
          <w:rFonts w:ascii="Calibri" w:hAnsi="Calibri" w:cs="Calibri"/>
          <w:b w:val="0"/>
          <w:bCs/>
          <w:color w:val="2C5697"/>
          <w:szCs w:val="28"/>
        </w:rPr>
        <w:t xml:space="preserve"> It’s important to set goals that allow both of you to see the process you are making.</w:t>
      </w:r>
    </w:p>
    <w:p w:rsidRPr="00884059" w:rsidR="00AB2C36" w:rsidRDefault="00387DC3" w14:paraId="557ED143" w14:textId="29CC8FEC">
      <w:pPr>
        <w:spacing w:after="200"/>
        <w:rPr>
          <w:rFonts w:ascii="Calibri" w:hAnsi="Calibri" w:cs="Calibri"/>
          <w:b w:val="0"/>
          <w:bCs/>
          <w:color w:val="2C5697"/>
          <w:szCs w:val="28"/>
        </w:rPr>
      </w:pPr>
      <w:r w:rsidRPr="004C2588">
        <w:rPr>
          <w:rFonts w:ascii="Calibri" w:hAnsi="Calibri" w:cs="Calibri"/>
          <w:b w:val="0"/>
          <w:bCs/>
          <w:color w:val="2C5697"/>
          <w:szCs w:val="28"/>
        </w:rPr>
        <w:t xml:space="preserve">You can use </w:t>
      </w:r>
      <w:hyperlink w:history="1" r:id="rId26">
        <w:r w:rsidRPr="004C2588">
          <w:rPr>
            <w:rStyle w:val="Hyperlink"/>
            <w:rFonts w:ascii="Calibri" w:hAnsi="Calibri" w:cs="Calibri"/>
            <w:b w:val="0"/>
            <w:bCs/>
            <w:szCs w:val="28"/>
          </w:rPr>
          <w:t>this worksheet</w:t>
        </w:r>
      </w:hyperlink>
      <w:r w:rsidRPr="004C2588">
        <w:rPr>
          <w:rFonts w:ascii="Calibri" w:hAnsi="Calibri" w:cs="Calibri"/>
          <w:b w:val="0"/>
          <w:bCs/>
          <w:color w:val="2C5697"/>
          <w:szCs w:val="28"/>
        </w:rPr>
        <w:t xml:space="preserve"> to</w:t>
      </w:r>
      <w:r w:rsidRPr="004C2588" w:rsidR="00FC4B73">
        <w:rPr>
          <w:rFonts w:ascii="Calibri" w:hAnsi="Calibri" w:cs="Calibri"/>
          <w:b w:val="0"/>
          <w:bCs/>
          <w:color w:val="2C5697"/>
          <w:szCs w:val="28"/>
        </w:rPr>
        <w:t xml:space="preserve"> set general</w:t>
      </w:r>
      <w:r w:rsidRPr="004C2588">
        <w:rPr>
          <w:rFonts w:ascii="Calibri" w:hAnsi="Calibri" w:cs="Calibri"/>
          <w:b w:val="0"/>
          <w:bCs/>
          <w:color w:val="2C5697"/>
          <w:szCs w:val="28"/>
        </w:rPr>
        <w:t xml:space="preserve"> goals with your client partner</w:t>
      </w:r>
      <w:r w:rsidRPr="004C2588" w:rsidR="00FC4B73">
        <w:rPr>
          <w:rFonts w:ascii="Calibri" w:hAnsi="Calibri" w:cs="Calibri"/>
          <w:b w:val="0"/>
          <w:bCs/>
          <w:color w:val="2C5697"/>
          <w:szCs w:val="28"/>
        </w:rPr>
        <w:t xml:space="preserve">, and </w:t>
      </w:r>
      <w:hyperlink w:history="1" r:id="rId27">
        <w:r w:rsidRPr="00BD35F1" w:rsidR="00FC4B73">
          <w:rPr>
            <w:rStyle w:val="Hyperlink"/>
            <w:rFonts w:ascii="Calibri" w:hAnsi="Calibri" w:cs="Calibri"/>
            <w:b w:val="0"/>
            <w:bCs/>
            <w:szCs w:val="28"/>
          </w:rPr>
          <w:t>this worksheet</w:t>
        </w:r>
      </w:hyperlink>
      <w:r w:rsidRPr="004C2588" w:rsidR="00FC4B73">
        <w:rPr>
          <w:rFonts w:ascii="Calibri" w:hAnsi="Calibri" w:cs="Calibri"/>
          <w:b w:val="0"/>
          <w:bCs/>
          <w:color w:val="2C5697"/>
          <w:szCs w:val="28"/>
        </w:rPr>
        <w:t xml:space="preserve"> to set goals with your partner if you are focusing on English Language learning</w:t>
      </w:r>
      <w:r w:rsidRPr="004C2588">
        <w:rPr>
          <w:rFonts w:ascii="Calibri" w:hAnsi="Calibri" w:cs="Calibri"/>
          <w:b w:val="0"/>
          <w:bCs/>
          <w:color w:val="2C5697"/>
          <w:szCs w:val="28"/>
        </w:rPr>
        <w:t>.</w:t>
      </w:r>
    </w:p>
    <w:p w:rsidR="004165AA" w:rsidP="19936758" w:rsidRDefault="00BE078F" w14:paraId="5F7BFDB0" w14:textId="0C1D9280">
      <w:pPr>
        <w:spacing w:after="200"/>
        <w:rPr>
          <w:rFonts w:ascii="Calibri" w:hAnsi="Calibri" w:cs="Calibri"/>
          <w:b w:val="0"/>
          <w:color w:val="2C5697"/>
        </w:rPr>
      </w:pPr>
      <w:r w:rsidRPr="19936758">
        <w:rPr>
          <w:rFonts w:ascii="Calibri" w:hAnsi="Calibri" w:cs="Calibri"/>
          <w:color w:val="2C5697"/>
        </w:rPr>
        <w:t>My partner and I are facing communication barriers:</w:t>
      </w:r>
    </w:p>
    <w:p w:rsidR="004165AA" w:rsidP="19936758" w:rsidRDefault="2BBE811F" w14:paraId="0A6C02FD" w14:textId="3BE724CB">
      <w:pPr>
        <w:spacing w:after="200"/>
        <w:rPr>
          <w:rFonts w:ascii="Calibri" w:hAnsi="Calibri" w:cs="Calibri"/>
          <w:b w:val="0"/>
          <w:color w:val="2C5697"/>
        </w:rPr>
      </w:pPr>
      <w:r w:rsidRPr="19936758">
        <w:rPr>
          <w:rFonts w:ascii="Calibri" w:hAnsi="Calibri" w:cs="Calibri"/>
          <w:b w:val="0"/>
          <w:color w:val="2C5697"/>
        </w:rPr>
        <w:t>When working with an interpreter, when speaking in a language that is not one of your first languages, or when you’re getting to know each other, it may take some time to be</w:t>
      </w:r>
      <w:r w:rsidRPr="19936758" w:rsidR="28841960">
        <w:rPr>
          <w:rFonts w:ascii="Calibri" w:hAnsi="Calibri" w:cs="Calibri"/>
          <w:b w:val="0"/>
          <w:color w:val="2C5697"/>
        </w:rPr>
        <w:t>gin comfortably communicating with your partner. This is normal, and silence and pauses are okay. Your partner may not be particularly talkati</w:t>
      </w:r>
      <w:r w:rsidRPr="19936758" w:rsidR="3123E39D">
        <w:rPr>
          <w:rFonts w:ascii="Calibri" w:hAnsi="Calibri" w:cs="Calibri"/>
          <w:b w:val="0"/>
          <w:color w:val="2C5697"/>
        </w:rPr>
        <w:t xml:space="preserve">ve, but that doesn’t mean they don’t want to work with you. In addition to getting comfortable with silence, you can come with topics for discussion prepared, while understanding that your partner </w:t>
      </w:r>
      <w:r w:rsidRPr="19936758" w:rsidR="16DCEC9A">
        <w:rPr>
          <w:rFonts w:ascii="Calibri" w:hAnsi="Calibri" w:cs="Calibri"/>
          <w:b w:val="0"/>
          <w:color w:val="2C5697"/>
        </w:rPr>
        <w:t xml:space="preserve">likely has their reasons for their communication style that likely are not about you and more about their set of experiences and cultural norms. If you are concerned that your client partner is not comfortable with you after several meetings, you can ask a member of the volunteer </w:t>
      </w:r>
      <w:r w:rsidRPr="19936758" w:rsidR="4F1B3B67">
        <w:rPr>
          <w:rFonts w:ascii="Calibri" w:hAnsi="Calibri" w:cs="Calibri"/>
          <w:b w:val="0"/>
          <w:color w:val="2C5697"/>
        </w:rPr>
        <w:t xml:space="preserve">program staff to check in with them and check in about how they’re feeling in your match. </w:t>
      </w:r>
    </w:p>
    <w:p w:rsidR="66ABFCCD" w:rsidP="19936758" w:rsidRDefault="66ABFCCD" w14:paraId="7142DAEF" w14:textId="7973BF8E">
      <w:pPr>
        <w:spacing w:after="200"/>
        <w:rPr>
          <w:rFonts w:ascii="Calibri" w:hAnsi="Calibri" w:cs="Calibri"/>
          <w:b w:val="0"/>
          <w:color w:val="2C5697"/>
        </w:rPr>
      </w:pPr>
      <w:r w:rsidRPr="19936758">
        <w:rPr>
          <w:rFonts w:ascii="Calibri" w:hAnsi="Calibri" w:cs="Calibri"/>
          <w:b w:val="0"/>
          <w:color w:val="2C5697"/>
        </w:rPr>
        <w:t xml:space="preserve">If you have questions about best practices as a volunteer interpreter or translator, you can take a look at our </w:t>
      </w:r>
      <w:hyperlink w:history="1" r:id="rId28">
        <w:r w:rsidRPr="00621F24">
          <w:rPr>
            <w:rStyle w:val="Hyperlink"/>
            <w:rFonts w:ascii="Calibri" w:hAnsi="Calibri" w:cs="Calibri"/>
            <w:b w:val="0"/>
          </w:rPr>
          <w:t>Interpretation and Translation handbook</w:t>
        </w:r>
      </w:hyperlink>
      <w:r w:rsidRPr="19936758">
        <w:rPr>
          <w:rFonts w:ascii="Calibri" w:hAnsi="Calibri" w:cs="Calibri"/>
          <w:b w:val="0"/>
          <w:color w:val="2C5697"/>
        </w:rPr>
        <w:t xml:space="preserve">. </w:t>
      </w:r>
    </w:p>
    <w:p w:rsidR="19936758" w:rsidP="19936758" w:rsidRDefault="19936758" w14:paraId="6402CC2B" w14:textId="151023B0">
      <w:pPr>
        <w:spacing w:after="200"/>
        <w:rPr>
          <w:rFonts w:ascii="Calibri" w:hAnsi="Calibri" w:cs="Calibri"/>
          <w:b w:val="0"/>
          <w:color w:val="2C5697"/>
        </w:rPr>
      </w:pPr>
    </w:p>
    <w:p w:rsidRPr="002A466D" w:rsidR="004165AA" w:rsidP="00AE0931" w:rsidRDefault="004165AA" w14:paraId="60409ED5" w14:textId="77777777">
      <w:pPr>
        <w:pStyle w:val="Content"/>
        <w:rPr>
          <w:rFonts w:ascii="Calibri" w:hAnsi="Calibri" w:cs="Calibri"/>
          <w:color w:val="2C5697"/>
          <w:szCs w:val="28"/>
        </w:rPr>
      </w:pPr>
    </w:p>
    <w:p w:rsidRPr="00F24118" w:rsidR="00F60535" w:rsidP="00F60535" w:rsidRDefault="1B8A51C2" w14:paraId="64987BF6" w14:textId="1BD4D59F" w14:noSpellErr="1">
      <w:pPr>
        <w:pStyle w:val="Heading1"/>
        <w:rPr>
          <w:rFonts w:ascii="Calibri" w:hAnsi="Calibri" w:cs="Calibri"/>
          <w:color w:val="E10267"/>
          <w:sz w:val="44"/>
          <w:szCs w:val="44"/>
        </w:rPr>
      </w:pPr>
      <w:bookmarkStart w:name="_Toc173669641" w:id="1144430540"/>
      <w:r w:rsidRPr="4C15C7D5" w:rsidR="1B8A51C2">
        <w:rPr>
          <w:rFonts w:ascii="Calibri" w:hAnsi="Calibri" w:cs="Calibri"/>
          <w:color w:val="E10267"/>
          <w:sz w:val="44"/>
          <w:szCs w:val="44"/>
        </w:rPr>
        <w:t>Appendix</w:t>
      </w:r>
      <w:bookmarkEnd w:id="1144430540"/>
    </w:p>
    <w:p w:rsidRPr="00F24118" w:rsidR="00F60535" w:rsidP="15839598" w:rsidRDefault="1B8A51C2" w14:paraId="16B65545" w14:textId="47AF326F" w14:noSpellErr="1">
      <w:pPr>
        <w:pStyle w:val="Heading2"/>
        <w:rPr>
          <w:rFonts w:ascii="Calibri" w:hAnsi="Calibri" w:cs="Calibri"/>
          <w:color w:val="2C5697"/>
        </w:rPr>
      </w:pPr>
      <w:bookmarkStart w:name="_Toc668705748" w:id="1074858056"/>
      <w:r w:rsidRPr="4C15C7D5" w:rsidR="1B8A51C2">
        <w:rPr>
          <w:rFonts w:ascii="Calibri" w:hAnsi="Calibri" w:cs="Calibri"/>
          <w:color w:val="2C5697"/>
        </w:rPr>
        <w:t>HIAS Background</w:t>
      </w:r>
      <w:bookmarkEnd w:id="1074858056"/>
    </w:p>
    <w:p w:rsidRPr="004652DB" w:rsidR="003752E6" w:rsidP="003752E6" w:rsidRDefault="5A9CF703" w14:paraId="272EAAF6" w14:textId="6C13C713" w14:noSpellErr="1">
      <w:pPr>
        <w:pStyle w:val="Heading3"/>
        <w:rPr>
          <w:rFonts w:ascii="Calibri" w:hAnsi="Calibri" w:cs="Calibri"/>
          <w:color w:val="E10267"/>
          <w:sz w:val="28"/>
          <w:szCs w:val="28"/>
        </w:rPr>
      </w:pPr>
      <w:bookmarkStart w:name="_Toc590152330" w:id="1607922298"/>
      <w:r w:rsidRPr="4C15C7D5" w:rsidR="5A9CF703">
        <w:rPr>
          <w:rFonts w:ascii="Calibri" w:hAnsi="Calibri" w:cs="Calibri"/>
          <w:color w:val="E10267"/>
          <w:sz w:val="28"/>
          <w:szCs w:val="28"/>
        </w:rPr>
        <w:t>HIAS in the United States</w:t>
      </w:r>
      <w:bookmarkEnd w:id="1607922298"/>
    </w:p>
    <w:p w:rsidRPr="00F24118" w:rsidR="003752E6" w:rsidP="2B65C0C3" w:rsidRDefault="6A7CD897" w14:paraId="476FE156" w14:textId="0B65AC2D">
      <w:pPr>
        <w:pStyle w:val="Content"/>
        <w:rPr>
          <w:rFonts w:ascii="Calibri" w:hAnsi="Calibri" w:cs="Calibri"/>
          <w:color w:val="2C5697"/>
        </w:rPr>
      </w:pPr>
      <w:r w:rsidRPr="2B65C0C3">
        <w:rPr>
          <w:rFonts w:ascii="Calibri" w:hAnsi="Calibri" w:cs="Calibri"/>
          <w:color w:val="2C5697"/>
        </w:rPr>
        <w:t xml:space="preserve">More than one hundred years ago, the Jewish community founded HIAS (originally the Hebrew Immigrant Aid Society) in New York City, the immigrant gateway to America. Supporting Jews fleeing persecution and poverty in Eastern Europe, our founders were guided by the traditions, texts, and history of the Jewish people – a history of oppression, displacement, and diaspora. HIAS has since helped generations of Jews facing violence and remains committed to helping Jewish refugees anywhere in the world. Today, our clients come from diverse faiths, ethnicities, and backgrounds, as do our staff members. We bring our experience, history, and values to our work across five continents, ensuring that refugees today receive the vital services and opportunities they need to thrive. </w:t>
      </w:r>
    </w:p>
    <w:p w:rsidRPr="00F24118" w:rsidR="003752E6" w:rsidP="2B65C0C3" w:rsidRDefault="003752E6" w14:paraId="64530D21" w14:textId="2D5EFEFB">
      <w:pPr>
        <w:pStyle w:val="Content"/>
        <w:rPr>
          <w:rFonts w:ascii="Calibri" w:hAnsi="Calibri" w:cs="Calibri"/>
          <w:color w:val="2C5697"/>
        </w:rPr>
      </w:pPr>
    </w:p>
    <w:p w:rsidRPr="00F24118" w:rsidR="003752E6" w:rsidP="2B65C0C3" w:rsidRDefault="6A7CD897" w14:paraId="2DB9726A" w14:textId="5A2C6C80">
      <w:pPr>
        <w:pStyle w:val="Content"/>
        <w:rPr>
          <w:rFonts w:ascii="Calibri" w:hAnsi="Calibri" w:cs="Calibri"/>
          <w:color w:val="2C5697"/>
        </w:rPr>
      </w:pPr>
      <w:r w:rsidRPr="2B65C0C3">
        <w:rPr>
          <w:rFonts w:ascii="Calibri" w:hAnsi="Calibri" w:cs="Calibri"/>
          <w:color w:val="2C5697"/>
        </w:rPr>
        <w:t>In 2022, the global number of displaced persons topped 100 million for the first time and continues to grow. In recent years, nativist politicians around the world, along with social, economic, and climatic crises, have increased the pressure on all refugees, asylum seekers and people who have been displaced in any way.</w:t>
      </w:r>
      <w:r w:rsidRPr="2B65C0C3" w:rsidR="003752E6">
        <w:rPr>
          <w:rFonts w:ascii="Calibri" w:hAnsi="Calibri" w:cs="Calibri"/>
          <w:color w:val="2C5697"/>
        </w:rPr>
        <w:t xml:space="preserve"> HIAS, formerly known as the Hebrew Immigrant Aid Society, and its US-based affiliates help resettle vulnerable refugees and provide legal protection, humanitarian assistance, and services to help them face the physical, emotional, and spiritual wounds of persecution.</w:t>
      </w:r>
    </w:p>
    <w:p w:rsidRPr="00F24118" w:rsidR="003752E6" w:rsidP="003752E6" w:rsidRDefault="003752E6" w14:paraId="3E672992" w14:textId="77777777">
      <w:pPr>
        <w:pStyle w:val="Content"/>
        <w:rPr>
          <w:rFonts w:ascii="Calibri" w:hAnsi="Calibri" w:cs="Calibri"/>
          <w:color w:val="2C5697"/>
          <w:szCs w:val="28"/>
        </w:rPr>
      </w:pPr>
    </w:p>
    <w:p w:rsidR="07F3E509" w:rsidP="2B65C0C3" w:rsidRDefault="07F3E509" w14:paraId="77A6BDBE" w14:textId="4287D149">
      <w:pPr>
        <w:pStyle w:val="Content"/>
        <w:rPr>
          <w:rFonts w:ascii="Calibri" w:hAnsi="Calibri" w:cs="Calibri"/>
          <w:color w:val="2C5697"/>
        </w:rPr>
      </w:pPr>
      <w:r w:rsidRPr="2B65C0C3">
        <w:rPr>
          <w:rFonts w:ascii="Calibri" w:hAnsi="Calibri" w:cs="Calibri"/>
          <w:color w:val="2C5697"/>
        </w:rPr>
        <w:t>Drawing on our Jewish values and history, HIAS provides vital services to refugees and asylum seekers around the world and advocates for their fundamental rights so they can rebuild their lives.</w:t>
      </w:r>
    </w:p>
    <w:p w:rsidRPr="00F24118" w:rsidR="003752E6" w:rsidP="003752E6" w:rsidRDefault="003752E6" w14:paraId="4DC9084E" w14:textId="77777777">
      <w:pPr>
        <w:pStyle w:val="Content"/>
        <w:rPr>
          <w:rFonts w:ascii="Calibri" w:hAnsi="Calibri" w:cs="Calibri"/>
          <w:color w:val="2C5697"/>
          <w:sz w:val="32"/>
          <w:szCs w:val="24"/>
        </w:rPr>
      </w:pPr>
    </w:p>
    <w:p w:rsidRPr="00F24118" w:rsidR="00F60535" w:rsidP="00F60535" w:rsidRDefault="1B8A51C2" w14:paraId="1F84110A" w14:textId="501F6EBD" w14:noSpellErr="1">
      <w:pPr>
        <w:pStyle w:val="Heading2"/>
        <w:rPr>
          <w:rFonts w:ascii="Calibri" w:hAnsi="Calibri" w:cs="Calibri"/>
          <w:color w:val="2C5697"/>
          <w:sz w:val="40"/>
          <w:szCs w:val="40"/>
        </w:rPr>
      </w:pPr>
      <w:bookmarkStart w:name="_Toc871957918" w:id="1088650330"/>
      <w:r w:rsidRPr="4C15C7D5" w:rsidR="1B8A51C2">
        <w:rPr>
          <w:rFonts w:ascii="Calibri" w:hAnsi="Calibri" w:cs="Calibri"/>
          <w:color w:val="2C5697"/>
        </w:rPr>
        <w:t>Asylum Seeker &amp; Refugee Statistics</w:t>
      </w:r>
      <w:bookmarkEnd w:id="1088650330"/>
    </w:p>
    <w:p w:rsidRPr="004652DB" w:rsidR="003752E6" w:rsidP="003752E6" w:rsidRDefault="5A9CF703" w14:paraId="60E83468" w14:textId="516E1440" w14:noSpellErr="1">
      <w:pPr>
        <w:pStyle w:val="Heading3"/>
        <w:rPr>
          <w:rFonts w:ascii="Calibri" w:hAnsi="Calibri" w:cs="Calibri"/>
          <w:color w:val="E10267"/>
          <w:sz w:val="28"/>
          <w:szCs w:val="28"/>
        </w:rPr>
      </w:pPr>
      <w:bookmarkStart w:name="_Toc468660178" w:id="599297010"/>
      <w:r w:rsidRPr="4C15C7D5" w:rsidR="5A9CF703">
        <w:rPr>
          <w:rFonts w:ascii="Calibri" w:hAnsi="Calibri" w:cs="Calibri"/>
          <w:color w:val="E10267"/>
          <w:sz w:val="28"/>
          <w:szCs w:val="28"/>
        </w:rPr>
        <w:t>The Asylum System vs. The Refugee Program</w:t>
      </w:r>
      <w:bookmarkEnd w:id="599297010"/>
    </w:p>
    <w:p w:rsidR="003752E6" w:rsidP="00C07DB1" w:rsidRDefault="003752E6" w14:paraId="28C907F0" w14:textId="75E65F54">
      <w:pPr>
        <w:pStyle w:val="Content"/>
        <w:rPr>
          <w:rFonts w:ascii="Calibri" w:hAnsi="Calibri" w:cs="Calibri"/>
          <w:color w:val="2C5697"/>
          <w:szCs w:val="28"/>
        </w:rPr>
      </w:pPr>
      <w:r w:rsidRPr="00F24118">
        <w:rPr>
          <w:rFonts w:ascii="Calibri" w:hAnsi="Calibri" w:cs="Calibri"/>
          <w:color w:val="2C5697"/>
          <w:szCs w:val="28"/>
        </w:rPr>
        <w:t xml:space="preserve">Like refugee status, asylum is a protection granted to people </w:t>
      </w:r>
      <w:r w:rsidRPr="00F24118">
        <w:rPr>
          <w:rFonts w:ascii="Calibri" w:hAnsi="Calibri" w:cs="Calibri"/>
          <w:b/>
          <w:bCs/>
          <w:color w:val="2C5697"/>
          <w:szCs w:val="28"/>
        </w:rPr>
        <w:t>fleeing persecution based on their race, religion, nationality, political opinion, or membership in a particular social group</w:t>
      </w:r>
      <w:r w:rsidRPr="00F24118">
        <w:rPr>
          <w:rFonts w:ascii="Calibri" w:hAnsi="Calibri" w:cs="Calibri"/>
          <w:color w:val="2C5697"/>
          <w:szCs w:val="28"/>
        </w:rPr>
        <w:t>. Asylum seekers in the United States and refugees in camps overseas must meet the same definition for protection. The difference lies in where and how these groups receive status.</w:t>
      </w:r>
    </w:p>
    <w:p w:rsidRPr="00F24118" w:rsidR="00C07DB1" w:rsidP="00C07DB1" w:rsidRDefault="00C07DB1" w14:paraId="44265756" w14:textId="77777777">
      <w:pPr>
        <w:pStyle w:val="Content"/>
        <w:rPr>
          <w:rFonts w:ascii="Calibri" w:hAnsi="Calibri" w:cs="Calibri"/>
          <w:color w:val="2C5697"/>
          <w:szCs w:val="28"/>
        </w:rPr>
      </w:pPr>
    </w:p>
    <w:p w:rsidRPr="00F24118" w:rsidR="003752E6" w:rsidP="003752E6" w:rsidRDefault="003752E6" w14:paraId="43424E51" w14:textId="77777777">
      <w:pPr>
        <w:pStyle w:val="Content"/>
        <w:rPr>
          <w:rFonts w:ascii="Calibri" w:hAnsi="Calibri" w:cs="Calibri"/>
          <w:color w:val="2C5697"/>
          <w:szCs w:val="28"/>
        </w:rPr>
      </w:pPr>
      <w:r w:rsidRPr="00F24118">
        <w:rPr>
          <w:rFonts w:ascii="Calibri" w:hAnsi="Calibri" w:cs="Calibri"/>
          <w:color w:val="2C5697"/>
          <w:szCs w:val="28"/>
        </w:rPr>
        <w:t xml:space="preserve">Generally, the term </w:t>
      </w:r>
      <w:r w:rsidRPr="00F24118">
        <w:rPr>
          <w:rFonts w:ascii="Calibri" w:hAnsi="Calibri" w:cs="Calibri"/>
          <w:b/>
          <w:bCs/>
          <w:color w:val="2C5697"/>
          <w:szCs w:val="28"/>
        </w:rPr>
        <w:t>refugee</w:t>
      </w:r>
      <w:r w:rsidRPr="00F24118">
        <w:rPr>
          <w:rFonts w:ascii="Calibri" w:hAnsi="Calibri" w:cs="Calibri"/>
          <w:color w:val="2C5697"/>
          <w:szCs w:val="28"/>
        </w:rPr>
        <w:t xml:space="preserve"> generally refers to an individual whose claim is adjudicated abroad and who enters the U.S. pursuant to that offer of legal protection. </w:t>
      </w:r>
    </w:p>
    <w:p w:rsidRPr="00F24118" w:rsidR="003752E6" w:rsidP="003752E6" w:rsidRDefault="003752E6" w14:paraId="61C341E1" w14:textId="77777777">
      <w:pPr>
        <w:pStyle w:val="Content"/>
        <w:rPr>
          <w:rFonts w:ascii="Calibri" w:hAnsi="Calibri" w:cs="Calibri"/>
          <w:color w:val="2C5697"/>
          <w:szCs w:val="28"/>
        </w:rPr>
      </w:pPr>
    </w:p>
    <w:p w:rsidRPr="00F24118" w:rsidR="003752E6" w:rsidP="003752E6" w:rsidRDefault="003752E6" w14:paraId="1AC34762" w14:textId="77777777">
      <w:pPr>
        <w:pStyle w:val="Content"/>
        <w:rPr>
          <w:rFonts w:ascii="Calibri" w:hAnsi="Calibri" w:cs="Calibri"/>
          <w:color w:val="2C5697"/>
          <w:szCs w:val="28"/>
        </w:rPr>
      </w:pPr>
      <w:r w:rsidRPr="00F24118">
        <w:rPr>
          <w:rFonts w:ascii="Calibri" w:hAnsi="Calibri" w:cs="Calibri"/>
          <w:color w:val="2C5697"/>
          <w:szCs w:val="28"/>
        </w:rPr>
        <w:t xml:space="preserve">The term </w:t>
      </w:r>
      <w:r w:rsidRPr="00F24118">
        <w:rPr>
          <w:rFonts w:ascii="Calibri" w:hAnsi="Calibri" w:cs="Calibri"/>
          <w:b/>
          <w:bCs/>
          <w:color w:val="2C5697"/>
          <w:szCs w:val="28"/>
        </w:rPr>
        <w:t xml:space="preserve">asylum seeker </w:t>
      </w:r>
      <w:r w:rsidRPr="00F24118">
        <w:rPr>
          <w:rFonts w:ascii="Calibri" w:hAnsi="Calibri" w:cs="Calibri"/>
          <w:color w:val="2C5697"/>
          <w:szCs w:val="28"/>
        </w:rPr>
        <w:t>refers to an individual who entered the U.S. without a formal offer of legal protection, who seeks that protection after arrival at a port of entry or from within the United States.</w:t>
      </w:r>
    </w:p>
    <w:p w:rsidRPr="00F24118" w:rsidR="003752E6" w:rsidP="003752E6" w:rsidRDefault="003752E6" w14:paraId="50962AA1" w14:textId="77777777">
      <w:pPr>
        <w:pStyle w:val="Content"/>
        <w:rPr>
          <w:rFonts w:ascii="Calibri" w:hAnsi="Calibri" w:cs="Calibri"/>
          <w:color w:val="2C5697"/>
          <w:szCs w:val="28"/>
        </w:rPr>
      </w:pPr>
    </w:p>
    <w:p w:rsidRPr="00F24118" w:rsidR="003752E6" w:rsidP="003752E6" w:rsidRDefault="003752E6" w14:paraId="2BEE4CE3" w14:textId="77777777">
      <w:pPr>
        <w:pStyle w:val="Content"/>
        <w:rPr>
          <w:rFonts w:ascii="Calibri" w:hAnsi="Calibri" w:cs="Calibri"/>
          <w:color w:val="2C5697"/>
          <w:szCs w:val="28"/>
        </w:rPr>
      </w:pPr>
      <w:r w:rsidRPr="00F24118">
        <w:rPr>
          <w:rFonts w:ascii="Calibri" w:hAnsi="Calibri" w:cs="Calibri"/>
          <w:color w:val="2C5697"/>
          <w:szCs w:val="28"/>
        </w:rPr>
        <w:t xml:space="preserve">The term </w:t>
      </w:r>
      <w:r w:rsidRPr="00F24118">
        <w:rPr>
          <w:rFonts w:ascii="Calibri" w:hAnsi="Calibri" w:cs="Calibri"/>
          <w:b/>
          <w:bCs/>
          <w:color w:val="2C5697"/>
          <w:szCs w:val="28"/>
        </w:rPr>
        <w:t xml:space="preserve">asylee </w:t>
      </w:r>
      <w:r w:rsidRPr="00F24118">
        <w:rPr>
          <w:rFonts w:ascii="Calibri" w:hAnsi="Calibri" w:cs="Calibri"/>
          <w:color w:val="2C5697"/>
          <w:szCs w:val="28"/>
        </w:rPr>
        <w:t>refers to an individual who seeks and is granted asylum protection.</w:t>
      </w:r>
    </w:p>
    <w:p w:rsidRPr="00F24118" w:rsidR="003752E6" w:rsidP="003752E6" w:rsidRDefault="003752E6" w14:paraId="7008779B" w14:textId="77777777">
      <w:pPr>
        <w:pStyle w:val="Content"/>
        <w:rPr>
          <w:rFonts w:ascii="Calibri" w:hAnsi="Calibri" w:cs="Calibri"/>
          <w:color w:val="2C5697"/>
          <w:szCs w:val="28"/>
        </w:rPr>
      </w:pPr>
    </w:p>
    <w:p w:rsidRPr="00F24118" w:rsidR="003752E6" w:rsidP="003752E6" w:rsidRDefault="003752E6" w14:paraId="0FE158AB" w14:textId="69F9C6AB">
      <w:pPr>
        <w:pStyle w:val="Content"/>
        <w:rPr>
          <w:rFonts w:ascii="Calibri" w:hAnsi="Calibri" w:cs="Calibri"/>
          <w:color w:val="2C5697"/>
          <w:szCs w:val="28"/>
        </w:rPr>
      </w:pPr>
      <w:r w:rsidRPr="00F24118">
        <w:rPr>
          <w:rFonts w:ascii="Calibri" w:hAnsi="Calibri" w:cs="Calibri"/>
          <w:color w:val="2C5697"/>
          <w:szCs w:val="28"/>
        </w:rPr>
        <w:t xml:space="preserve">There is no cap on the number of individuals that can receive asylum each year. In contrast, the President, in consultation with Congress, sets an annual cap on the number of refugees that can be resettled in the coming fiscal year. </w:t>
      </w:r>
      <w:r w:rsidRPr="00F24118">
        <w:rPr>
          <w:rFonts w:ascii="Calibri" w:hAnsi="Calibri" w:cs="Calibri"/>
          <w:b/>
          <w:bCs/>
          <w:color w:val="2C5697"/>
          <w:szCs w:val="28"/>
        </w:rPr>
        <w:t>This refugee admissions ceiling is known as the Presidential Determination (PD).</w:t>
      </w:r>
      <w:r w:rsidRPr="00F24118">
        <w:rPr>
          <w:rFonts w:ascii="Calibri" w:hAnsi="Calibri" w:cs="Calibri"/>
          <w:color w:val="2C5697"/>
          <w:szCs w:val="28"/>
        </w:rPr>
        <w:t xml:space="preserve"> </w:t>
      </w:r>
    </w:p>
    <w:p w:rsidRPr="00F24118" w:rsidR="003752E6" w:rsidP="003752E6" w:rsidRDefault="003752E6" w14:paraId="1641AEFE" w14:textId="70E3030A">
      <w:pPr>
        <w:pStyle w:val="NoSpacing"/>
        <w:rPr>
          <w:rFonts w:ascii="Calibri" w:hAnsi="Calibri" w:cs="Calibri"/>
          <w:color w:val="2C5697"/>
          <w:sz w:val="24"/>
          <w:szCs w:val="24"/>
        </w:rPr>
      </w:pPr>
    </w:p>
    <w:p w:rsidRPr="00F24118" w:rsidR="003752E6" w:rsidP="2B65C0C3" w:rsidRDefault="5A9CF703" w14:paraId="070BC308" w14:textId="39406EFC" w14:noSpellErr="1">
      <w:pPr>
        <w:pStyle w:val="Heading3"/>
        <w:rPr>
          <w:rFonts w:ascii="Calibri" w:hAnsi="Calibri" w:cs="Calibri"/>
          <w:color w:val="E10267"/>
          <w:sz w:val="28"/>
          <w:szCs w:val="28"/>
        </w:rPr>
      </w:pPr>
      <w:bookmarkStart w:name="_Toc1239643107" w:id="1750453150"/>
      <w:r w:rsidRPr="4C15C7D5" w:rsidR="5A9CF703">
        <w:rPr>
          <w:rFonts w:ascii="Calibri" w:hAnsi="Calibri" w:cs="Calibri"/>
          <w:color w:val="E10267"/>
          <w:sz w:val="28"/>
          <w:szCs w:val="28"/>
        </w:rPr>
        <w:t xml:space="preserve">Refugee </w:t>
      </w:r>
      <w:r w:rsidRPr="4C15C7D5" w:rsidR="170EF5CC">
        <w:rPr>
          <w:rFonts w:ascii="Calibri" w:hAnsi="Calibri" w:cs="Calibri"/>
          <w:color w:val="E10267"/>
          <w:sz w:val="28"/>
          <w:szCs w:val="28"/>
        </w:rPr>
        <w:t>Facts and Statistics</w:t>
      </w:r>
      <w:bookmarkEnd w:id="1750453150"/>
    </w:p>
    <w:p w:rsidR="170EF5CC" w:rsidP="2B65C0C3" w:rsidRDefault="170EF5CC" w14:paraId="680B2F15" w14:textId="58AAEF06">
      <w:pPr>
        <w:pStyle w:val="Content"/>
        <w:rPr>
          <w:rFonts w:ascii="Calibri" w:hAnsi="Calibri" w:cs="Calibri"/>
          <w:color w:val="2C5697"/>
        </w:rPr>
      </w:pPr>
      <w:r w:rsidRPr="4C15C7D5" w:rsidR="170EF5CC">
        <w:rPr>
          <w:rFonts w:ascii="Calibri" w:hAnsi="Calibri" w:cs="Calibri"/>
          <w:color w:val="2C5697"/>
        </w:rPr>
        <w:t xml:space="preserve">For the first time in human history, more than 100 million people are displaced from their homes. As the United Nations refugee agency reported on June 20, </w:t>
      </w:r>
      <w:r w:rsidRPr="4C15C7D5" w:rsidR="4F45F1C5">
        <w:rPr>
          <w:rFonts w:ascii="Calibri" w:hAnsi="Calibri" w:cs="Calibri"/>
          <w:color w:val="2C5697"/>
        </w:rPr>
        <w:t xml:space="preserve">2023 </w:t>
      </w:r>
      <w:r w:rsidRPr="4C15C7D5" w:rsidR="170EF5CC">
        <w:rPr>
          <w:rFonts w:ascii="Calibri" w:hAnsi="Calibri" w:cs="Calibri"/>
          <w:color w:val="2C5697"/>
        </w:rPr>
        <w:t xml:space="preserve">there are </w:t>
      </w:r>
      <w:r w:rsidRPr="4C15C7D5" w:rsidR="170EF5CC">
        <w:rPr>
          <w:rFonts w:ascii="Calibri" w:hAnsi="Calibri" w:cs="Calibri"/>
          <w:color w:val="2C5697"/>
        </w:rPr>
        <w:t>27.1 million refugees</w:t>
      </w:r>
      <w:r w:rsidRPr="4C15C7D5" w:rsidR="170EF5CC">
        <w:rPr>
          <w:rFonts w:ascii="Calibri" w:hAnsi="Calibri" w:cs="Calibri"/>
          <w:color w:val="2C5697"/>
        </w:rPr>
        <w:t xml:space="preserve"> and 4.6 million asylum seekers across the globe. The report also included a special data compilation through May 2022 showing the millions who fled Ukraine following Russia’s invasion. To put the figures in starker terms: 1 in every 78 people on earth has been forced to flee violence or persecution. Also noted: more than two thirds of refugees come from just five countries: Syria (6.8 million), Venezuela (4.6 </w:t>
      </w:r>
      <w:r w:rsidRPr="4C15C7D5" w:rsidR="170EF5CC">
        <w:rPr>
          <w:rFonts w:ascii="Calibri" w:hAnsi="Calibri" w:cs="Calibri"/>
          <w:color w:val="2C5697"/>
        </w:rPr>
        <w:t>million), Afghanistan (2.7 million), South Sudan (2.4 million), and Myanmar (1.2 million).</w:t>
      </w:r>
    </w:p>
    <w:p w:rsidRPr="00F24118" w:rsidR="003752E6" w:rsidP="003752E6" w:rsidRDefault="003752E6" w14:paraId="1F7668C6" w14:textId="060B2396">
      <w:pPr>
        <w:pStyle w:val="NoSpacing"/>
        <w:rPr>
          <w:rFonts w:ascii="Calibri" w:hAnsi="Calibri" w:cs="Calibri"/>
          <w:color w:val="2C5697"/>
          <w:sz w:val="24"/>
          <w:szCs w:val="24"/>
        </w:rPr>
      </w:pPr>
    </w:p>
    <w:p w:rsidR="2B65C0C3" w:rsidP="2B65C0C3" w:rsidRDefault="2B65C0C3" w14:paraId="747B7FD4" w14:textId="6B2A7C10">
      <w:pPr>
        <w:pStyle w:val="NoSpacing"/>
        <w:rPr>
          <w:rFonts w:ascii="Calibri" w:hAnsi="Calibri" w:cs="Calibri"/>
          <w:color w:val="2C5697"/>
          <w:sz w:val="28"/>
          <w:szCs w:val="28"/>
        </w:rPr>
      </w:pPr>
    </w:p>
    <w:p w:rsidRPr="004652DB" w:rsidR="003752E6" w:rsidP="003752E6" w:rsidRDefault="5A9CF703" w14:paraId="7460E5F0" w14:textId="7A6E2338" w14:noSpellErr="1">
      <w:pPr>
        <w:pStyle w:val="Heading3"/>
        <w:rPr>
          <w:rFonts w:ascii="Calibri" w:hAnsi="Calibri" w:cs="Calibri"/>
          <w:color w:val="E10267"/>
          <w:sz w:val="28"/>
          <w:szCs w:val="28"/>
        </w:rPr>
      </w:pPr>
      <w:bookmarkStart w:name="_Toc948042856" w:id="2041422931"/>
      <w:r w:rsidRPr="4C15C7D5" w:rsidR="5A9CF703">
        <w:rPr>
          <w:rFonts w:ascii="Calibri" w:hAnsi="Calibri" w:cs="Calibri"/>
          <w:color w:val="E10267"/>
          <w:sz w:val="28"/>
          <w:szCs w:val="28"/>
        </w:rPr>
        <w:t>The Asylum Backlog and Our Clients</w:t>
      </w:r>
      <w:bookmarkEnd w:id="2041422931"/>
    </w:p>
    <w:p w:rsidRPr="00F24118" w:rsidR="003752E6" w:rsidP="2B65C0C3" w:rsidRDefault="003752E6" w14:paraId="57F70760" w14:textId="11237EBB">
      <w:pPr>
        <w:pStyle w:val="Content"/>
        <w:rPr>
          <w:rFonts w:ascii="Calibri" w:hAnsi="Calibri" w:cs="Calibri"/>
          <w:color w:val="2C5697"/>
        </w:rPr>
      </w:pPr>
      <w:r w:rsidRPr="4C15C7D5" w:rsidR="003752E6">
        <w:rPr>
          <w:rFonts w:ascii="Calibri" w:hAnsi="Calibri" w:cs="Calibri"/>
          <w:color w:val="2C5697"/>
        </w:rPr>
        <w:t xml:space="preserve">As of </w:t>
      </w:r>
      <w:r w:rsidRPr="4C15C7D5" w:rsidR="0A50215D">
        <w:rPr>
          <w:rFonts w:ascii="Calibri" w:hAnsi="Calibri" w:cs="Calibri"/>
          <w:color w:val="2C5697"/>
        </w:rPr>
        <w:t>February 2025</w:t>
      </w:r>
      <w:r w:rsidRPr="4C15C7D5" w:rsidR="003752E6">
        <w:rPr>
          <w:rFonts w:ascii="Calibri" w:hAnsi="Calibri" w:cs="Calibri"/>
          <w:color w:val="2C5697"/>
        </w:rPr>
        <w:t xml:space="preserve">, </w:t>
      </w:r>
      <w:hyperlink r:id="R11f915ab2dfb4792">
        <w:r w:rsidRPr="4C15C7D5" w:rsidR="003752E6">
          <w:rPr>
            <w:rStyle w:val="Hyperlink"/>
            <w:rFonts w:ascii="Calibri" w:hAnsi="Calibri" w:cs="Calibri"/>
            <w:b w:val="1"/>
            <w:bCs w:val="1"/>
          </w:rPr>
          <w:t xml:space="preserve">over </w:t>
        </w:r>
        <w:r w:rsidRPr="4C15C7D5" w:rsidR="06AE9D94">
          <w:rPr>
            <w:rStyle w:val="Hyperlink"/>
            <w:rFonts w:ascii="Calibri" w:hAnsi="Calibri" w:cs="Calibri"/>
            <w:b w:val="1"/>
            <w:bCs w:val="1"/>
          </w:rPr>
          <w:t>3.7</w:t>
        </w:r>
        <w:r w:rsidRPr="4C15C7D5" w:rsidR="003752E6">
          <w:rPr>
            <w:rStyle w:val="Hyperlink"/>
            <w:rFonts w:ascii="Calibri" w:hAnsi="Calibri" w:cs="Calibri"/>
            <w:b w:val="1"/>
            <w:bCs w:val="1"/>
            <w:i w:val="1"/>
            <w:iCs w:val="1"/>
          </w:rPr>
          <w:t xml:space="preserve"> </w:t>
        </w:r>
        <w:r w:rsidRPr="4C15C7D5" w:rsidR="003752E6">
          <w:rPr>
            <w:rStyle w:val="Hyperlink"/>
            <w:rFonts w:ascii="Calibri" w:hAnsi="Calibri" w:cs="Calibri"/>
            <w:b w:val="1"/>
            <w:bCs w:val="1"/>
            <w:i w:val="1"/>
            <w:iCs w:val="1"/>
          </w:rPr>
          <w:t>million</w:t>
        </w:r>
        <w:r w:rsidRPr="4C15C7D5" w:rsidR="003752E6">
          <w:rPr>
            <w:rStyle w:val="Hyperlink"/>
            <w:rFonts w:ascii="Calibri" w:hAnsi="Calibri" w:cs="Calibri"/>
            <w:b w:val="1"/>
            <w:bCs w:val="1"/>
          </w:rPr>
          <w:t xml:space="preserve"> asylum seekers are awaiting a hearing </w:t>
        </w:r>
        <w:r w:rsidRPr="4C15C7D5" w:rsidR="003752E6">
          <w:rPr>
            <w:rStyle w:val="Hyperlink"/>
            <w:rFonts w:ascii="Calibri" w:hAnsi="Calibri" w:cs="Calibri"/>
          </w:rPr>
          <w:t>in the United States</w:t>
        </w:r>
      </w:hyperlink>
      <w:r w:rsidRPr="4C15C7D5" w:rsidR="003752E6">
        <w:rPr>
          <w:rFonts w:ascii="Calibri" w:hAnsi="Calibri" w:cs="Calibri"/>
          <w:b w:val="1"/>
          <w:bCs w:val="1"/>
          <w:color w:val="2C5697"/>
        </w:rPr>
        <w:t>.</w:t>
      </w:r>
      <w:r w:rsidRPr="4C15C7D5" w:rsidR="003752E6">
        <w:rPr>
          <w:rFonts w:ascii="Calibri" w:hAnsi="Calibri" w:cs="Calibri"/>
          <w:color w:val="2C5697"/>
        </w:rPr>
        <w:t xml:space="preserve"> This backlog almost quadrupled during the</w:t>
      </w:r>
      <w:r w:rsidRPr="4C15C7D5" w:rsidR="554F03C5">
        <w:rPr>
          <w:rFonts w:ascii="Calibri" w:hAnsi="Calibri" w:cs="Calibri"/>
          <w:color w:val="2C5697"/>
        </w:rPr>
        <w:t xml:space="preserve"> last</w:t>
      </w:r>
      <w:r w:rsidRPr="4C15C7D5" w:rsidR="003752E6">
        <w:rPr>
          <w:rFonts w:ascii="Calibri" w:hAnsi="Calibri" w:cs="Calibri"/>
          <w:color w:val="2C5697"/>
        </w:rPr>
        <w:t xml:space="preserve"> Trump Administration</w:t>
      </w:r>
      <w:r w:rsidRPr="4C15C7D5" w:rsidR="7F770407">
        <w:rPr>
          <w:rFonts w:ascii="Calibri" w:hAnsi="Calibri" w:cs="Calibri"/>
          <w:color w:val="2C5697"/>
        </w:rPr>
        <w:t>. A</w:t>
      </w:r>
      <w:r w:rsidRPr="4C15C7D5" w:rsidR="46378154">
        <w:rPr>
          <w:rFonts w:ascii="Calibri" w:hAnsi="Calibri" w:cs="Calibri"/>
          <w:color w:val="2C5697"/>
        </w:rPr>
        <w:t>sylum seekers</w:t>
      </w:r>
      <w:r w:rsidRPr="4C15C7D5" w:rsidR="2EA6BFEE">
        <w:rPr>
          <w:rFonts w:ascii="Calibri" w:hAnsi="Calibri" w:cs="Calibri"/>
          <w:color w:val="2C5697"/>
        </w:rPr>
        <w:t xml:space="preserve"> </w:t>
      </w:r>
      <w:r w:rsidRPr="4C15C7D5" w:rsidR="46378154">
        <w:rPr>
          <w:rFonts w:ascii="Calibri" w:hAnsi="Calibri" w:cs="Calibri"/>
          <w:color w:val="2C5697"/>
        </w:rPr>
        <w:t xml:space="preserve">are from 219 different countries and speak 418 different languages. About 3 out of 10 are children under the age of 18 and the leading countries of origin include Guatemala, Venezuelan, </w:t>
      </w:r>
      <w:r w:rsidRPr="4C15C7D5" w:rsidR="46378154">
        <w:rPr>
          <w:rFonts w:ascii="Calibri" w:hAnsi="Calibri" w:cs="Calibri"/>
          <w:color w:val="2C5697"/>
        </w:rPr>
        <w:t>Cuba</w:t>
      </w:r>
      <w:r w:rsidRPr="4C15C7D5" w:rsidR="46378154">
        <w:rPr>
          <w:rFonts w:ascii="Calibri" w:hAnsi="Calibri" w:cs="Calibri"/>
          <w:color w:val="2C5697"/>
        </w:rPr>
        <w:t xml:space="preserve"> and Brazil. The overall average wait time for an asylum hearing is about 4.3 years</w:t>
      </w:r>
      <w:r w:rsidRPr="4C15C7D5" w:rsidR="6522123E">
        <w:rPr>
          <w:rFonts w:ascii="Calibri" w:hAnsi="Calibri" w:cs="Calibri"/>
          <w:color w:val="2C5697"/>
        </w:rPr>
        <w:t xml:space="preserve">, </w:t>
      </w:r>
      <w:r w:rsidRPr="4C15C7D5" w:rsidR="6522123E">
        <w:rPr>
          <w:rFonts w:ascii="Calibri" w:hAnsi="Calibri" w:cs="Calibri"/>
          <w:color w:val="2C5697"/>
        </w:rPr>
        <w:t>but</w:t>
      </w:r>
      <w:r w:rsidRPr="4C15C7D5" w:rsidR="6522123E">
        <w:rPr>
          <w:rFonts w:ascii="Calibri" w:hAnsi="Calibri" w:cs="Calibri"/>
          <w:color w:val="2C5697"/>
        </w:rPr>
        <w:t xml:space="preserve"> some areas, wait times can average at 5 or 6 years.</w:t>
      </w:r>
    </w:p>
    <w:p w:rsidRPr="00F24118" w:rsidR="003752E6" w:rsidP="2B65C0C3" w:rsidRDefault="003752E6" w14:paraId="2CB21F83" w14:textId="0D21400E">
      <w:pPr>
        <w:pStyle w:val="Content"/>
        <w:rPr>
          <w:rFonts w:ascii="Calibri" w:hAnsi="Calibri" w:cs="Calibri"/>
          <w:color w:val="2C5697"/>
        </w:rPr>
      </w:pPr>
      <w:r w:rsidRPr="2B65C0C3">
        <w:rPr>
          <w:rFonts w:ascii="Calibri" w:hAnsi="Calibri" w:cs="Calibri"/>
          <w:color w:val="2C5697"/>
        </w:rPr>
        <w:t>Th</w:t>
      </w:r>
      <w:r w:rsidRPr="2B65C0C3" w:rsidR="68A56C52">
        <w:rPr>
          <w:rFonts w:ascii="Calibri" w:hAnsi="Calibri" w:cs="Calibri"/>
          <w:color w:val="2C5697"/>
        </w:rPr>
        <w:t>ese</w:t>
      </w:r>
      <w:r w:rsidRPr="2B65C0C3">
        <w:rPr>
          <w:rFonts w:ascii="Calibri" w:hAnsi="Calibri" w:cs="Calibri"/>
          <w:color w:val="2C5697"/>
        </w:rPr>
        <w:t xml:space="preserve"> trend</w:t>
      </w:r>
      <w:r w:rsidRPr="2B65C0C3" w:rsidR="298E80B1">
        <w:rPr>
          <w:rFonts w:ascii="Calibri" w:hAnsi="Calibri" w:cs="Calibri"/>
          <w:color w:val="2C5697"/>
        </w:rPr>
        <w:t>s</w:t>
      </w:r>
      <w:r w:rsidRPr="2B65C0C3">
        <w:rPr>
          <w:rFonts w:ascii="Calibri" w:hAnsi="Calibri" w:cs="Calibri"/>
          <w:color w:val="2C5697"/>
        </w:rPr>
        <w:t xml:space="preserve"> </w:t>
      </w:r>
      <w:r w:rsidRPr="2B65C0C3" w:rsidR="6E228B70">
        <w:rPr>
          <w:rFonts w:ascii="Calibri" w:hAnsi="Calibri" w:cs="Calibri"/>
          <w:color w:val="2C5697"/>
        </w:rPr>
        <w:t>are</w:t>
      </w:r>
      <w:r w:rsidRPr="2B65C0C3">
        <w:rPr>
          <w:rFonts w:ascii="Calibri" w:hAnsi="Calibri" w:cs="Calibri"/>
          <w:color w:val="2C5697"/>
        </w:rPr>
        <w:t xml:space="preserve"> reflected in the caseload of HIAS Legal: </w:t>
      </w:r>
      <w:r w:rsidRPr="2B65C0C3">
        <w:rPr>
          <w:rFonts w:ascii="Calibri" w:hAnsi="Calibri" w:cs="Calibri"/>
          <w:b/>
          <w:bCs/>
          <w:color w:val="2C5697"/>
        </w:rPr>
        <w:t>approximately three fourths of our clients are Central American.</w:t>
      </w:r>
      <w:r w:rsidRPr="2B65C0C3">
        <w:rPr>
          <w:rFonts w:ascii="Calibri" w:hAnsi="Calibri" w:cs="Calibri"/>
          <w:color w:val="2C5697"/>
        </w:rPr>
        <w:t xml:space="preserve"> Our clients have fled Central America for a host of reasons (and often these are intertwined for any one client), notably 1) gang violence and the associated anomie/state weakness and 2) domestic violence.</w:t>
      </w:r>
    </w:p>
    <w:p w:rsidRPr="00F24118" w:rsidR="003752E6" w:rsidP="003752E6" w:rsidRDefault="003752E6" w14:paraId="31FB655F" w14:textId="146CCABA">
      <w:pPr>
        <w:pStyle w:val="NoSpacing"/>
        <w:rPr>
          <w:rFonts w:ascii="Calibri" w:hAnsi="Calibri" w:cs="Calibri"/>
          <w:color w:val="2C5697"/>
          <w:sz w:val="24"/>
          <w:szCs w:val="24"/>
        </w:rPr>
      </w:pPr>
    </w:p>
    <w:p w:rsidRPr="00F24118" w:rsidR="003752E6" w:rsidP="003752E6" w:rsidRDefault="5A9CF703" w14:paraId="2CA9F38D" w14:textId="4840DB21" w14:noSpellErr="1">
      <w:pPr>
        <w:pStyle w:val="Heading3"/>
        <w:rPr>
          <w:rFonts w:ascii="Calibri" w:hAnsi="Calibri" w:cs="Calibri"/>
          <w:color w:val="2C5697"/>
          <w:sz w:val="28"/>
          <w:szCs w:val="28"/>
        </w:rPr>
      </w:pPr>
      <w:bookmarkStart w:name="_Toc1381405991" w:id="1015236399"/>
      <w:r w:rsidRPr="4C15C7D5" w:rsidR="5A9CF703">
        <w:rPr>
          <w:rFonts w:ascii="Calibri" w:hAnsi="Calibri" w:cs="Calibri"/>
          <w:color w:val="E10267"/>
          <w:sz w:val="28"/>
          <w:szCs w:val="28"/>
        </w:rPr>
        <w:t>What Kinds of Support are Available to Asylum Seekers and Asylees?</w:t>
      </w:r>
      <w:bookmarkEnd w:id="1015236399"/>
    </w:p>
    <w:p w:rsidRPr="00F24118" w:rsidR="003752E6" w:rsidP="003752E6" w:rsidRDefault="003752E6" w14:paraId="62172015" w14:textId="77777777">
      <w:pPr>
        <w:pStyle w:val="Content"/>
        <w:rPr>
          <w:rFonts w:ascii="Calibri" w:hAnsi="Calibri" w:cs="Calibri"/>
          <w:color w:val="2C5697"/>
          <w:szCs w:val="28"/>
        </w:rPr>
      </w:pPr>
      <w:r w:rsidRPr="00F24118">
        <w:rPr>
          <w:rFonts w:ascii="Calibri" w:hAnsi="Calibri" w:cs="Calibri"/>
          <w:color w:val="2C5697"/>
          <w:szCs w:val="28"/>
        </w:rPr>
        <w:t>In 1980, the U.S. Congress passed the Refugee Act, which created the Office of Refugee Resettlement (ORR) and charged the Office with supporting the successful integration of refugees. Since then, ORR has developed an array of programs to achieve this mandate</w:t>
      </w:r>
      <w:r w:rsidRPr="00F24118">
        <w:rPr>
          <w:rFonts w:ascii="Calibri" w:hAnsi="Calibri" w:cs="Calibri"/>
          <w:b/>
          <w:bCs/>
          <w:color w:val="2C5697"/>
          <w:szCs w:val="28"/>
        </w:rPr>
        <w:t>. These programs include everything from health insurance to ESL instruction to employment programs</w:t>
      </w:r>
      <w:r w:rsidRPr="00F24118">
        <w:rPr>
          <w:rFonts w:ascii="Calibri" w:hAnsi="Calibri" w:cs="Calibri"/>
          <w:color w:val="2C5697"/>
          <w:szCs w:val="28"/>
        </w:rPr>
        <w:t>.</w:t>
      </w:r>
    </w:p>
    <w:p w:rsidRPr="00F24118" w:rsidR="003752E6" w:rsidP="003752E6" w:rsidRDefault="003752E6" w14:paraId="2C36A83C" w14:textId="77777777">
      <w:pPr>
        <w:pStyle w:val="Content"/>
        <w:rPr>
          <w:rFonts w:ascii="Calibri" w:hAnsi="Calibri" w:cs="Calibri"/>
          <w:color w:val="2C5697"/>
          <w:szCs w:val="28"/>
        </w:rPr>
      </w:pPr>
    </w:p>
    <w:p w:rsidRPr="00F24118" w:rsidR="003752E6" w:rsidP="003752E6" w:rsidRDefault="003752E6" w14:paraId="47E0E122" w14:textId="77777777">
      <w:pPr>
        <w:pStyle w:val="Content"/>
        <w:rPr>
          <w:rFonts w:ascii="Calibri" w:hAnsi="Calibri" w:cs="Calibri"/>
          <w:color w:val="2C5697"/>
          <w:szCs w:val="28"/>
        </w:rPr>
      </w:pPr>
      <w:r w:rsidRPr="00F24118">
        <w:rPr>
          <w:rFonts w:ascii="Calibri" w:hAnsi="Calibri" w:cs="Calibri"/>
          <w:color w:val="2C5697"/>
          <w:szCs w:val="28"/>
        </w:rPr>
        <w:lastRenderedPageBreak/>
        <w:t>In 2000, ORR enabled asylees to begin accessing these programs for the first time. Asylees, like refugees, may also access mainstream, means-tested benefits, including SNAP (the Supplemental Nutrition Assistance Program, or food stamps), cash assistance through TANF (Temporary Aid for Needy Families), Supplemental Security Income, and Medicaid.</w:t>
      </w:r>
      <w:r w:rsidRPr="00F24118">
        <w:rPr>
          <w:rFonts w:ascii="Calibri" w:hAnsi="Calibri" w:eastAsia="Times New Roman" w:cs="Calibri"/>
          <w:color w:val="2C5697"/>
          <w:szCs w:val="28"/>
        </w:rPr>
        <w:t xml:space="preserve"> </w:t>
      </w:r>
      <w:r w:rsidRPr="00F24118">
        <w:rPr>
          <w:rFonts w:ascii="Calibri" w:hAnsi="Calibri" w:cs="Calibri"/>
          <w:color w:val="2C5697"/>
          <w:szCs w:val="28"/>
        </w:rPr>
        <w:t xml:space="preserve">HIAS’ affiliates across the country are some of the agencies that provide these ORR-funded services. Finally, having received asylum status, </w:t>
      </w:r>
      <w:r w:rsidRPr="00F24118">
        <w:rPr>
          <w:rFonts w:ascii="Calibri" w:hAnsi="Calibri" w:cs="Calibri"/>
          <w:b/>
          <w:bCs/>
          <w:color w:val="2C5697"/>
          <w:szCs w:val="28"/>
        </w:rPr>
        <w:t>asylees are automatically work-authorized.</w:t>
      </w:r>
      <w:r w:rsidRPr="00F24118">
        <w:rPr>
          <w:rFonts w:ascii="Calibri" w:hAnsi="Calibri" w:cs="Calibri"/>
          <w:color w:val="2C5697"/>
          <w:szCs w:val="28"/>
        </w:rPr>
        <w:t xml:space="preserve"> </w:t>
      </w:r>
    </w:p>
    <w:p w:rsidRPr="00F24118" w:rsidR="003752E6" w:rsidP="003752E6" w:rsidRDefault="003752E6" w14:paraId="1929BF4E" w14:textId="77777777">
      <w:pPr>
        <w:pStyle w:val="Content"/>
        <w:rPr>
          <w:rFonts w:ascii="Calibri" w:hAnsi="Calibri" w:cs="Calibri"/>
          <w:b/>
          <w:bCs/>
          <w:color w:val="2C5697"/>
          <w:szCs w:val="28"/>
        </w:rPr>
      </w:pPr>
    </w:p>
    <w:p w:rsidRPr="00F24118" w:rsidR="003752E6" w:rsidP="003752E6" w:rsidRDefault="003752E6" w14:paraId="719CC0AA" w14:textId="77777777">
      <w:pPr>
        <w:pStyle w:val="Content"/>
        <w:rPr>
          <w:rFonts w:ascii="Calibri" w:hAnsi="Calibri" w:eastAsia="Times New Roman" w:cs="Calibri"/>
          <w:color w:val="2C5697"/>
          <w:szCs w:val="28"/>
        </w:rPr>
      </w:pPr>
      <w:r w:rsidRPr="00F24118">
        <w:rPr>
          <w:rFonts w:ascii="Calibri" w:hAnsi="Calibri" w:cs="Calibri"/>
          <w:b/>
          <w:bCs/>
          <w:color w:val="2C5697"/>
          <w:szCs w:val="28"/>
        </w:rPr>
        <w:t xml:space="preserve">In contrast to </w:t>
      </w:r>
      <w:proofErr w:type="gramStart"/>
      <w:r w:rsidRPr="00F24118">
        <w:rPr>
          <w:rFonts w:ascii="Calibri" w:hAnsi="Calibri" w:cs="Calibri"/>
          <w:b/>
          <w:bCs/>
          <w:color w:val="2C5697"/>
          <w:szCs w:val="28"/>
        </w:rPr>
        <w:t>asylees</w:t>
      </w:r>
      <w:proofErr w:type="gramEnd"/>
      <w:r w:rsidRPr="00F24118">
        <w:rPr>
          <w:rFonts w:ascii="Calibri" w:hAnsi="Calibri" w:cs="Calibri"/>
          <w:b/>
          <w:bCs/>
          <w:color w:val="2C5697"/>
          <w:szCs w:val="28"/>
        </w:rPr>
        <w:t>, asylum seekers are generally ineligible for federal benefits</w:t>
      </w:r>
      <w:r w:rsidRPr="00F24118">
        <w:rPr>
          <w:rFonts w:ascii="Calibri" w:hAnsi="Calibri" w:cs="Calibri"/>
          <w:color w:val="2C5697"/>
          <w:szCs w:val="28"/>
        </w:rPr>
        <w:t xml:space="preserve"> </w:t>
      </w:r>
      <w:r w:rsidRPr="00F24118">
        <w:rPr>
          <w:rFonts w:ascii="Calibri" w:hAnsi="Calibri" w:cs="Calibri"/>
          <w:b/>
          <w:bCs/>
          <w:color w:val="2C5697"/>
          <w:szCs w:val="28"/>
        </w:rPr>
        <w:t>like Medicaid as well as ORR-funded programs.</w:t>
      </w:r>
      <w:r w:rsidRPr="00F24118">
        <w:rPr>
          <w:rFonts w:ascii="Calibri" w:hAnsi="Calibri" w:cs="Calibri"/>
          <w:color w:val="2C5697"/>
          <w:szCs w:val="28"/>
        </w:rPr>
        <w:t xml:space="preserve"> Various states and localities, however, provide alternative forms of support to asylum seekers and other ‘undocumented’ groups. </w:t>
      </w:r>
    </w:p>
    <w:p w:rsidRPr="00F24118" w:rsidR="003752E6" w:rsidP="003752E6" w:rsidRDefault="003752E6" w14:paraId="259835D7" w14:textId="77777777">
      <w:pPr>
        <w:pStyle w:val="Content"/>
        <w:rPr>
          <w:rFonts w:ascii="Calibri" w:hAnsi="Calibri" w:cs="Calibri"/>
          <w:color w:val="2C5697"/>
          <w:szCs w:val="28"/>
        </w:rPr>
      </w:pPr>
    </w:p>
    <w:p w:rsidRPr="00F24118" w:rsidR="003752E6" w:rsidP="2B65C0C3" w:rsidRDefault="003752E6" w14:paraId="5B564B27" w14:textId="1E45840B">
      <w:pPr>
        <w:pStyle w:val="Content"/>
        <w:rPr>
          <w:rFonts w:ascii="Calibri" w:hAnsi="Calibri" w:eastAsia="Times New Roman" w:cs="Calibri"/>
          <w:color w:val="2C5697"/>
        </w:rPr>
      </w:pPr>
      <w:r w:rsidRPr="2B65C0C3">
        <w:rPr>
          <w:rFonts w:ascii="Calibri" w:hAnsi="Calibri" w:cs="Calibri"/>
          <w:color w:val="2C5697"/>
        </w:rPr>
        <w:t xml:space="preserve">Washington, D.C., for example, offers health insurance to residents that are ineligible for other forms of insurance through </w:t>
      </w:r>
      <w:r w:rsidRPr="2B65C0C3">
        <w:rPr>
          <w:rFonts w:ascii="Calibri" w:hAnsi="Calibri" w:eastAsia="Calibri" w:cs="Calibri"/>
          <w:color w:val="2C5697"/>
        </w:rPr>
        <w:t>DC Healthcare Alliance.</w:t>
      </w:r>
    </w:p>
    <w:p w:rsidRPr="00F24118" w:rsidR="003752E6" w:rsidP="003752E6" w:rsidRDefault="003752E6" w14:paraId="188DED0A" w14:textId="77777777">
      <w:pPr>
        <w:pStyle w:val="Content"/>
        <w:rPr>
          <w:rFonts w:ascii="Calibri" w:hAnsi="Calibri" w:cs="Calibri"/>
          <w:color w:val="2C5697"/>
          <w:szCs w:val="28"/>
        </w:rPr>
      </w:pPr>
    </w:p>
    <w:p w:rsidRPr="00F24118" w:rsidR="003752E6" w:rsidP="003752E6" w:rsidRDefault="003752E6" w14:paraId="17CB5241" w14:textId="67D5A4E5">
      <w:pPr>
        <w:pStyle w:val="Content"/>
        <w:rPr>
          <w:rFonts w:ascii="Calibri" w:hAnsi="Calibri" w:eastAsia="Times New Roman" w:cs="Calibri"/>
          <w:color w:val="2C5697"/>
          <w:szCs w:val="28"/>
        </w:rPr>
      </w:pPr>
      <w:r w:rsidRPr="00F24118">
        <w:rPr>
          <w:rFonts w:ascii="Calibri" w:hAnsi="Calibri" w:cs="Calibri"/>
          <w:b/>
          <w:bCs/>
          <w:color w:val="2C5697"/>
          <w:szCs w:val="28"/>
        </w:rPr>
        <w:t xml:space="preserve">Asylum seekers must wait six months after applying for asylum to be able to apply for work authorization. </w:t>
      </w:r>
      <w:r w:rsidRPr="00F24118">
        <w:rPr>
          <w:rFonts w:ascii="Calibri" w:hAnsi="Calibri" w:cs="Calibri"/>
          <w:color w:val="2C5697"/>
          <w:szCs w:val="28"/>
        </w:rPr>
        <w:t>This six-month wait often leaves asylum seekers financially vulnerable; many asylum seekers struggle with housing stability and other basic needs during this difficult, difficult period.</w:t>
      </w:r>
    </w:p>
    <w:p w:rsidRPr="00F24118" w:rsidR="003752E6" w:rsidP="003752E6" w:rsidRDefault="003752E6" w14:paraId="6E4A16AC" w14:textId="19727B75">
      <w:pPr>
        <w:pStyle w:val="NoSpacing"/>
        <w:rPr>
          <w:rFonts w:ascii="Calibri" w:hAnsi="Calibri" w:cs="Calibri"/>
          <w:color w:val="2C5697"/>
          <w:sz w:val="24"/>
          <w:szCs w:val="24"/>
        </w:rPr>
      </w:pPr>
    </w:p>
    <w:p w:rsidRPr="00F24118" w:rsidR="00F60535" w:rsidP="15839598" w:rsidRDefault="1B8A51C2" w14:paraId="67885EFF" w14:textId="7B625E64" w14:noSpellErr="1">
      <w:pPr>
        <w:pStyle w:val="Heading2"/>
        <w:rPr>
          <w:rFonts w:ascii="Calibri" w:hAnsi="Calibri" w:cs="Calibri"/>
          <w:color w:val="2C5697"/>
        </w:rPr>
      </w:pPr>
      <w:bookmarkStart w:name="_Toc67049691" w:id="1518735308"/>
      <w:r w:rsidRPr="4C15C7D5" w:rsidR="1B8A51C2">
        <w:rPr>
          <w:rFonts w:ascii="Calibri" w:hAnsi="Calibri" w:cs="Calibri"/>
          <w:color w:val="2C5697"/>
        </w:rPr>
        <w:t>HIAS Legal and Direct Services Overview</w:t>
      </w:r>
      <w:bookmarkEnd w:id="1518735308"/>
    </w:p>
    <w:p w:rsidRPr="00F24118" w:rsidR="00255404" w:rsidP="2B65C0C3" w:rsidRDefault="00255404" w14:paraId="72E1764F" w14:textId="48122A92">
      <w:pPr>
        <w:pStyle w:val="Content"/>
        <w:rPr>
          <w:rFonts w:ascii="Calibri" w:hAnsi="Calibri" w:cs="Calibri"/>
          <w:color w:val="2C5697"/>
        </w:rPr>
      </w:pPr>
      <w:r w:rsidRPr="2B65C0C3">
        <w:rPr>
          <w:rFonts w:ascii="Calibri" w:hAnsi="Calibri" w:cs="Calibri"/>
          <w:color w:val="2C5697"/>
        </w:rPr>
        <w:t xml:space="preserve">HIAS’ global headquarters </w:t>
      </w:r>
      <w:proofErr w:type="gramStart"/>
      <w:r w:rsidRPr="2B65C0C3">
        <w:rPr>
          <w:rFonts w:ascii="Calibri" w:hAnsi="Calibri" w:cs="Calibri"/>
          <w:color w:val="2C5697"/>
        </w:rPr>
        <w:t>is located in</w:t>
      </w:r>
      <w:proofErr w:type="gramEnd"/>
      <w:r w:rsidRPr="2B65C0C3">
        <w:rPr>
          <w:rFonts w:ascii="Calibri" w:hAnsi="Calibri" w:cs="Calibri"/>
          <w:color w:val="2C5697"/>
        </w:rPr>
        <w:t xml:space="preserve"> Silver Spring, Maryland. The organization is comprised of three divisions: Operations, Programs, and Public Affairs. HIAS’ US Legal Protection work which includes our asylum work and legal services, US-Mexico border response efforts, and pro bono program is housed within our Programs Division.</w:t>
      </w:r>
    </w:p>
    <w:p w:rsidRPr="00F24118" w:rsidR="00255404" w:rsidP="2B65C0C3" w:rsidRDefault="00255404" w14:paraId="4E84B0B4" w14:textId="4BED6FFF">
      <w:pPr>
        <w:pStyle w:val="Content"/>
        <w:rPr>
          <w:rFonts w:ascii="Calibri" w:hAnsi="Calibri" w:cs="Calibri"/>
          <w:color w:val="2C5697"/>
        </w:rPr>
      </w:pPr>
      <w:r>
        <w:br/>
      </w:r>
      <w:r w:rsidRPr="2B65C0C3">
        <w:rPr>
          <w:rFonts w:ascii="Calibri" w:hAnsi="Calibri" w:cs="Calibri"/>
          <w:color w:val="2C5697"/>
        </w:rPr>
        <w:t>HIAS assists over</w:t>
      </w:r>
      <w:r w:rsidR="00287FBF">
        <w:rPr>
          <w:rFonts w:ascii="Calibri" w:hAnsi="Calibri" w:cs="Calibri"/>
          <w:color w:val="2C5697"/>
        </w:rPr>
        <w:t xml:space="preserve"> 1200</w:t>
      </w:r>
      <w:r w:rsidRPr="2B65C0C3">
        <w:rPr>
          <w:rFonts w:ascii="Calibri" w:hAnsi="Calibri" w:cs="Calibri"/>
          <w:color w:val="2C5697"/>
        </w:rPr>
        <w:t xml:space="preserve"> asylum seekers in the Greater Washington, D.C. </w:t>
      </w:r>
      <w:r w:rsidR="003C3EB5">
        <w:rPr>
          <w:rFonts w:ascii="Calibri" w:hAnsi="Calibri" w:cs="Calibri"/>
          <w:color w:val="2C5697"/>
        </w:rPr>
        <w:t xml:space="preserve">and New York City </w:t>
      </w:r>
      <w:r w:rsidRPr="2B65C0C3">
        <w:rPr>
          <w:rFonts w:ascii="Calibri" w:hAnsi="Calibri" w:cs="Calibri"/>
          <w:color w:val="2C5697"/>
        </w:rPr>
        <w:t>area</w:t>
      </w:r>
      <w:r w:rsidR="003C3EB5">
        <w:rPr>
          <w:rFonts w:ascii="Calibri" w:hAnsi="Calibri" w:cs="Calibri"/>
          <w:color w:val="2C5697"/>
        </w:rPr>
        <w:t>s</w:t>
      </w:r>
      <w:r w:rsidRPr="2B65C0C3">
        <w:rPr>
          <w:rFonts w:ascii="Calibri" w:hAnsi="Calibri" w:cs="Calibri"/>
          <w:color w:val="2C5697"/>
        </w:rPr>
        <w:t xml:space="preserve"> with free legal representation. Our volunteer program</w:t>
      </w:r>
      <w:r w:rsidRPr="2B65C0C3" w:rsidR="4E5D7889">
        <w:rPr>
          <w:rFonts w:ascii="Calibri" w:hAnsi="Calibri" w:cs="Calibri"/>
          <w:color w:val="2C5697"/>
        </w:rPr>
        <w:t>, which is housed within Social Services in the Legal and Asylum Department,</w:t>
      </w:r>
      <w:r w:rsidRPr="2B65C0C3">
        <w:rPr>
          <w:rFonts w:ascii="Calibri" w:hAnsi="Calibri" w:cs="Calibri"/>
          <w:color w:val="2C5697"/>
        </w:rPr>
        <w:t xml:space="preserve"> pairs our clients with</w:t>
      </w:r>
      <w:r w:rsidR="003C3EB5">
        <w:rPr>
          <w:rFonts w:ascii="Calibri" w:hAnsi="Calibri" w:cs="Calibri"/>
          <w:color w:val="2C5697"/>
        </w:rPr>
        <w:t xml:space="preserve"> </w:t>
      </w:r>
      <w:r w:rsidR="003C3EB5">
        <w:rPr>
          <w:rFonts w:ascii="Calibri" w:hAnsi="Calibri" w:cs="Calibri"/>
          <w:color w:val="2C5697"/>
        </w:rPr>
        <w:lastRenderedPageBreak/>
        <w:t>volunteers</w:t>
      </w:r>
      <w:r w:rsidRPr="2B65C0C3">
        <w:rPr>
          <w:rFonts w:ascii="Calibri" w:hAnsi="Calibri" w:cs="Calibri"/>
          <w:color w:val="2C5697"/>
        </w:rPr>
        <w:t xml:space="preserve"> to form close partnerships, and taken together, free legal representation, volunteer support, and case management form what we call wraparound services. </w:t>
      </w:r>
      <w:r w:rsidRPr="2B65C0C3" w:rsidR="79D40EDC">
        <w:rPr>
          <w:rFonts w:ascii="Calibri" w:hAnsi="Calibri" w:cs="Calibri"/>
          <w:color w:val="2C5697"/>
        </w:rPr>
        <w:t>This past year</w:t>
      </w:r>
      <w:r w:rsidRPr="2B65C0C3">
        <w:rPr>
          <w:rFonts w:ascii="Calibri" w:hAnsi="Calibri" w:cs="Calibri"/>
          <w:color w:val="2C5697"/>
        </w:rPr>
        <w:t xml:space="preserve">, </w:t>
      </w:r>
      <w:r w:rsidRPr="2B65C0C3" w:rsidR="6755A23F">
        <w:rPr>
          <w:rFonts w:ascii="Calibri" w:hAnsi="Calibri" w:cs="Calibri"/>
          <w:color w:val="2C5697"/>
        </w:rPr>
        <w:t>HIAS helped</w:t>
      </w:r>
      <w:r w:rsidRPr="2B65C0C3">
        <w:rPr>
          <w:rFonts w:ascii="Calibri" w:hAnsi="Calibri" w:cs="Calibri"/>
          <w:color w:val="2C5697"/>
        </w:rPr>
        <w:t xml:space="preserve"> </w:t>
      </w:r>
      <w:r w:rsidRPr="2B65C0C3" w:rsidR="5108CA80">
        <w:rPr>
          <w:rFonts w:ascii="Calibri" w:hAnsi="Calibri" w:cs="Calibri"/>
          <w:color w:val="2C5697"/>
        </w:rPr>
        <w:t xml:space="preserve">more than one </w:t>
      </w:r>
      <w:r w:rsidRPr="2B65C0C3">
        <w:rPr>
          <w:rFonts w:ascii="Calibri" w:hAnsi="Calibri" w:cs="Calibri"/>
          <w:color w:val="2C5697"/>
        </w:rPr>
        <w:t xml:space="preserve">million displaced people. As a volunteer, you become a pivotal part not only of our mission to provide a service to asylum seekers, but to make all immigrants feel welcomed and wanted rather than tolerated. </w:t>
      </w:r>
      <w:r>
        <w:br/>
      </w:r>
    </w:p>
    <w:p w:rsidRPr="00F24118" w:rsidR="00255404" w:rsidP="2B65C0C3" w:rsidRDefault="00255404" w14:paraId="3DC9BD33" w14:textId="1D051F63">
      <w:pPr>
        <w:pStyle w:val="Content"/>
        <w:rPr>
          <w:rFonts w:ascii="Calibri" w:hAnsi="Calibri" w:cs="Calibri"/>
          <w:color w:val="2C5697"/>
        </w:rPr>
      </w:pPr>
      <w:r w:rsidRPr="2B65C0C3">
        <w:rPr>
          <w:rFonts w:ascii="Calibri" w:hAnsi="Calibri" w:cs="Calibri"/>
          <w:color w:val="2C5697"/>
        </w:rPr>
        <w:t>HIAS’ volunteer program w</w:t>
      </w:r>
      <w:r w:rsidRPr="2B65C0C3" w:rsidR="550C737F">
        <w:rPr>
          <w:rFonts w:ascii="Calibri" w:hAnsi="Calibri" w:cs="Calibri"/>
          <w:color w:val="2C5697"/>
        </w:rPr>
        <w:t>as built</w:t>
      </w:r>
      <w:r w:rsidRPr="2B65C0C3">
        <w:rPr>
          <w:rFonts w:ascii="Calibri" w:hAnsi="Calibri" w:cs="Calibri"/>
          <w:color w:val="2C5697"/>
        </w:rPr>
        <w:t xml:space="preserve"> specifically </w:t>
      </w:r>
      <w:r w:rsidRPr="2B65C0C3" w:rsidR="60CF8CED">
        <w:rPr>
          <w:rFonts w:ascii="Calibri" w:hAnsi="Calibri" w:cs="Calibri"/>
          <w:color w:val="2C5697"/>
        </w:rPr>
        <w:t xml:space="preserve">to </w:t>
      </w:r>
      <w:r w:rsidRPr="2B65C0C3">
        <w:rPr>
          <w:rFonts w:ascii="Calibri" w:hAnsi="Calibri" w:cs="Calibri"/>
          <w:color w:val="2C5697"/>
        </w:rPr>
        <w:t xml:space="preserve">address the lack of resources, social services, and benefits available to asylum seekers. Since asylum seekers do not hold permanent legal status in the United States, they are not eligible for </w:t>
      </w:r>
      <w:proofErr w:type="gramStart"/>
      <w:r w:rsidRPr="2B65C0C3">
        <w:rPr>
          <w:rFonts w:ascii="Calibri" w:hAnsi="Calibri" w:cs="Calibri"/>
          <w:color w:val="2C5697"/>
        </w:rPr>
        <w:t>the majority of</w:t>
      </w:r>
      <w:proofErr w:type="gramEnd"/>
      <w:r w:rsidRPr="2B65C0C3">
        <w:rPr>
          <w:rFonts w:ascii="Calibri" w:hAnsi="Calibri" w:cs="Calibri"/>
          <w:color w:val="2C5697"/>
        </w:rPr>
        <w:t xml:space="preserve"> state and federally funded benefits. HIAS relies on our community of volunteers</w:t>
      </w:r>
      <w:r w:rsidRPr="2B65C0C3" w:rsidR="736D7878">
        <w:rPr>
          <w:rFonts w:ascii="Calibri" w:hAnsi="Calibri" w:cs="Calibri"/>
          <w:color w:val="2C5697"/>
        </w:rPr>
        <w:t xml:space="preserve"> to</w:t>
      </w:r>
      <w:r w:rsidRPr="2B65C0C3">
        <w:rPr>
          <w:rFonts w:ascii="Calibri" w:hAnsi="Calibri" w:cs="Calibri"/>
          <w:color w:val="2C5697"/>
        </w:rPr>
        <w:t xml:space="preserve"> offer holistic wraparound support to asylum-seeking clients.</w:t>
      </w:r>
    </w:p>
    <w:p w:rsidRPr="00F24118" w:rsidR="000D772F" w:rsidP="003752E6" w:rsidRDefault="000D772F" w14:paraId="3F1D2CB8" w14:textId="562DD38C">
      <w:pPr>
        <w:rPr>
          <w:rFonts w:ascii="Calibri" w:hAnsi="Calibri" w:eastAsia="Times New Roman" w:cs="Calibri"/>
          <w:color w:val="2C5697"/>
          <w:sz w:val="32"/>
          <w:szCs w:val="24"/>
        </w:rPr>
      </w:pPr>
    </w:p>
    <w:p w:rsidRPr="00F24118" w:rsidR="00C53CB5" w:rsidP="2B65C0C3" w:rsidRDefault="661B9408" w14:paraId="37197EC5" w14:textId="55F307B4" w14:noSpellErr="1">
      <w:pPr>
        <w:pStyle w:val="Heading2"/>
        <w:rPr>
          <w:rFonts w:ascii="Calibri" w:hAnsi="Calibri"/>
        </w:rPr>
      </w:pPr>
      <w:bookmarkStart w:name="_Toc279561876" w:id="590222546"/>
      <w:r w:rsidRPr="4C15C7D5" w:rsidR="661B9408">
        <w:rPr>
          <w:rFonts w:ascii="Calibri" w:hAnsi="Calibri"/>
        </w:rPr>
        <w:t>Volunteer Forms</w:t>
      </w:r>
      <w:r w:rsidRPr="4C15C7D5" w:rsidR="141B05E0">
        <w:rPr>
          <w:rFonts w:ascii="Calibri" w:hAnsi="Calibri"/>
        </w:rPr>
        <w:t xml:space="preserve"> and Certificate of Translation</w:t>
      </w:r>
      <w:bookmarkEnd w:id="590222546"/>
    </w:p>
    <w:p w:rsidR="141B05E0" w:rsidP="2B65C0C3" w:rsidRDefault="141B05E0" w14:paraId="7E3A88B7" w14:textId="56EDDA43">
      <w:pPr>
        <w:rPr>
          <w:b w:val="0"/>
          <w:color w:val="2C5697"/>
        </w:rPr>
      </w:pPr>
      <w:r w:rsidRPr="2B65C0C3">
        <w:rPr>
          <w:b w:val="0"/>
          <w:color w:val="2C5697"/>
        </w:rPr>
        <w:t>Our volunteer forms can be found on the following pages. Each form will also be posted as a separate file in Better Impact, to be accessed, downloaded, and viewed independently at any time. This handbook will be posted in Better Impact as well</w:t>
      </w:r>
      <w:r w:rsidRPr="2B65C0C3" w:rsidR="7623AE15">
        <w:rPr>
          <w:b w:val="0"/>
          <w:color w:val="2C5697"/>
        </w:rPr>
        <w:t>.</w:t>
      </w:r>
    </w:p>
    <w:p w:rsidR="2B65C0C3" w:rsidP="2B65C0C3" w:rsidRDefault="2B65C0C3" w14:paraId="6AD61191" w14:textId="1AC1DBA5">
      <w:pPr>
        <w:rPr>
          <w:b w:val="0"/>
          <w:color w:val="2C5697"/>
        </w:rPr>
      </w:pPr>
    </w:p>
    <w:p w:rsidR="00C40F5E" w:rsidP="2B65C0C3" w:rsidRDefault="00C40F5E" w14:paraId="264F0286" w14:textId="77777777">
      <w:pPr>
        <w:rPr>
          <w:b w:val="0"/>
          <w:color w:val="2C5697"/>
        </w:rPr>
      </w:pPr>
    </w:p>
    <w:p w:rsidR="2B65C0C3" w:rsidP="2B65C0C3" w:rsidRDefault="2B65C0C3" w14:paraId="4ACFB8BD" w14:textId="7294D658">
      <w:pPr>
        <w:rPr>
          <w:b w:val="0"/>
          <w:color w:val="2C5697"/>
        </w:rPr>
      </w:pPr>
    </w:p>
    <w:p w:rsidR="141B05E0" w:rsidP="2B65C0C3" w:rsidRDefault="141B05E0" w14:paraId="5F721FF2" w14:textId="0787280A">
      <w:pPr>
        <w:jc w:val="center"/>
        <w:rPr>
          <w:rFonts w:ascii="Calibri" w:hAnsi="Calibri" w:cs="Calibri"/>
          <w:b w:val="0"/>
          <w:color w:val="2C5697"/>
          <w:sz w:val="32"/>
          <w:szCs w:val="32"/>
        </w:rPr>
      </w:pPr>
      <w:r w:rsidRPr="2B65C0C3">
        <w:rPr>
          <w:rFonts w:ascii="Calibri" w:hAnsi="Calibri" w:cs="Calibri"/>
          <w:color w:val="2C5697"/>
          <w:sz w:val="32"/>
          <w:szCs w:val="32"/>
        </w:rPr>
        <w:t>We have made every attempt to be accurate, but policies and procedures can change. If you become aware of any information in this handbook that should be updated, please contact the Volunteer Coordinator.</w:t>
      </w:r>
    </w:p>
    <w:sectPr w:rsidR="141B05E0" w:rsidSect="001C606E">
      <w:headerReference w:type="default" r:id="rId30"/>
      <w:footerReference w:type="default" r:id="rId31"/>
      <w:headerReference w:type="first" r:id="rId32"/>
      <w:footerReference w:type="first" r:id="rId33"/>
      <w:pgSz w:w="12240" w:h="15840" w:orient="portrait"/>
      <w:pgMar w:top="2592" w:right="1152" w:bottom="576" w:left="1152" w:header="0" w:footer="0" w:gutter="0"/>
      <w:pgNumType w:start="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587" w:rsidRDefault="002D4587" w14:paraId="04D8D51C" w14:textId="77777777">
      <w:r>
        <w:separator/>
      </w:r>
    </w:p>
    <w:p w:rsidR="002D4587" w:rsidRDefault="002D4587" w14:paraId="0D7437AA" w14:textId="77777777"/>
  </w:endnote>
  <w:endnote w:type="continuationSeparator" w:id="0">
    <w:p w:rsidR="002D4587" w:rsidRDefault="002D4587" w14:paraId="0B1FD915" w14:textId="77777777">
      <w:r>
        <w:continuationSeparator/>
      </w:r>
    </w:p>
    <w:p w:rsidR="002D4587" w:rsidRDefault="002D4587" w14:paraId="5FD7A44A" w14:textId="77777777"/>
  </w:endnote>
  <w:endnote w:type="continuationNotice" w:id="1">
    <w:p w:rsidR="002D4587" w:rsidRDefault="002D4587" w14:paraId="50D2FF6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Std">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19936758" w:rsidP="00884059" w:rsidRDefault="19936758" w14:paraId="372C5005" w14:textId="6B640DA8">
    <w:pPr>
      <w:pStyle w:val="Footer"/>
      <w:jc w:val="right"/>
    </w:pPr>
    <w:r>
      <w:fldChar w:fldCharType="begin"/>
    </w:r>
    <w:r>
      <w:instrText>PAGE</w:instrText>
    </w:r>
    <w:r>
      <w:fldChar w:fldCharType="separate"/>
    </w:r>
    <w:r w:rsidR="00262902">
      <w:rPr>
        <w:noProof/>
      </w:rPr>
      <w:t>1</w:t>
    </w:r>
    <w:r>
      <w:fldChar w:fldCharType="end"/>
    </w:r>
  </w:p>
  <w:p w:rsidR="00DF027C" w:rsidP="2B65C0C3" w:rsidRDefault="00DF027C" w14:paraId="7389DAAE" w14:textId="126D9E91">
    <w:pPr>
      <w:pStyle w:val="Footer"/>
      <w:jc w:val="center"/>
      <w:rPr>
        <w:noProof/>
      </w:rPr>
    </w:pPr>
  </w:p>
  <w:p w:rsidR="00DF027C" w:rsidRDefault="00DF027C" w14:paraId="0A973CE0" w14:textId="4441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05D123CE" w:rsidTr="05D123CE" w14:paraId="638F074E" w14:textId="77777777">
      <w:tc>
        <w:tcPr>
          <w:tcW w:w="3310" w:type="dxa"/>
        </w:tcPr>
        <w:p w:rsidR="05D123CE" w:rsidP="05D123CE" w:rsidRDefault="05D123CE" w14:paraId="34444E81" w14:textId="6E470F73">
          <w:pPr>
            <w:pStyle w:val="Header"/>
            <w:ind w:left="-115"/>
          </w:pPr>
        </w:p>
      </w:tc>
      <w:tc>
        <w:tcPr>
          <w:tcW w:w="3310" w:type="dxa"/>
        </w:tcPr>
        <w:p w:rsidR="05D123CE" w:rsidP="05D123CE" w:rsidRDefault="05D123CE" w14:paraId="43E9E2A2" w14:textId="28A687B4">
          <w:pPr>
            <w:pStyle w:val="Header"/>
            <w:jc w:val="center"/>
          </w:pPr>
        </w:p>
      </w:tc>
      <w:tc>
        <w:tcPr>
          <w:tcW w:w="3310" w:type="dxa"/>
        </w:tcPr>
        <w:p w:rsidR="05D123CE" w:rsidP="05D123CE" w:rsidRDefault="05D123CE" w14:paraId="16B6C7A7" w14:textId="126BF2E6">
          <w:pPr>
            <w:pStyle w:val="Header"/>
            <w:ind w:right="-115"/>
            <w:jc w:val="right"/>
          </w:pPr>
        </w:p>
      </w:tc>
    </w:tr>
  </w:tbl>
  <w:p w:rsidR="05D123CE" w:rsidP="00AE0931" w:rsidRDefault="0089759B" w14:paraId="1B6F488D" w14:textId="52522404">
    <w:pPr>
      <w:pStyle w:val="Footer"/>
    </w:pPr>
    <w:r>
      <w:rPr>
        <w:noProof/>
      </w:rPr>
      <w:drawing>
        <wp:anchor distT="0" distB="0" distL="114300" distR="114300" simplePos="0" relativeHeight="251658241" behindDoc="1" locked="0" layoutInCell="1" allowOverlap="1" wp14:anchorId="584F04A5" wp14:editId="368830C2">
          <wp:simplePos x="0" y="0"/>
          <wp:positionH relativeFrom="page">
            <wp:align>right</wp:align>
          </wp:positionH>
          <wp:positionV relativeFrom="margin">
            <wp:posOffset>7617036</wp:posOffset>
          </wp:positionV>
          <wp:extent cx="7616825" cy="620395"/>
          <wp:effectExtent l="0" t="0" r="3175" b="8255"/>
          <wp:wrapThrough wrapText="bothSides">
            <wp:wrapPolygon edited="0">
              <wp:start x="0" y="0"/>
              <wp:lineTo x="0" y="21224"/>
              <wp:lineTo x="21555" y="21224"/>
              <wp:lineTo x="2155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16825" cy="6203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587" w:rsidRDefault="002D4587" w14:paraId="14C92846" w14:textId="77777777">
      <w:r>
        <w:separator/>
      </w:r>
    </w:p>
    <w:p w:rsidR="002D4587" w:rsidRDefault="002D4587" w14:paraId="041ABFCE" w14:textId="77777777"/>
  </w:footnote>
  <w:footnote w:type="continuationSeparator" w:id="0">
    <w:p w:rsidR="002D4587" w:rsidRDefault="002D4587" w14:paraId="67B910F8" w14:textId="77777777">
      <w:r>
        <w:continuationSeparator/>
      </w:r>
    </w:p>
    <w:p w:rsidR="002D4587" w:rsidRDefault="002D4587" w14:paraId="41CCEAC9" w14:textId="77777777"/>
  </w:footnote>
  <w:footnote w:type="continuationNotice" w:id="1">
    <w:p w:rsidR="002D4587" w:rsidRDefault="002D4587" w14:paraId="64538F2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19936758" w:rsidTr="00884059" w14:paraId="4D758E03" w14:textId="77777777">
      <w:trPr>
        <w:trHeight w:val="300"/>
      </w:trPr>
      <w:tc>
        <w:tcPr>
          <w:tcW w:w="3310" w:type="dxa"/>
        </w:tcPr>
        <w:p w:rsidR="19936758" w:rsidP="00884059" w:rsidRDefault="19936758" w14:paraId="536ABD64" w14:textId="0C246D25">
          <w:pPr>
            <w:pStyle w:val="Header"/>
            <w:ind w:left="-115"/>
          </w:pPr>
        </w:p>
      </w:tc>
      <w:tc>
        <w:tcPr>
          <w:tcW w:w="3310" w:type="dxa"/>
        </w:tcPr>
        <w:p w:rsidR="19936758" w:rsidP="00884059" w:rsidRDefault="19936758" w14:paraId="2B1A7056" w14:textId="3B689B3C">
          <w:pPr>
            <w:pStyle w:val="Header"/>
            <w:jc w:val="center"/>
          </w:pPr>
        </w:p>
      </w:tc>
      <w:tc>
        <w:tcPr>
          <w:tcW w:w="3310" w:type="dxa"/>
        </w:tcPr>
        <w:p w:rsidR="19936758" w:rsidP="00884059" w:rsidRDefault="19936758" w14:paraId="02C661A9" w14:textId="176B57F1">
          <w:pPr>
            <w:pStyle w:val="Header"/>
            <w:ind w:right="-115"/>
            <w:jc w:val="right"/>
          </w:pPr>
        </w:p>
      </w:tc>
    </w:tr>
  </w:tbl>
  <w:p w:rsidR="19936758" w:rsidP="00884059" w:rsidRDefault="19936758" w14:paraId="52D9C903" w14:textId="5DF8D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05D123CE" w:rsidTr="05D123CE" w14:paraId="0807DBF5" w14:textId="77777777">
      <w:tc>
        <w:tcPr>
          <w:tcW w:w="3310" w:type="dxa"/>
        </w:tcPr>
        <w:p w:rsidR="05D123CE" w:rsidP="05D123CE" w:rsidRDefault="05D123CE" w14:paraId="46511C79" w14:textId="3E4D9AD2">
          <w:pPr>
            <w:pStyle w:val="Header"/>
            <w:ind w:left="-115"/>
          </w:pPr>
        </w:p>
      </w:tc>
      <w:tc>
        <w:tcPr>
          <w:tcW w:w="3310" w:type="dxa"/>
        </w:tcPr>
        <w:p w:rsidR="05D123CE" w:rsidP="05D123CE" w:rsidRDefault="05D123CE" w14:paraId="39E41089" w14:textId="5375F9B9">
          <w:pPr>
            <w:pStyle w:val="Header"/>
            <w:jc w:val="center"/>
          </w:pPr>
        </w:p>
      </w:tc>
      <w:tc>
        <w:tcPr>
          <w:tcW w:w="3310" w:type="dxa"/>
        </w:tcPr>
        <w:p w:rsidR="05D123CE" w:rsidP="05D123CE" w:rsidRDefault="05D123CE" w14:paraId="6FDDE504" w14:textId="13D0D483">
          <w:pPr>
            <w:pStyle w:val="Header"/>
            <w:ind w:right="-115"/>
            <w:jc w:val="right"/>
          </w:pPr>
        </w:p>
      </w:tc>
    </w:tr>
  </w:tbl>
  <w:p w:rsidR="05D123CE" w:rsidP="05D123CE" w:rsidRDefault="00AE0931" w14:paraId="16995355" w14:textId="42394C38">
    <w:pPr>
      <w:pStyle w:val="Header"/>
    </w:pPr>
    <w:r>
      <w:rPr>
        <w:rFonts w:ascii="Calibri" w:hAnsi="Calibri" w:cs="Calibri"/>
        <w:noProof/>
        <w:color w:val="2C5697"/>
        <w:sz w:val="32"/>
        <w:szCs w:val="24"/>
      </w:rPr>
      <w:drawing>
        <wp:anchor distT="0" distB="0" distL="114300" distR="114300" simplePos="0" relativeHeight="251658240" behindDoc="1" locked="0" layoutInCell="1" allowOverlap="1" wp14:anchorId="21729AA7" wp14:editId="4941D572">
          <wp:simplePos x="0" y="0"/>
          <wp:positionH relativeFrom="margin">
            <wp:posOffset>-270862</wp:posOffset>
          </wp:positionH>
          <wp:positionV relativeFrom="paragraph">
            <wp:posOffset>157268</wp:posOffset>
          </wp:positionV>
          <wp:extent cx="3768725" cy="1802130"/>
          <wp:effectExtent l="0" t="0" r="3175" b="7620"/>
          <wp:wrapThrough wrapText="bothSides">
            <wp:wrapPolygon edited="0">
              <wp:start x="0" y="0"/>
              <wp:lineTo x="0" y="21463"/>
              <wp:lineTo x="21509" y="21463"/>
              <wp:lineTo x="21509"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68725" cy="180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065"/>
    <w:multiLevelType w:val="hybridMultilevel"/>
    <w:tmpl w:val="483822F6"/>
    <w:lvl w:ilvl="0" w:tplc="AF3C2B90">
      <w:start w:val="1"/>
      <w:numFmt w:val="bullet"/>
      <w:lvlText w:val=""/>
      <w:lvlJc w:val="left"/>
      <w:pPr>
        <w:ind w:left="720" w:hanging="360"/>
      </w:pPr>
      <w:rPr>
        <w:rFonts w:hint="default" w:ascii="Symbol" w:hAnsi="Symbol"/>
      </w:rPr>
    </w:lvl>
    <w:lvl w:ilvl="1" w:tplc="C3260D20">
      <w:start w:val="1"/>
      <w:numFmt w:val="bullet"/>
      <w:lvlText w:val="o"/>
      <w:lvlJc w:val="left"/>
      <w:pPr>
        <w:ind w:left="1440" w:hanging="360"/>
      </w:pPr>
      <w:rPr>
        <w:rFonts w:hint="default" w:ascii="Courier New" w:hAnsi="Courier New"/>
      </w:rPr>
    </w:lvl>
    <w:lvl w:ilvl="2" w:tplc="C02CFD54">
      <w:start w:val="1"/>
      <w:numFmt w:val="bullet"/>
      <w:lvlText w:val=""/>
      <w:lvlJc w:val="left"/>
      <w:pPr>
        <w:ind w:left="2160" w:hanging="360"/>
      </w:pPr>
      <w:rPr>
        <w:rFonts w:hint="default" w:ascii="Wingdings" w:hAnsi="Wingdings"/>
      </w:rPr>
    </w:lvl>
    <w:lvl w:ilvl="3" w:tplc="42E6C372">
      <w:start w:val="1"/>
      <w:numFmt w:val="bullet"/>
      <w:lvlText w:val=""/>
      <w:lvlJc w:val="left"/>
      <w:pPr>
        <w:ind w:left="2880" w:hanging="360"/>
      </w:pPr>
      <w:rPr>
        <w:rFonts w:hint="default" w:ascii="Symbol" w:hAnsi="Symbol"/>
      </w:rPr>
    </w:lvl>
    <w:lvl w:ilvl="4" w:tplc="9C62053C">
      <w:start w:val="1"/>
      <w:numFmt w:val="bullet"/>
      <w:lvlText w:val="o"/>
      <w:lvlJc w:val="left"/>
      <w:pPr>
        <w:ind w:left="3600" w:hanging="360"/>
      </w:pPr>
      <w:rPr>
        <w:rFonts w:hint="default" w:ascii="Courier New" w:hAnsi="Courier New"/>
      </w:rPr>
    </w:lvl>
    <w:lvl w:ilvl="5" w:tplc="452E70B4">
      <w:start w:val="1"/>
      <w:numFmt w:val="bullet"/>
      <w:lvlText w:val=""/>
      <w:lvlJc w:val="left"/>
      <w:pPr>
        <w:ind w:left="4320" w:hanging="360"/>
      </w:pPr>
      <w:rPr>
        <w:rFonts w:hint="default" w:ascii="Wingdings" w:hAnsi="Wingdings"/>
      </w:rPr>
    </w:lvl>
    <w:lvl w:ilvl="6" w:tplc="2844277E">
      <w:start w:val="1"/>
      <w:numFmt w:val="bullet"/>
      <w:lvlText w:val=""/>
      <w:lvlJc w:val="left"/>
      <w:pPr>
        <w:ind w:left="5040" w:hanging="360"/>
      </w:pPr>
      <w:rPr>
        <w:rFonts w:hint="default" w:ascii="Symbol" w:hAnsi="Symbol"/>
      </w:rPr>
    </w:lvl>
    <w:lvl w:ilvl="7" w:tplc="64BA88B0">
      <w:start w:val="1"/>
      <w:numFmt w:val="bullet"/>
      <w:lvlText w:val="o"/>
      <w:lvlJc w:val="left"/>
      <w:pPr>
        <w:ind w:left="5760" w:hanging="360"/>
      </w:pPr>
      <w:rPr>
        <w:rFonts w:hint="default" w:ascii="Courier New" w:hAnsi="Courier New"/>
      </w:rPr>
    </w:lvl>
    <w:lvl w:ilvl="8" w:tplc="3202C902">
      <w:start w:val="1"/>
      <w:numFmt w:val="bullet"/>
      <w:lvlText w:val=""/>
      <w:lvlJc w:val="left"/>
      <w:pPr>
        <w:ind w:left="6480" w:hanging="360"/>
      </w:pPr>
      <w:rPr>
        <w:rFonts w:hint="default" w:ascii="Wingdings" w:hAnsi="Wingdings"/>
      </w:rPr>
    </w:lvl>
  </w:abstractNum>
  <w:abstractNum w:abstractNumId="1" w15:restartNumberingAfterBreak="0">
    <w:nsid w:val="02A220E4"/>
    <w:multiLevelType w:val="hybridMultilevel"/>
    <w:tmpl w:val="E3605B94"/>
    <w:lvl w:ilvl="0" w:tplc="2A322126">
      <w:start w:val="2022"/>
      <w:numFmt w:val="bullet"/>
      <w:lvlText w:val="-"/>
      <w:lvlJc w:val="left"/>
      <w:pPr>
        <w:ind w:left="108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23ECC"/>
    <w:multiLevelType w:val="hybridMultilevel"/>
    <w:tmpl w:val="CB6201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DF43C3"/>
    <w:multiLevelType w:val="hybridMultilevel"/>
    <w:tmpl w:val="B4A6E052"/>
    <w:lvl w:ilvl="0" w:tplc="44503D12">
      <w:start w:val="1"/>
      <w:numFmt w:val="bullet"/>
      <w:lvlText w:val=""/>
      <w:lvlJc w:val="left"/>
      <w:pPr>
        <w:ind w:left="720" w:hanging="360"/>
      </w:pPr>
      <w:rPr>
        <w:rFonts w:hint="default" w:ascii="Symbol" w:hAnsi="Symbol"/>
      </w:rPr>
    </w:lvl>
    <w:lvl w:ilvl="1" w:tplc="70841C12">
      <w:start w:val="1"/>
      <w:numFmt w:val="bullet"/>
      <w:lvlText w:val="o"/>
      <w:lvlJc w:val="left"/>
      <w:pPr>
        <w:ind w:left="1440" w:hanging="360"/>
      </w:pPr>
      <w:rPr>
        <w:rFonts w:hint="default" w:ascii="Courier New" w:hAnsi="Courier New"/>
      </w:rPr>
    </w:lvl>
    <w:lvl w:ilvl="2" w:tplc="29CE1A36">
      <w:start w:val="1"/>
      <w:numFmt w:val="bullet"/>
      <w:lvlText w:val=""/>
      <w:lvlJc w:val="left"/>
      <w:pPr>
        <w:ind w:left="2160" w:hanging="360"/>
      </w:pPr>
      <w:rPr>
        <w:rFonts w:hint="default" w:ascii="Wingdings" w:hAnsi="Wingdings"/>
      </w:rPr>
    </w:lvl>
    <w:lvl w:ilvl="3" w:tplc="E92E13B2">
      <w:start w:val="1"/>
      <w:numFmt w:val="bullet"/>
      <w:lvlText w:val=""/>
      <w:lvlJc w:val="left"/>
      <w:pPr>
        <w:ind w:left="2880" w:hanging="360"/>
      </w:pPr>
      <w:rPr>
        <w:rFonts w:hint="default" w:ascii="Symbol" w:hAnsi="Symbol"/>
      </w:rPr>
    </w:lvl>
    <w:lvl w:ilvl="4" w:tplc="16003E92">
      <w:start w:val="1"/>
      <w:numFmt w:val="bullet"/>
      <w:lvlText w:val="o"/>
      <w:lvlJc w:val="left"/>
      <w:pPr>
        <w:ind w:left="3600" w:hanging="360"/>
      </w:pPr>
      <w:rPr>
        <w:rFonts w:hint="default" w:ascii="Courier New" w:hAnsi="Courier New"/>
      </w:rPr>
    </w:lvl>
    <w:lvl w:ilvl="5" w:tplc="DF7E9A54">
      <w:start w:val="1"/>
      <w:numFmt w:val="bullet"/>
      <w:lvlText w:val=""/>
      <w:lvlJc w:val="left"/>
      <w:pPr>
        <w:ind w:left="4320" w:hanging="360"/>
      </w:pPr>
      <w:rPr>
        <w:rFonts w:hint="default" w:ascii="Wingdings" w:hAnsi="Wingdings"/>
      </w:rPr>
    </w:lvl>
    <w:lvl w:ilvl="6" w:tplc="27869B70">
      <w:start w:val="1"/>
      <w:numFmt w:val="bullet"/>
      <w:lvlText w:val=""/>
      <w:lvlJc w:val="left"/>
      <w:pPr>
        <w:ind w:left="5040" w:hanging="360"/>
      </w:pPr>
      <w:rPr>
        <w:rFonts w:hint="default" w:ascii="Symbol" w:hAnsi="Symbol"/>
      </w:rPr>
    </w:lvl>
    <w:lvl w:ilvl="7" w:tplc="A238C44E">
      <w:start w:val="1"/>
      <w:numFmt w:val="bullet"/>
      <w:lvlText w:val="o"/>
      <w:lvlJc w:val="left"/>
      <w:pPr>
        <w:ind w:left="5760" w:hanging="360"/>
      </w:pPr>
      <w:rPr>
        <w:rFonts w:hint="default" w:ascii="Courier New" w:hAnsi="Courier New"/>
      </w:rPr>
    </w:lvl>
    <w:lvl w:ilvl="8" w:tplc="9F889D38">
      <w:start w:val="1"/>
      <w:numFmt w:val="bullet"/>
      <w:lvlText w:val=""/>
      <w:lvlJc w:val="left"/>
      <w:pPr>
        <w:ind w:left="6480" w:hanging="360"/>
      </w:pPr>
      <w:rPr>
        <w:rFonts w:hint="default" w:ascii="Wingdings" w:hAnsi="Wingdings"/>
      </w:rPr>
    </w:lvl>
  </w:abstractNum>
  <w:abstractNum w:abstractNumId="4" w15:restartNumberingAfterBreak="0">
    <w:nsid w:val="0888093D"/>
    <w:multiLevelType w:val="hybridMultilevel"/>
    <w:tmpl w:val="257ECAFE"/>
    <w:lvl w:ilvl="0" w:tplc="2A8ECFDE">
      <w:start w:val="1"/>
      <w:numFmt w:val="bullet"/>
      <w:lvlText w:val=""/>
      <w:lvlJc w:val="left"/>
      <w:pPr>
        <w:ind w:left="720" w:hanging="360"/>
      </w:pPr>
      <w:rPr>
        <w:rFonts w:hint="default" w:ascii="Symbol" w:hAnsi="Symbol"/>
      </w:rPr>
    </w:lvl>
    <w:lvl w:ilvl="1" w:tplc="3326917A">
      <w:start w:val="1"/>
      <w:numFmt w:val="bullet"/>
      <w:lvlText w:val="o"/>
      <w:lvlJc w:val="left"/>
      <w:pPr>
        <w:ind w:left="1440" w:hanging="360"/>
      </w:pPr>
      <w:rPr>
        <w:rFonts w:hint="default" w:ascii="Courier New" w:hAnsi="Courier New"/>
      </w:rPr>
    </w:lvl>
    <w:lvl w:ilvl="2" w:tplc="75768FA0">
      <w:start w:val="1"/>
      <w:numFmt w:val="bullet"/>
      <w:lvlText w:val=""/>
      <w:lvlJc w:val="left"/>
      <w:pPr>
        <w:ind w:left="2160" w:hanging="360"/>
      </w:pPr>
      <w:rPr>
        <w:rFonts w:hint="default" w:ascii="Wingdings" w:hAnsi="Wingdings"/>
      </w:rPr>
    </w:lvl>
    <w:lvl w:ilvl="3" w:tplc="567A224A">
      <w:start w:val="1"/>
      <w:numFmt w:val="bullet"/>
      <w:lvlText w:val=""/>
      <w:lvlJc w:val="left"/>
      <w:pPr>
        <w:ind w:left="2880" w:hanging="360"/>
      </w:pPr>
      <w:rPr>
        <w:rFonts w:hint="default" w:ascii="Symbol" w:hAnsi="Symbol"/>
      </w:rPr>
    </w:lvl>
    <w:lvl w:ilvl="4" w:tplc="E3BC558A">
      <w:start w:val="1"/>
      <w:numFmt w:val="bullet"/>
      <w:lvlText w:val="o"/>
      <w:lvlJc w:val="left"/>
      <w:pPr>
        <w:ind w:left="3600" w:hanging="360"/>
      </w:pPr>
      <w:rPr>
        <w:rFonts w:hint="default" w:ascii="Courier New" w:hAnsi="Courier New"/>
      </w:rPr>
    </w:lvl>
    <w:lvl w:ilvl="5" w:tplc="23A4BDF0">
      <w:start w:val="1"/>
      <w:numFmt w:val="bullet"/>
      <w:lvlText w:val=""/>
      <w:lvlJc w:val="left"/>
      <w:pPr>
        <w:ind w:left="4320" w:hanging="360"/>
      </w:pPr>
      <w:rPr>
        <w:rFonts w:hint="default" w:ascii="Wingdings" w:hAnsi="Wingdings"/>
      </w:rPr>
    </w:lvl>
    <w:lvl w:ilvl="6" w:tplc="143A69B6">
      <w:start w:val="1"/>
      <w:numFmt w:val="bullet"/>
      <w:lvlText w:val=""/>
      <w:lvlJc w:val="left"/>
      <w:pPr>
        <w:ind w:left="5040" w:hanging="360"/>
      </w:pPr>
      <w:rPr>
        <w:rFonts w:hint="default" w:ascii="Symbol" w:hAnsi="Symbol"/>
      </w:rPr>
    </w:lvl>
    <w:lvl w:ilvl="7" w:tplc="DBE80238">
      <w:start w:val="1"/>
      <w:numFmt w:val="bullet"/>
      <w:lvlText w:val="o"/>
      <w:lvlJc w:val="left"/>
      <w:pPr>
        <w:ind w:left="5760" w:hanging="360"/>
      </w:pPr>
      <w:rPr>
        <w:rFonts w:hint="default" w:ascii="Courier New" w:hAnsi="Courier New"/>
      </w:rPr>
    </w:lvl>
    <w:lvl w:ilvl="8" w:tplc="6526DD6A">
      <w:start w:val="1"/>
      <w:numFmt w:val="bullet"/>
      <w:lvlText w:val=""/>
      <w:lvlJc w:val="left"/>
      <w:pPr>
        <w:ind w:left="6480" w:hanging="360"/>
      </w:pPr>
      <w:rPr>
        <w:rFonts w:hint="default" w:ascii="Wingdings" w:hAnsi="Wingdings"/>
      </w:rPr>
    </w:lvl>
  </w:abstractNum>
  <w:abstractNum w:abstractNumId="5" w15:restartNumberingAfterBreak="0">
    <w:nsid w:val="097503C8"/>
    <w:multiLevelType w:val="hybridMultilevel"/>
    <w:tmpl w:val="92F2C0B6"/>
    <w:lvl w:ilvl="0" w:tplc="BD5AA4B2">
      <w:start w:val="1"/>
      <w:numFmt w:val="bullet"/>
      <w:lvlText w:val=""/>
      <w:lvlJc w:val="left"/>
      <w:pPr>
        <w:ind w:left="720" w:hanging="360"/>
      </w:pPr>
      <w:rPr>
        <w:rFonts w:hint="default" w:ascii="Symbol" w:hAnsi="Symbol"/>
      </w:rPr>
    </w:lvl>
    <w:lvl w:ilvl="1" w:tplc="CCC8CA86">
      <w:start w:val="1"/>
      <w:numFmt w:val="bullet"/>
      <w:lvlText w:val="o"/>
      <w:lvlJc w:val="left"/>
      <w:pPr>
        <w:ind w:left="1440" w:hanging="360"/>
      </w:pPr>
      <w:rPr>
        <w:rFonts w:hint="default" w:ascii="Courier New" w:hAnsi="Courier New"/>
      </w:rPr>
    </w:lvl>
    <w:lvl w:ilvl="2" w:tplc="18967C90">
      <w:start w:val="1"/>
      <w:numFmt w:val="bullet"/>
      <w:lvlText w:val=""/>
      <w:lvlJc w:val="left"/>
      <w:pPr>
        <w:ind w:left="2160" w:hanging="360"/>
      </w:pPr>
      <w:rPr>
        <w:rFonts w:hint="default" w:ascii="Wingdings" w:hAnsi="Wingdings"/>
      </w:rPr>
    </w:lvl>
    <w:lvl w:ilvl="3" w:tplc="12325AF4">
      <w:start w:val="1"/>
      <w:numFmt w:val="bullet"/>
      <w:lvlText w:val=""/>
      <w:lvlJc w:val="left"/>
      <w:pPr>
        <w:ind w:left="2880" w:hanging="360"/>
      </w:pPr>
      <w:rPr>
        <w:rFonts w:hint="default" w:ascii="Symbol" w:hAnsi="Symbol"/>
      </w:rPr>
    </w:lvl>
    <w:lvl w:ilvl="4" w:tplc="C778EEC4">
      <w:start w:val="1"/>
      <w:numFmt w:val="bullet"/>
      <w:lvlText w:val="o"/>
      <w:lvlJc w:val="left"/>
      <w:pPr>
        <w:ind w:left="3600" w:hanging="360"/>
      </w:pPr>
      <w:rPr>
        <w:rFonts w:hint="default" w:ascii="Courier New" w:hAnsi="Courier New"/>
      </w:rPr>
    </w:lvl>
    <w:lvl w:ilvl="5" w:tplc="7054E2D8">
      <w:start w:val="1"/>
      <w:numFmt w:val="bullet"/>
      <w:lvlText w:val=""/>
      <w:lvlJc w:val="left"/>
      <w:pPr>
        <w:ind w:left="4320" w:hanging="360"/>
      </w:pPr>
      <w:rPr>
        <w:rFonts w:hint="default" w:ascii="Wingdings" w:hAnsi="Wingdings"/>
      </w:rPr>
    </w:lvl>
    <w:lvl w:ilvl="6" w:tplc="1594367E">
      <w:start w:val="1"/>
      <w:numFmt w:val="bullet"/>
      <w:lvlText w:val=""/>
      <w:lvlJc w:val="left"/>
      <w:pPr>
        <w:ind w:left="5040" w:hanging="360"/>
      </w:pPr>
      <w:rPr>
        <w:rFonts w:hint="default" w:ascii="Symbol" w:hAnsi="Symbol"/>
      </w:rPr>
    </w:lvl>
    <w:lvl w:ilvl="7" w:tplc="F8E86570">
      <w:start w:val="1"/>
      <w:numFmt w:val="bullet"/>
      <w:lvlText w:val="o"/>
      <w:lvlJc w:val="left"/>
      <w:pPr>
        <w:ind w:left="5760" w:hanging="360"/>
      </w:pPr>
      <w:rPr>
        <w:rFonts w:hint="default" w:ascii="Courier New" w:hAnsi="Courier New"/>
      </w:rPr>
    </w:lvl>
    <w:lvl w:ilvl="8" w:tplc="EF6EEE90">
      <w:start w:val="1"/>
      <w:numFmt w:val="bullet"/>
      <w:lvlText w:val=""/>
      <w:lvlJc w:val="left"/>
      <w:pPr>
        <w:ind w:left="6480" w:hanging="360"/>
      </w:pPr>
      <w:rPr>
        <w:rFonts w:hint="default" w:ascii="Wingdings" w:hAnsi="Wingdings"/>
      </w:rPr>
    </w:lvl>
  </w:abstractNum>
  <w:abstractNum w:abstractNumId="6" w15:restartNumberingAfterBreak="0">
    <w:nsid w:val="0A616058"/>
    <w:multiLevelType w:val="hybridMultilevel"/>
    <w:tmpl w:val="AB72A846"/>
    <w:lvl w:ilvl="0" w:tplc="04090001">
      <w:start w:val="1"/>
      <w:numFmt w:val="bullet"/>
      <w:lvlText w:val=""/>
      <w:lvlJc w:val="left"/>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7" w15:restartNumberingAfterBreak="0">
    <w:nsid w:val="0BB83D27"/>
    <w:multiLevelType w:val="hybridMultilevel"/>
    <w:tmpl w:val="9B10286A"/>
    <w:lvl w:ilvl="0" w:tplc="E4D6A562">
      <w:start w:val="1"/>
      <w:numFmt w:val="bullet"/>
      <w:lvlText w:val=""/>
      <w:lvlJc w:val="left"/>
      <w:pPr>
        <w:ind w:left="720" w:hanging="360"/>
      </w:pPr>
      <w:rPr>
        <w:rFonts w:hint="default" w:ascii="Symbol" w:hAnsi="Symbol"/>
      </w:rPr>
    </w:lvl>
    <w:lvl w:ilvl="1" w:tplc="124A06F2">
      <w:start w:val="1"/>
      <w:numFmt w:val="bullet"/>
      <w:lvlText w:val="o"/>
      <w:lvlJc w:val="left"/>
      <w:pPr>
        <w:ind w:left="1440" w:hanging="360"/>
      </w:pPr>
      <w:rPr>
        <w:rFonts w:hint="default" w:ascii="Courier New" w:hAnsi="Courier New"/>
      </w:rPr>
    </w:lvl>
    <w:lvl w:ilvl="2" w:tplc="C436058A">
      <w:start w:val="1"/>
      <w:numFmt w:val="bullet"/>
      <w:lvlText w:val=""/>
      <w:lvlJc w:val="left"/>
      <w:pPr>
        <w:ind w:left="2160" w:hanging="360"/>
      </w:pPr>
      <w:rPr>
        <w:rFonts w:hint="default" w:ascii="Wingdings" w:hAnsi="Wingdings"/>
      </w:rPr>
    </w:lvl>
    <w:lvl w:ilvl="3" w:tplc="CABC4D58">
      <w:start w:val="1"/>
      <w:numFmt w:val="bullet"/>
      <w:lvlText w:val=""/>
      <w:lvlJc w:val="left"/>
      <w:pPr>
        <w:ind w:left="2880" w:hanging="360"/>
      </w:pPr>
      <w:rPr>
        <w:rFonts w:hint="default" w:ascii="Symbol" w:hAnsi="Symbol"/>
      </w:rPr>
    </w:lvl>
    <w:lvl w:ilvl="4" w:tplc="B2EC8836">
      <w:start w:val="1"/>
      <w:numFmt w:val="bullet"/>
      <w:lvlText w:val="o"/>
      <w:lvlJc w:val="left"/>
      <w:pPr>
        <w:ind w:left="3600" w:hanging="360"/>
      </w:pPr>
      <w:rPr>
        <w:rFonts w:hint="default" w:ascii="Courier New" w:hAnsi="Courier New"/>
      </w:rPr>
    </w:lvl>
    <w:lvl w:ilvl="5" w:tplc="EBF26C1E">
      <w:start w:val="1"/>
      <w:numFmt w:val="bullet"/>
      <w:lvlText w:val=""/>
      <w:lvlJc w:val="left"/>
      <w:pPr>
        <w:ind w:left="4320" w:hanging="360"/>
      </w:pPr>
      <w:rPr>
        <w:rFonts w:hint="default" w:ascii="Wingdings" w:hAnsi="Wingdings"/>
      </w:rPr>
    </w:lvl>
    <w:lvl w:ilvl="6" w:tplc="2E024A14">
      <w:start w:val="1"/>
      <w:numFmt w:val="bullet"/>
      <w:lvlText w:val=""/>
      <w:lvlJc w:val="left"/>
      <w:pPr>
        <w:ind w:left="5040" w:hanging="360"/>
      </w:pPr>
      <w:rPr>
        <w:rFonts w:hint="default" w:ascii="Symbol" w:hAnsi="Symbol"/>
      </w:rPr>
    </w:lvl>
    <w:lvl w:ilvl="7" w:tplc="71B0C632">
      <w:start w:val="1"/>
      <w:numFmt w:val="bullet"/>
      <w:lvlText w:val="o"/>
      <w:lvlJc w:val="left"/>
      <w:pPr>
        <w:ind w:left="5760" w:hanging="360"/>
      </w:pPr>
      <w:rPr>
        <w:rFonts w:hint="default" w:ascii="Courier New" w:hAnsi="Courier New"/>
      </w:rPr>
    </w:lvl>
    <w:lvl w:ilvl="8" w:tplc="1C4020D8">
      <w:start w:val="1"/>
      <w:numFmt w:val="bullet"/>
      <w:lvlText w:val=""/>
      <w:lvlJc w:val="left"/>
      <w:pPr>
        <w:ind w:left="6480" w:hanging="360"/>
      </w:pPr>
      <w:rPr>
        <w:rFonts w:hint="default" w:ascii="Wingdings" w:hAnsi="Wingdings"/>
      </w:rPr>
    </w:lvl>
  </w:abstractNum>
  <w:abstractNum w:abstractNumId="8" w15:restartNumberingAfterBreak="0">
    <w:nsid w:val="0D3D1025"/>
    <w:multiLevelType w:val="hybridMultilevel"/>
    <w:tmpl w:val="3DE60F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D676157"/>
    <w:multiLevelType w:val="hybridMultilevel"/>
    <w:tmpl w:val="FDCC2336"/>
    <w:lvl w:ilvl="0" w:tplc="17B29138">
      <w:start w:val="1"/>
      <w:numFmt w:val="bullet"/>
      <w:lvlText w:val=""/>
      <w:lvlJc w:val="left"/>
      <w:pPr>
        <w:ind w:left="720" w:hanging="360"/>
      </w:pPr>
      <w:rPr>
        <w:rFonts w:hint="default" w:ascii="Symbol" w:hAnsi="Symbol"/>
      </w:rPr>
    </w:lvl>
    <w:lvl w:ilvl="1" w:tplc="8444BD96">
      <w:start w:val="1"/>
      <w:numFmt w:val="bullet"/>
      <w:lvlText w:val="o"/>
      <w:lvlJc w:val="left"/>
      <w:pPr>
        <w:ind w:left="1440" w:hanging="360"/>
      </w:pPr>
      <w:rPr>
        <w:rFonts w:hint="default" w:ascii="Courier New" w:hAnsi="Courier New"/>
      </w:rPr>
    </w:lvl>
    <w:lvl w:ilvl="2" w:tplc="9472439E">
      <w:start w:val="1"/>
      <w:numFmt w:val="bullet"/>
      <w:lvlText w:val=""/>
      <w:lvlJc w:val="left"/>
      <w:pPr>
        <w:ind w:left="2160" w:hanging="360"/>
      </w:pPr>
      <w:rPr>
        <w:rFonts w:hint="default" w:ascii="Wingdings" w:hAnsi="Wingdings"/>
      </w:rPr>
    </w:lvl>
    <w:lvl w:ilvl="3" w:tplc="623E4EDE">
      <w:start w:val="1"/>
      <w:numFmt w:val="bullet"/>
      <w:lvlText w:val=""/>
      <w:lvlJc w:val="left"/>
      <w:pPr>
        <w:ind w:left="2880" w:hanging="360"/>
      </w:pPr>
      <w:rPr>
        <w:rFonts w:hint="default" w:ascii="Symbol" w:hAnsi="Symbol"/>
      </w:rPr>
    </w:lvl>
    <w:lvl w:ilvl="4" w:tplc="2142394C">
      <w:start w:val="1"/>
      <w:numFmt w:val="bullet"/>
      <w:lvlText w:val="o"/>
      <w:lvlJc w:val="left"/>
      <w:pPr>
        <w:ind w:left="3600" w:hanging="360"/>
      </w:pPr>
      <w:rPr>
        <w:rFonts w:hint="default" w:ascii="Courier New" w:hAnsi="Courier New"/>
      </w:rPr>
    </w:lvl>
    <w:lvl w:ilvl="5" w:tplc="98742DCA">
      <w:start w:val="1"/>
      <w:numFmt w:val="bullet"/>
      <w:lvlText w:val=""/>
      <w:lvlJc w:val="left"/>
      <w:pPr>
        <w:ind w:left="4320" w:hanging="360"/>
      </w:pPr>
      <w:rPr>
        <w:rFonts w:hint="default" w:ascii="Wingdings" w:hAnsi="Wingdings"/>
      </w:rPr>
    </w:lvl>
    <w:lvl w:ilvl="6" w:tplc="2800E79C">
      <w:start w:val="1"/>
      <w:numFmt w:val="bullet"/>
      <w:lvlText w:val=""/>
      <w:lvlJc w:val="left"/>
      <w:pPr>
        <w:ind w:left="5040" w:hanging="360"/>
      </w:pPr>
      <w:rPr>
        <w:rFonts w:hint="default" w:ascii="Symbol" w:hAnsi="Symbol"/>
      </w:rPr>
    </w:lvl>
    <w:lvl w:ilvl="7" w:tplc="0B06632E">
      <w:start w:val="1"/>
      <w:numFmt w:val="bullet"/>
      <w:lvlText w:val="o"/>
      <w:lvlJc w:val="left"/>
      <w:pPr>
        <w:ind w:left="5760" w:hanging="360"/>
      </w:pPr>
      <w:rPr>
        <w:rFonts w:hint="default" w:ascii="Courier New" w:hAnsi="Courier New"/>
      </w:rPr>
    </w:lvl>
    <w:lvl w:ilvl="8" w:tplc="351A94DC">
      <w:start w:val="1"/>
      <w:numFmt w:val="bullet"/>
      <w:lvlText w:val=""/>
      <w:lvlJc w:val="left"/>
      <w:pPr>
        <w:ind w:left="6480" w:hanging="360"/>
      </w:pPr>
      <w:rPr>
        <w:rFonts w:hint="default" w:ascii="Wingdings" w:hAnsi="Wingdings"/>
      </w:rPr>
    </w:lvl>
  </w:abstractNum>
  <w:abstractNum w:abstractNumId="10" w15:restartNumberingAfterBreak="0">
    <w:nsid w:val="0DD67452"/>
    <w:multiLevelType w:val="hybridMultilevel"/>
    <w:tmpl w:val="699C27CE"/>
    <w:lvl w:ilvl="0" w:tplc="64C8E066">
      <w:start w:val="1"/>
      <w:numFmt w:val="bullet"/>
      <w:lvlText w:val=""/>
      <w:lvlJc w:val="left"/>
      <w:pPr>
        <w:ind w:left="720" w:hanging="360"/>
      </w:pPr>
      <w:rPr>
        <w:rFonts w:hint="default" w:ascii="Symbol" w:hAnsi="Symbol"/>
      </w:rPr>
    </w:lvl>
    <w:lvl w:ilvl="1" w:tplc="6C1CEA3E">
      <w:start w:val="1"/>
      <w:numFmt w:val="bullet"/>
      <w:lvlText w:val="o"/>
      <w:lvlJc w:val="left"/>
      <w:pPr>
        <w:ind w:left="1440" w:hanging="360"/>
      </w:pPr>
      <w:rPr>
        <w:rFonts w:hint="default" w:ascii="Courier New" w:hAnsi="Courier New"/>
      </w:rPr>
    </w:lvl>
    <w:lvl w:ilvl="2" w:tplc="F62EC578">
      <w:start w:val="1"/>
      <w:numFmt w:val="bullet"/>
      <w:lvlText w:val=""/>
      <w:lvlJc w:val="left"/>
      <w:pPr>
        <w:ind w:left="2160" w:hanging="360"/>
      </w:pPr>
      <w:rPr>
        <w:rFonts w:hint="default" w:ascii="Wingdings" w:hAnsi="Wingdings"/>
      </w:rPr>
    </w:lvl>
    <w:lvl w:ilvl="3" w:tplc="27C04386">
      <w:start w:val="1"/>
      <w:numFmt w:val="bullet"/>
      <w:lvlText w:val=""/>
      <w:lvlJc w:val="left"/>
      <w:pPr>
        <w:ind w:left="2880" w:hanging="360"/>
      </w:pPr>
      <w:rPr>
        <w:rFonts w:hint="default" w:ascii="Symbol" w:hAnsi="Symbol"/>
      </w:rPr>
    </w:lvl>
    <w:lvl w:ilvl="4" w:tplc="FF3EA888">
      <w:start w:val="1"/>
      <w:numFmt w:val="bullet"/>
      <w:lvlText w:val="o"/>
      <w:lvlJc w:val="left"/>
      <w:pPr>
        <w:ind w:left="3600" w:hanging="360"/>
      </w:pPr>
      <w:rPr>
        <w:rFonts w:hint="default" w:ascii="Courier New" w:hAnsi="Courier New"/>
      </w:rPr>
    </w:lvl>
    <w:lvl w:ilvl="5" w:tplc="028E4176">
      <w:start w:val="1"/>
      <w:numFmt w:val="bullet"/>
      <w:lvlText w:val=""/>
      <w:lvlJc w:val="left"/>
      <w:pPr>
        <w:ind w:left="4320" w:hanging="360"/>
      </w:pPr>
      <w:rPr>
        <w:rFonts w:hint="default" w:ascii="Wingdings" w:hAnsi="Wingdings"/>
      </w:rPr>
    </w:lvl>
    <w:lvl w:ilvl="6" w:tplc="B9882DC4">
      <w:start w:val="1"/>
      <w:numFmt w:val="bullet"/>
      <w:lvlText w:val=""/>
      <w:lvlJc w:val="left"/>
      <w:pPr>
        <w:ind w:left="5040" w:hanging="360"/>
      </w:pPr>
      <w:rPr>
        <w:rFonts w:hint="default" w:ascii="Symbol" w:hAnsi="Symbol"/>
      </w:rPr>
    </w:lvl>
    <w:lvl w:ilvl="7" w:tplc="10280E12">
      <w:start w:val="1"/>
      <w:numFmt w:val="bullet"/>
      <w:lvlText w:val="o"/>
      <w:lvlJc w:val="left"/>
      <w:pPr>
        <w:ind w:left="5760" w:hanging="360"/>
      </w:pPr>
      <w:rPr>
        <w:rFonts w:hint="default" w:ascii="Courier New" w:hAnsi="Courier New"/>
      </w:rPr>
    </w:lvl>
    <w:lvl w:ilvl="8" w:tplc="14B84F36">
      <w:start w:val="1"/>
      <w:numFmt w:val="bullet"/>
      <w:lvlText w:val=""/>
      <w:lvlJc w:val="left"/>
      <w:pPr>
        <w:ind w:left="6480" w:hanging="360"/>
      </w:pPr>
      <w:rPr>
        <w:rFonts w:hint="default" w:ascii="Wingdings" w:hAnsi="Wingdings"/>
      </w:rPr>
    </w:lvl>
  </w:abstractNum>
  <w:abstractNum w:abstractNumId="11" w15:restartNumberingAfterBreak="0">
    <w:nsid w:val="0F3D55F5"/>
    <w:multiLevelType w:val="hybridMultilevel"/>
    <w:tmpl w:val="CE2C0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F9D7D7A"/>
    <w:multiLevelType w:val="hybridMultilevel"/>
    <w:tmpl w:val="1EC61ACE"/>
    <w:lvl w:ilvl="0" w:tplc="8FB0D56A">
      <w:start w:val="1"/>
      <w:numFmt w:val="bullet"/>
      <w:lvlText w:val=""/>
      <w:lvlJc w:val="left"/>
      <w:pPr>
        <w:ind w:left="720" w:hanging="360"/>
      </w:pPr>
      <w:rPr>
        <w:rFonts w:hint="default" w:ascii="Symbol" w:hAnsi="Symbol"/>
      </w:rPr>
    </w:lvl>
    <w:lvl w:ilvl="1" w:tplc="BF08167E">
      <w:start w:val="1"/>
      <w:numFmt w:val="bullet"/>
      <w:lvlText w:val="o"/>
      <w:lvlJc w:val="left"/>
      <w:pPr>
        <w:ind w:left="1440" w:hanging="360"/>
      </w:pPr>
      <w:rPr>
        <w:rFonts w:hint="default" w:ascii="Courier New" w:hAnsi="Courier New"/>
      </w:rPr>
    </w:lvl>
    <w:lvl w:ilvl="2" w:tplc="45460A22">
      <w:start w:val="1"/>
      <w:numFmt w:val="bullet"/>
      <w:lvlText w:val=""/>
      <w:lvlJc w:val="left"/>
      <w:pPr>
        <w:ind w:left="2160" w:hanging="360"/>
      </w:pPr>
      <w:rPr>
        <w:rFonts w:hint="default" w:ascii="Wingdings" w:hAnsi="Wingdings"/>
      </w:rPr>
    </w:lvl>
    <w:lvl w:ilvl="3" w:tplc="F4F03A5C">
      <w:start w:val="1"/>
      <w:numFmt w:val="bullet"/>
      <w:lvlText w:val=""/>
      <w:lvlJc w:val="left"/>
      <w:pPr>
        <w:ind w:left="2880" w:hanging="360"/>
      </w:pPr>
      <w:rPr>
        <w:rFonts w:hint="default" w:ascii="Symbol" w:hAnsi="Symbol"/>
      </w:rPr>
    </w:lvl>
    <w:lvl w:ilvl="4" w:tplc="56CAEAE0">
      <w:start w:val="1"/>
      <w:numFmt w:val="bullet"/>
      <w:lvlText w:val="o"/>
      <w:lvlJc w:val="left"/>
      <w:pPr>
        <w:ind w:left="3600" w:hanging="360"/>
      </w:pPr>
      <w:rPr>
        <w:rFonts w:hint="default" w:ascii="Courier New" w:hAnsi="Courier New"/>
      </w:rPr>
    </w:lvl>
    <w:lvl w:ilvl="5" w:tplc="55A85E5E">
      <w:start w:val="1"/>
      <w:numFmt w:val="bullet"/>
      <w:lvlText w:val=""/>
      <w:lvlJc w:val="left"/>
      <w:pPr>
        <w:ind w:left="4320" w:hanging="360"/>
      </w:pPr>
      <w:rPr>
        <w:rFonts w:hint="default" w:ascii="Wingdings" w:hAnsi="Wingdings"/>
      </w:rPr>
    </w:lvl>
    <w:lvl w:ilvl="6" w:tplc="D14CC690">
      <w:start w:val="1"/>
      <w:numFmt w:val="bullet"/>
      <w:lvlText w:val=""/>
      <w:lvlJc w:val="left"/>
      <w:pPr>
        <w:ind w:left="5040" w:hanging="360"/>
      </w:pPr>
      <w:rPr>
        <w:rFonts w:hint="default" w:ascii="Symbol" w:hAnsi="Symbol"/>
      </w:rPr>
    </w:lvl>
    <w:lvl w:ilvl="7" w:tplc="3294A542">
      <w:start w:val="1"/>
      <w:numFmt w:val="bullet"/>
      <w:lvlText w:val="o"/>
      <w:lvlJc w:val="left"/>
      <w:pPr>
        <w:ind w:left="5760" w:hanging="360"/>
      </w:pPr>
      <w:rPr>
        <w:rFonts w:hint="default" w:ascii="Courier New" w:hAnsi="Courier New"/>
      </w:rPr>
    </w:lvl>
    <w:lvl w:ilvl="8" w:tplc="70909CEC">
      <w:start w:val="1"/>
      <w:numFmt w:val="bullet"/>
      <w:lvlText w:val=""/>
      <w:lvlJc w:val="left"/>
      <w:pPr>
        <w:ind w:left="6480" w:hanging="360"/>
      </w:pPr>
      <w:rPr>
        <w:rFonts w:hint="default" w:ascii="Wingdings" w:hAnsi="Wingdings"/>
      </w:rPr>
    </w:lvl>
  </w:abstractNum>
  <w:abstractNum w:abstractNumId="13" w15:restartNumberingAfterBreak="0">
    <w:nsid w:val="156D383B"/>
    <w:multiLevelType w:val="hybridMultilevel"/>
    <w:tmpl w:val="C03C528C"/>
    <w:lvl w:ilvl="0" w:tplc="38127E62">
      <w:start w:val="1"/>
      <w:numFmt w:val="bullet"/>
      <w:lvlText w:val=""/>
      <w:lvlJc w:val="left"/>
      <w:pPr>
        <w:ind w:left="720" w:hanging="360"/>
      </w:pPr>
      <w:rPr>
        <w:rFonts w:hint="default" w:ascii="Symbol" w:hAnsi="Symbol"/>
      </w:rPr>
    </w:lvl>
    <w:lvl w:ilvl="1" w:tplc="0120A3C8">
      <w:start w:val="1"/>
      <w:numFmt w:val="bullet"/>
      <w:lvlText w:val="o"/>
      <w:lvlJc w:val="left"/>
      <w:pPr>
        <w:ind w:left="1440" w:hanging="360"/>
      </w:pPr>
      <w:rPr>
        <w:rFonts w:hint="default" w:ascii="Courier New" w:hAnsi="Courier New"/>
      </w:rPr>
    </w:lvl>
    <w:lvl w:ilvl="2" w:tplc="D1461CEE">
      <w:start w:val="1"/>
      <w:numFmt w:val="bullet"/>
      <w:lvlText w:val=""/>
      <w:lvlJc w:val="left"/>
      <w:pPr>
        <w:ind w:left="2160" w:hanging="360"/>
      </w:pPr>
      <w:rPr>
        <w:rFonts w:hint="default" w:ascii="Wingdings" w:hAnsi="Wingdings"/>
      </w:rPr>
    </w:lvl>
    <w:lvl w:ilvl="3" w:tplc="4CBEAC98">
      <w:start w:val="1"/>
      <w:numFmt w:val="bullet"/>
      <w:lvlText w:val=""/>
      <w:lvlJc w:val="left"/>
      <w:pPr>
        <w:ind w:left="2880" w:hanging="360"/>
      </w:pPr>
      <w:rPr>
        <w:rFonts w:hint="default" w:ascii="Symbol" w:hAnsi="Symbol"/>
      </w:rPr>
    </w:lvl>
    <w:lvl w:ilvl="4" w:tplc="F57E732A">
      <w:start w:val="1"/>
      <w:numFmt w:val="bullet"/>
      <w:lvlText w:val="o"/>
      <w:lvlJc w:val="left"/>
      <w:pPr>
        <w:ind w:left="3600" w:hanging="360"/>
      </w:pPr>
      <w:rPr>
        <w:rFonts w:hint="default" w:ascii="Courier New" w:hAnsi="Courier New"/>
      </w:rPr>
    </w:lvl>
    <w:lvl w:ilvl="5" w:tplc="7752FC68">
      <w:start w:val="1"/>
      <w:numFmt w:val="bullet"/>
      <w:lvlText w:val=""/>
      <w:lvlJc w:val="left"/>
      <w:pPr>
        <w:ind w:left="4320" w:hanging="360"/>
      </w:pPr>
      <w:rPr>
        <w:rFonts w:hint="default" w:ascii="Wingdings" w:hAnsi="Wingdings"/>
      </w:rPr>
    </w:lvl>
    <w:lvl w:ilvl="6" w:tplc="D8D88A62">
      <w:start w:val="1"/>
      <w:numFmt w:val="bullet"/>
      <w:lvlText w:val=""/>
      <w:lvlJc w:val="left"/>
      <w:pPr>
        <w:ind w:left="5040" w:hanging="360"/>
      </w:pPr>
      <w:rPr>
        <w:rFonts w:hint="default" w:ascii="Symbol" w:hAnsi="Symbol"/>
      </w:rPr>
    </w:lvl>
    <w:lvl w:ilvl="7" w:tplc="5694FADE">
      <w:start w:val="1"/>
      <w:numFmt w:val="bullet"/>
      <w:lvlText w:val="o"/>
      <w:lvlJc w:val="left"/>
      <w:pPr>
        <w:ind w:left="5760" w:hanging="360"/>
      </w:pPr>
      <w:rPr>
        <w:rFonts w:hint="default" w:ascii="Courier New" w:hAnsi="Courier New"/>
      </w:rPr>
    </w:lvl>
    <w:lvl w:ilvl="8" w:tplc="A9BABC76">
      <w:start w:val="1"/>
      <w:numFmt w:val="bullet"/>
      <w:lvlText w:val=""/>
      <w:lvlJc w:val="left"/>
      <w:pPr>
        <w:ind w:left="6480" w:hanging="360"/>
      </w:pPr>
      <w:rPr>
        <w:rFonts w:hint="default" w:ascii="Wingdings" w:hAnsi="Wingdings"/>
      </w:rPr>
    </w:lvl>
  </w:abstractNum>
  <w:abstractNum w:abstractNumId="14" w15:restartNumberingAfterBreak="0">
    <w:nsid w:val="185244EE"/>
    <w:multiLevelType w:val="hybridMultilevel"/>
    <w:tmpl w:val="633EAD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E5C6F4D"/>
    <w:multiLevelType w:val="hybridMultilevel"/>
    <w:tmpl w:val="4C4ED7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5D48C7"/>
    <w:multiLevelType w:val="hybridMultilevel"/>
    <w:tmpl w:val="8F449AB6"/>
    <w:lvl w:ilvl="0" w:tplc="E632A96E">
      <w:start w:val="1"/>
      <w:numFmt w:val="bullet"/>
      <w:lvlText w:val=""/>
      <w:lvlJc w:val="left"/>
      <w:pPr>
        <w:ind w:left="720" w:hanging="360"/>
      </w:pPr>
      <w:rPr>
        <w:rFonts w:hint="default" w:ascii="Symbol" w:hAnsi="Symbol"/>
      </w:rPr>
    </w:lvl>
    <w:lvl w:ilvl="1" w:tplc="54F8406E">
      <w:start w:val="1"/>
      <w:numFmt w:val="bullet"/>
      <w:lvlText w:val="o"/>
      <w:lvlJc w:val="left"/>
      <w:pPr>
        <w:ind w:left="1440" w:hanging="360"/>
      </w:pPr>
      <w:rPr>
        <w:rFonts w:hint="default" w:ascii="Courier New" w:hAnsi="Courier New"/>
      </w:rPr>
    </w:lvl>
    <w:lvl w:ilvl="2" w:tplc="3EDCE69E">
      <w:start w:val="1"/>
      <w:numFmt w:val="bullet"/>
      <w:lvlText w:val=""/>
      <w:lvlJc w:val="left"/>
      <w:pPr>
        <w:ind w:left="2160" w:hanging="360"/>
      </w:pPr>
      <w:rPr>
        <w:rFonts w:hint="default" w:ascii="Wingdings" w:hAnsi="Wingdings"/>
      </w:rPr>
    </w:lvl>
    <w:lvl w:ilvl="3" w:tplc="B9AA36DA">
      <w:start w:val="1"/>
      <w:numFmt w:val="bullet"/>
      <w:lvlText w:val=""/>
      <w:lvlJc w:val="left"/>
      <w:pPr>
        <w:ind w:left="2880" w:hanging="360"/>
      </w:pPr>
      <w:rPr>
        <w:rFonts w:hint="default" w:ascii="Symbol" w:hAnsi="Symbol"/>
      </w:rPr>
    </w:lvl>
    <w:lvl w:ilvl="4" w:tplc="A5A63B84">
      <w:start w:val="1"/>
      <w:numFmt w:val="bullet"/>
      <w:lvlText w:val="o"/>
      <w:lvlJc w:val="left"/>
      <w:pPr>
        <w:ind w:left="3600" w:hanging="360"/>
      </w:pPr>
      <w:rPr>
        <w:rFonts w:hint="default" w:ascii="Courier New" w:hAnsi="Courier New"/>
      </w:rPr>
    </w:lvl>
    <w:lvl w:ilvl="5" w:tplc="8C16D328">
      <w:start w:val="1"/>
      <w:numFmt w:val="bullet"/>
      <w:lvlText w:val=""/>
      <w:lvlJc w:val="left"/>
      <w:pPr>
        <w:ind w:left="4320" w:hanging="360"/>
      </w:pPr>
      <w:rPr>
        <w:rFonts w:hint="default" w:ascii="Wingdings" w:hAnsi="Wingdings"/>
      </w:rPr>
    </w:lvl>
    <w:lvl w:ilvl="6" w:tplc="2498309A">
      <w:start w:val="1"/>
      <w:numFmt w:val="bullet"/>
      <w:lvlText w:val=""/>
      <w:lvlJc w:val="left"/>
      <w:pPr>
        <w:ind w:left="5040" w:hanging="360"/>
      </w:pPr>
      <w:rPr>
        <w:rFonts w:hint="default" w:ascii="Symbol" w:hAnsi="Symbol"/>
      </w:rPr>
    </w:lvl>
    <w:lvl w:ilvl="7" w:tplc="CA743C1A">
      <w:start w:val="1"/>
      <w:numFmt w:val="bullet"/>
      <w:lvlText w:val="o"/>
      <w:lvlJc w:val="left"/>
      <w:pPr>
        <w:ind w:left="5760" w:hanging="360"/>
      </w:pPr>
      <w:rPr>
        <w:rFonts w:hint="default" w:ascii="Courier New" w:hAnsi="Courier New"/>
      </w:rPr>
    </w:lvl>
    <w:lvl w:ilvl="8" w:tplc="1AA6B458">
      <w:start w:val="1"/>
      <w:numFmt w:val="bullet"/>
      <w:lvlText w:val=""/>
      <w:lvlJc w:val="left"/>
      <w:pPr>
        <w:ind w:left="6480" w:hanging="360"/>
      </w:pPr>
      <w:rPr>
        <w:rFonts w:hint="default" w:ascii="Wingdings" w:hAnsi="Wingdings"/>
      </w:rPr>
    </w:lvl>
  </w:abstractNum>
  <w:abstractNum w:abstractNumId="17" w15:restartNumberingAfterBreak="0">
    <w:nsid w:val="2062197E"/>
    <w:multiLevelType w:val="hybridMultilevel"/>
    <w:tmpl w:val="54A48EF4"/>
    <w:lvl w:ilvl="0" w:tplc="9A540E22">
      <w:start w:val="1"/>
      <w:numFmt w:val="bullet"/>
      <w:lvlText w:val=""/>
      <w:lvlJc w:val="left"/>
      <w:pPr>
        <w:ind w:left="720" w:hanging="360"/>
      </w:pPr>
      <w:rPr>
        <w:rFonts w:hint="default" w:ascii="Symbol" w:hAnsi="Symbol"/>
      </w:rPr>
    </w:lvl>
    <w:lvl w:ilvl="1" w:tplc="ABA43B9E">
      <w:start w:val="1"/>
      <w:numFmt w:val="bullet"/>
      <w:lvlText w:val="o"/>
      <w:lvlJc w:val="left"/>
      <w:pPr>
        <w:ind w:left="1440" w:hanging="360"/>
      </w:pPr>
      <w:rPr>
        <w:rFonts w:hint="default" w:ascii="Courier New" w:hAnsi="Courier New"/>
      </w:rPr>
    </w:lvl>
    <w:lvl w:ilvl="2" w:tplc="6D90A3AE">
      <w:start w:val="1"/>
      <w:numFmt w:val="bullet"/>
      <w:lvlText w:val=""/>
      <w:lvlJc w:val="left"/>
      <w:pPr>
        <w:ind w:left="2160" w:hanging="360"/>
      </w:pPr>
      <w:rPr>
        <w:rFonts w:hint="default" w:ascii="Wingdings" w:hAnsi="Wingdings"/>
      </w:rPr>
    </w:lvl>
    <w:lvl w:ilvl="3" w:tplc="C8C025F2">
      <w:start w:val="1"/>
      <w:numFmt w:val="bullet"/>
      <w:lvlText w:val=""/>
      <w:lvlJc w:val="left"/>
      <w:pPr>
        <w:ind w:left="2880" w:hanging="360"/>
      </w:pPr>
      <w:rPr>
        <w:rFonts w:hint="default" w:ascii="Symbol" w:hAnsi="Symbol"/>
      </w:rPr>
    </w:lvl>
    <w:lvl w:ilvl="4" w:tplc="1B8E85FC">
      <w:start w:val="1"/>
      <w:numFmt w:val="bullet"/>
      <w:lvlText w:val="o"/>
      <w:lvlJc w:val="left"/>
      <w:pPr>
        <w:ind w:left="3600" w:hanging="360"/>
      </w:pPr>
      <w:rPr>
        <w:rFonts w:hint="default" w:ascii="Courier New" w:hAnsi="Courier New"/>
      </w:rPr>
    </w:lvl>
    <w:lvl w:ilvl="5" w:tplc="8B164B04">
      <w:start w:val="1"/>
      <w:numFmt w:val="bullet"/>
      <w:lvlText w:val=""/>
      <w:lvlJc w:val="left"/>
      <w:pPr>
        <w:ind w:left="4320" w:hanging="360"/>
      </w:pPr>
      <w:rPr>
        <w:rFonts w:hint="default" w:ascii="Wingdings" w:hAnsi="Wingdings"/>
      </w:rPr>
    </w:lvl>
    <w:lvl w:ilvl="6" w:tplc="4D1EEE44">
      <w:start w:val="1"/>
      <w:numFmt w:val="bullet"/>
      <w:lvlText w:val=""/>
      <w:lvlJc w:val="left"/>
      <w:pPr>
        <w:ind w:left="5040" w:hanging="360"/>
      </w:pPr>
      <w:rPr>
        <w:rFonts w:hint="default" w:ascii="Symbol" w:hAnsi="Symbol"/>
      </w:rPr>
    </w:lvl>
    <w:lvl w:ilvl="7" w:tplc="2B2EE4F0">
      <w:start w:val="1"/>
      <w:numFmt w:val="bullet"/>
      <w:lvlText w:val="o"/>
      <w:lvlJc w:val="left"/>
      <w:pPr>
        <w:ind w:left="5760" w:hanging="360"/>
      </w:pPr>
      <w:rPr>
        <w:rFonts w:hint="default" w:ascii="Courier New" w:hAnsi="Courier New"/>
      </w:rPr>
    </w:lvl>
    <w:lvl w:ilvl="8" w:tplc="8DE0702E">
      <w:start w:val="1"/>
      <w:numFmt w:val="bullet"/>
      <w:lvlText w:val=""/>
      <w:lvlJc w:val="left"/>
      <w:pPr>
        <w:ind w:left="6480" w:hanging="360"/>
      </w:pPr>
      <w:rPr>
        <w:rFonts w:hint="default" w:ascii="Wingdings" w:hAnsi="Wingdings"/>
      </w:rPr>
    </w:lvl>
  </w:abstractNum>
  <w:abstractNum w:abstractNumId="18" w15:restartNumberingAfterBreak="0">
    <w:nsid w:val="23925455"/>
    <w:multiLevelType w:val="hybridMultilevel"/>
    <w:tmpl w:val="1A707E38"/>
    <w:lvl w:ilvl="0" w:tplc="C63A2894">
      <w:start w:val="1"/>
      <w:numFmt w:val="decimal"/>
      <w:lvlText w:val="%1."/>
      <w:lvlJc w:val="left"/>
      <w:pPr>
        <w:ind w:left="720" w:hanging="360"/>
      </w:pPr>
    </w:lvl>
    <w:lvl w:ilvl="1" w:tplc="2CA8A66C">
      <w:start w:val="1"/>
      <w:numFmt w:val="lowerLetter"/>
      <w:lvlText w:val="%2."/>
      <w:lvlJc w:val="left"/>
      <w:pPr>
        <w:ind w:left="1440" w:hanging="360"/>
      </w:pPr>
    </w:lvl>
    <w:lvl w:ilvl="2" w:tplc="22F45232">
      <w:start w:val="1"/>
      <w:numFmt w:val="lowerRoman"/>
      <w:lvlText w:val="%3."/>
      <w:lvlJc w:val="right"/>
      <w:pPr>
        <w:ind w:left="2160" w:hanging="180"/>
      </w:pPr>
    </w:lvl>
    <w:lvl w:ilvl="3" w:tplc="D1229760">
      <w:start w:val="1"/>
      <w:numFmt w:val="decimal"/>
      <w:lvlText w:val="%4."/>
      <w:lvlJc w:val="left"/>
      <w:pPr>
        <w:ind w:left="2880" w:hanging="360"/>
      </w:pPr>
    </w:lvl>
    <w:lvl w:ilvl="4" w:tplc="E9EE0408">
      <w:start w:val="1"/>
      <w:numFmt w:val="lowerLetter"/>
      <w:lvlText w:val="%5."/>
      <w:lvlJc w:val="left"/>
      <w:pPr>
        <w:ind w:left="3600" w:hanging="360"/>
      </w:pPr>
    </w:lvl>
    <w:lvl w:ilvl="5" w:tplc="E208FCD2">
      <w:start w:val="1"/>
      <w:numFmt w:val="lowerRoman"/>
      <w:lvlText w:val="%6."/>
      <w:lvlJc w:val="right"/>
      <w:pPr>
        <w:ind w:left="4320" w:hanging="180"/>
      </w:pPr>
    </w:lvl>
    <w:lvl w:ilvl="6" w:tplc="8B8605EC">
      <w:start w:val="1"/>
      <w:numFmt w:val="decimal"/>
      <w:lvlText w:val="%7."/>
      <w:lvlJc w:val="left"/>
      <w:pPr>
        <w:ind w:left="5040" w:hanging="360"/>
      </w:pPr>
    </w:lvl>
    <w:lvl w:ilvl="7" w:tplc="6896A40C">
      <w:start w:val="1"/>
      <w:numFmt w:val="lowerLetter"/>
      <w:lvlText w:val="%8."/>
      <w:lvlJc w:val="left"/>
      <w:pPr>
        <w:ind w:left="5760" w:hanging="360"/>
      </w:pPr>
    </w:lvl>
    <w:lvl w:ilvl="8" w:tplc="0C08F0E0">
      <w:start w:val="1"/>
      <w:numFmt w:val="lowerRoman"/>
      <w:lvlText w:val="%9."/>
      <w:lvlJc w:val="right"/>
      <w:pPr>
        <w:ind w:left="6480" w:hanging="180"/>
      </w:pPr>
    </w:lvl>
  </w:abstractNum>
  <w:abstractNum w:abstractNumId="19" w15:restartNumberingAfterBreak="0">
    <w:nsid w:val="2A3F6606"/>
    <w:multiLevelType w:val="multilevel"/>
    <w:tmpl w:val="5F4EC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20" w15:restartNumberingAfterBreak="0">
    <w:nsid w:val="2B6333E3"/>
    <w:multiLevelType w:val="hybridMultilevel"/>
    <w:tmpl w:val="04AA2B90"/>
    <w:lvl w:ilvl="0" w:tplc="04090001">
      <w:start w:val="1"/>
      <w:numFmt w:val="bullet"/>
      <w:lvlText w:val=""/>
      <w:lvlJc w:val="left"/>
      <w:pPr>
        <w:ind w:left="720" w:hanging="360"/>
      </w:pPr>
      <w:rPr>
        <w:rFonts w:hint="default" w:ascii="Symbol" w:hAnsi="Symbol"/>
      </w:rPr>
    </w:lvl>
    <w:lvl w:ilvl="1" w:tplc="BF084516">
      <w:start w:val="1"/>
      <w:numFmt w:val="lowerLetter"/>
      <w:lvlText w:val="%2."/>
      <w:lvlJc w:val="left"/>
      <w:pPr>
        <w:ind w:left="1440" w:hanging="360"/>
      </w:pPr>
    </w:lvl>
    <w:lvl w:ilvl="2" w:tplc="D7BA7160">
      <w:start w:val="1"/>
      <w:numFmt w:val="lowerRoman"/>
      <w:lvlText w:val="%3."/>
      <w:lvlJc w:val="right"/>
      <w:pPr>
        <w:ind w:left="2160" w:hanging="180"/>
      </w:pPr>
    </w:lvl>
    <w:lvl w:ilvl="3" w:tplc="FF38D024">
      <w:start w:val="1"/>
      <w:numFmt w:val="decimal"/>
      <w:lvlText w:val="%4."/>
      <w:lvlJc w:val="left"/>
      <w:pPr>
        <w:ind w:left="2880" w:hanging="360"/>
      </w:pPr>
    </w:lvl>
    <w:lvl w:ilvl="4" w:tplc="B2D42574">
      <w:start w:val="1"/>
      <w:numFmt w:val="lowerLetter"/>
      <w:lvlText w:val="%5."/>
      <w:lvlJc w:val="left"/>
      <w:pPr>
        <w:ind w:left="3600" w:hanging="360"/>
      </w:pPr>
    </w:lvl>
    <w:lvl w:ilvl="5" w:tplc="1DE42B00">
      <w:start w:val="1"/>
      <w:numFmt w:val="lowerRoman"/>
      <w:lvlText w:val="%6."/>
      <w:lvlJc w:val="right"/>
      <w:pPr>
        <w:ind w:left="4320" w:hanging="180"/>
      </w:pPr>
    </w:lvl>
    <w:lvl w:ilvl="6" w:tplc="28FC9794">
      <w:start w:val="1"/>
      <w:numFmt w:val="decimal"/>
      <w:lvlText w:val="%7."/>
      <w:lvlJc w:val="left"/>
      <w:pPr>
        <w:ind w:left="5040" w:hanging="360"/>
      </w:pPr>
    </w:lvl>
    <w:lvl w:ilvl="7" w:tplc="6D7EEFC8">
      <w:start w:val="1"/>
      <w:numFmt w:val="lowerLetter"/>
      <w:lvlText w:val="%8."/>
      <w:lvlJc w:val="left"/>
      <w:pPr>
        <w:ind w:left="5760" w:hanging="360"/>
      </w:pPr>
    </w:lvl>
    <w:lvl w:ilvl="8" w:tplc="84C27BFE">
      <w:start w:val="1"/>
      <w:numFmt w:val="lowerRoman"/>
      <w:lvlText w:val="%9."/>
      <w:lvlJc w:val="right"/>
      <w:pPr>
        <w:ind w:left="6480" w:hanging="180"/>
      </w:pPr>
    </w:lvl>
  </w:abstractNum>
  <w:abstractNum w:abstractNumId="21" w15:restartNumberingAfterBreak="0">
    <w:nsid w:val="2C667535"/>
    <w:multiLevelType w:val="hybridMultilevel"/>
    <w:tmpl w:val="A23C46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0CF32F0"/>
    <w:multiLevelType w:val="hybridMultilevel"/>
    <w:tmpl w:val="D460EF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4F40C5"/>
    <w:multiLevelType w:val="hybridMultilevel"/>
    <w:tmpl w:val="04105A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52CC7E1"/>
    <w:multiLevelType w:val="hybridMultilevel"/>
    <w:tmpl w:val="E9FAB17C"/>
    <w:lvl w:ilvl="0" w:tplc="59BE51D2">
      <w:start w:val="1"/>
      <w:numFmt w:val="bullet"/>
      <w:lvlText w:val=""/>
      <w:lvlJc w:val="left"/>
      <w:pPr>
        <w:ind w:left="720" w:hanging="360"/>
      </w:pPr>
      <w:rPr>
        <w:rFonts w:hint="default" w:ascii="Symbol" w:hAnsi="Symbol"/>
      </w:rPr>
    </w:lvl>
    <w:lvl w:ilvl="1" w:tplc="74403B6A">
      <w:start w:val="1"/>
      <w:numFmt w:val="bullet"/>
      <w:lvlText w:val="o"/>
      <w:lvlJc w:val="left"/>
      <w:pPr>
        <w:ind w:left="1440" w:hanging="360"/>
      </w:pPr>
      <w:rPr>
        <w:rFonts w:hint="default" w:ascii="Courier New" w:hAnsi="Courier New"/>
      </w:rPr>
    </w:lvl>
    <w:lvl w:ilvl="2" w:tplc="D27A448C">
      <w:start w:val="1"/>
      <w:numFmt w:val="bullet"/>
      <w:lvlText w:val=""/>
      <w:lvlJc w:val="left"/>
      <w:pPr>
        <w:ind w:left="2160" w:hanging="360"/>
      </w:pPr>
      <w:rPr>
        <w:rFonts w:hint="default" w:ascii="Wingdings" w:hAnsi="Wingdings"/>
      </w:rPr>
    </w:lvl>
    <w:lvl w:ilvl="3" w:tplc="26BE9B62">
      <w:start w:val="1"/>
      <w:numFmt w:val="bullet"/>
      <w:lvlText w:val=""/>
      <w:lvlJc w:val="left"/>
      <w:pPr>
        <w:ind w:left="2880" w:hanging="360"/>
      </w:pPr>
      <w:rPr>
        <w:rFonts w:hint="default" w:ascii="Symbol" w:hAnsi="Symbol"/>
      </w:rPr>
    </w:lvl>
    <w:lvl w:ilvl="4" w:tplc="85601B52">
      <w:start w:val="1"/>
      <w:numFmt w:val="bullet"/>
      <w:lvlText w:val="o"/>
      <w:lvlJc w:val="left"/>
      <w:pPr>
        <w:ind w:left="3600" w:hanging="360"/>
      </w:pPr>
      <w:rPr>
        <w:rFonts w:hint="default" w:ascii="Courier New" w:hAnsi="Courier New"/>
      </w:rPr>
    </w:lvl>
    <w:lvl w:ilvl="5" w:tplc="7EDACF60">
      <w:start w:val="1"/>
      <w:numFmt w:val="bullet"/>
      <w:lvlText w:val=""/>
      <w:lvlJc w:val="left"/>
      <w:pPr>
        <w:ind w:left="4320" w:hanging="360"/>
      </w:pPr>
      <w:rPr>
        <w:rFonts w:hint="default" w:ascii="Wingdings" w:hAnsi="Wingdings"/>
      </w:rPr>
    </w:lvl>
    <w:lvl w:ilvl="6" w:tplc="31B203AA">
      <w:start w:val="1"/>
      <w:numFmt w:val="bullet"/>
      <w:lvlText w:val=""/>
      <w:lvlJc w:val="left"/>
      <w:pPr>
        <w:ind w:left="5040" w:hanging="360"/>
      </w:pPr>
      <w:rPr>
        <w:rFonts w:hint="default" w:ascii="Symbol" w:hAnsi="Symbol"/>
      </w:rPr>
    </w:lvl>
    <w:lvl w:ilvl="7" w:tplc="EE7A4B54">
      <w:start w:val="1"/>
      <w:numFmt w:val="bullet"/>
      <w:lvlText w:val="o"/>
      <w:lvlJc w:val="left"/>
      <w:pPr>
        <w:ind w:left="5760" w:hanging="360"/>
      </w:pPr>
      <w:rPr>
        <w:rFonts w:hint="default" w:ascii="Courier New" w:hAnsi="Courier New"/>
      </w:rPr>
    </w:lvl>
    <w:lvl w:ilvl="8" w:tplc="62BC1ACE">
      <w:start w:val="1"/>
      <w:numFmt w:val="bullet"/>
      <w:lvlText w:val=""/>
      <w:lvlJc w:val="left"/>
      <w:pPr>
        <w:ind w:left="6480" w:hanging="360"/>
      </w:pPr>
      <w:rPr>
        <w:rFonts w:hint="default" w:ascii="Wingdings" w:hAnsi="Wingdings"/>
      </w:rPr>
    </w:lvl>
  </w:abstractNum>
  <w:abstractNum w:abstractNumId="25" w15:restartNumberingAfterBreak="0">
    <w:nsid w:val="36603207"/>
    <w:multiLevelType w:val="hybridMultilevel"/>
    <w:tmpl w:val="FACC3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6A33B6C"/>
    <w:multiLevelType w:val="hybridMultilevel"/>
    <w:tmpl w:val="CCF44976"/>
    <w:lvl w:ilvl="0" w:tplc="9ADC5018">
      <w:start w:val="1"/>
      <w:numFmt w:val="decimal"/>
      <w:lvlText w:val="%1."/>
      <w:lvlJc w:val="left"/>
      <w:pPr>
        <w:ind w:left="720" w:hanging="360"/>
      </w:pPr>
    </w:lvl>
    <w:lvl w:ilvl="1" w:tplc="FBCC5056">
      <w:start w:val="1"/>
      <w:numFmt w:val="lowerLetter"/>
      <w:lvlText w:val="%2."/>
      <w:lvlJc w:val="left"/>
      <w:pPr>
        <w:ind w:left="1440" w:hanging="360"/>
      </w:pPr>
    </w:lvl>
    <w:lvl w:ilvl="2" w:tplc="6420ACE4">
      <w:start w:val="1"/>
      <w:numFmt w:val="lowerRoman"/>
      <w:lvlText w:val="%3."/>
      <w:lvlJc w:val="right"/>
      <w:pPr>
        <w:ind w:left="2160" w:hanging="180"/>
      </w:pPr>
    </w:lvl>
    <w:lvl w:ilvl="3" w:tplc="177C4BCE">
      <w:start w:val="1"/>
      <w:numFmt w:val="decimal"/>
      <w:lvlText w:val="%4."/>
      <w:lvlJc w:val="left"/>
      <w:pPr>
        <w:ind w:left="2880" w:hanging="360"/>
      </w:pPr>
    </w:lvl>
    <w:lvl w:ilvl="4" w:tplc="882A3744">
      <w:start w:val="1"/>
      <w:numFmt w:val="lowerLetter"/>
      <w:lvlText w:val="%5."/>
      <w:lvlJc w:val="left"/>
      <w:pPr>
        <w:ind w:left="3600" w:hanging="360"/>
      </w:pPr>
    </w:lvl>
    <w:lvl w:ilvl="5" w:tplc="8E6C2A0A">
      <w:start w:val="1"/>
      <w:numFmt w:val="lowerRoman"/>
      <w:lvlText w:val="%6."/>
      <w:lvlJc w:val="right"/>
      <w:pPr>
        <w:ind w:left="4320" w:hanging="180"/>
      </w:pPr>
    </w:lvl>
    <w:lvl w:ilvl="6" w:tplc="502E7762">
      <w:start w:val="1"/>
      <w:numFmt w:val="decimal"/>
      <w:lvlText w:val="%7."/>
      <w:lvlJc w:val="left"/>
      <w:pPr>
        <w:ind w:left="5040" w:hanging="360"/>
      </w:pPr>
    </w:lvl>
    <w:lvl w:ilvl="7" w:tplc="8BE66D94">
      <w:start w:val="1"/>
      <w:numFmt w:val="lowerLetter"/>
      <w:lvlText w:val="%8."/>
      <w:lvlJc w:val="left"/>
      <w:pPr>
        <w:ind w:left="5760" w:hanging="360"/>
      </w:pPr>
    </w:lvl>
    <w:lvl w:ilvl="8" w:tplc="4B2AF678">
      <w:start w:val="1"/>
      <w:numFmt w:val="lowerRoman"/>
      <w:lvlText w:val="%9."/>
      <w:lvlJc w:val="right"/>
      <w:pPr>
        <w:ind w:left="6480" w:hanging="180"/>
      </w:pPr>
    </w:lvl>
  </w:abstractNum>
  <w:abstractNum w:abstractNumId="27" w15:restartNumberingAfterBreak="0">
    <w:nsid w:val="385718A1"/>
    <w:multiLevelType w:val="hybridMultilevel"/>
    <w:tmpl w:val="3758B3E6"/>
    <w:lvl w:ilvl="0" w:tplc="0ADCF9EE">
      <w:start w:val="1"/>
      <w:numFmt w:val="bullet"/>
      <w:lvlText w:val=""/>
      <w:lvlJc w:val="left"/>
      <w:pPr>
        <w:ind w:left="720" w:hanging="360"/>
      </w:pPr>
      <w:rPr>
        <w:rFonts w:hint="default" w:ascii="Symbol" w:hAnsi="Symbol"/>
      </w:rPr>
    </w:lvl>
    <w:lvl w:ilvl="1" w:tplc="A52C1BC4">
      <w:start w:val="1"/>
      <w:numFmt w:val="bullet"/>
      <w:lvlText w:val="o"/>
      <w:lvlJc w:val="left"/>
      <w:pPr>
        <w:ind w:left="1440" w:hanging="360"/>
      </w:pPr>
      <w:rPr>
        <w:rFonts w:hint="default" w:ascii="Courier New" w:hAnsi="Courier New"/>
      </w:rPr>
    </w:lvl>
    <w:lvl w:ilvl="2" w:tplc="81EA5AE8">
      <w:start w:val="1"/>
      <w:numFmt w:val="bullet"/>
      <w:lvlText w:val=""/>
      <w:lvlJc w:val="left"/>
      <w:pPr>
        <w:ind w:left="2160" w:hanging="360"/>
      </w:pPr>
      <w:rPr>
        <w:rFonts w:hint="default" w:ascii="Wingdings" w:hAnsi="Wingdings"/>
      </w:rPr>
    </w:lvl>
    <w:lvl w:ilvl="3" w:tplc="E49A7B68">
      <w:start w:val="1"/>
      <w:numFmt w:val="bullet"/>
      <w:lvlText w:val=""/>
      <w:lvlJc w:val="left"/>
      <w:pPr>
        <w:ind w:left="2880" w:hanging="360"/>
      </w:pPr>
      <w:rPr>
        <w:rFonts w:hint="default" w:ascii="Symbol" w:hAnsi="Symbol"/>
      </w:rPr>
    </w:lvl>
    <w:lvl w:ilvl="4" w:tplc="BE08CBB8">
      <w:start w:val="1"/>
      <w:numFmt w:val="bullet"/>
      <w:lvlText w:val="o"/>
      <w:lvlJc w:val="left"/>
      <w:pPr>
        <w:ind w:left="3600" w:hanging="360"/>
      </w:pPr>
      <w:rPr>
        <w:rFonts w:hint="default" w:ascii="Courier New" w:hAnsi="Courier New"/>
      </w:rPr>
    </w:lvl>
    <w:lvl w:ilvl="5" w:tplc="C8F4EC78">
      <w:start w:val="1"/>
      <w:numFmt w:val="bullet"/>
      <w:lvlText w:val=""/>
      <w:lvlJc w:val="left"/>
      <w:pPr>
        <w:ind w:left="4320" w:hanging="360"/>
      </w:pPr>
      <w:rPr>
        <w:rFonts w:hint="default" w:ascii="Wingdings" w:hAnsi="Wingdings"/>
      </w:rPr>
    </w:lvl>
    <w:lvl w:ilvl="6" w:tplc="760E6504">
      <w:start w:val="1"/>
      <w:numFmt w:val="bullet"/>
      <w:lvlText w:val=""/>
      <w:lvlJc w:val="left"/>
      <w:pPr>
        <w:ind w:left="5040" w:hanging="360"/>
      </w:pPr>
      <w:rPr>
        <w:rFonts w:hint="default" w:ascii="Symbol" w:hAnsi="Symbol"/>
      </w:rPr>
    </w:lvl>
    <w:lvl w:ilvl="7" w:tplc="AD6ECF66">
      <w:start w:val="1"/>
      <w:numFmt w:val="bullet"/>
      <w:lvlText w:val="o"/>
      <w:lvlJc w:val="left"/>
      <w:pPr>
        <w:ind w:left="5760" w:hanging="360"/>
      </w:pPr>
      <w:rPr>
        <w:rFonts w:hint="default" w:ascii="Courier New" w:hAnsi="Courier New"/>
      </w:rPr>
    </w:lvl>
    <w:lvl w:ilvl="8" w:tplc="F216FD5C">
      <w:start w:val="1"/>
      <w:numFmt w:val="bullet"/>
      <w:lvlText w:val=""/>
      <w:lvlJc w:val="left"/>
      <w:pPr>
        <w:ind w:left="6480" w:hanging="360"/>
      </w:pPr>
      <w:rPr>
        <w:rFonts w:hint="default" w:ascii="Wingdings" w:hAnsi="Wingdings"/>
      </w:rPr>
    </w:lvl>
  </w:abstractNum>
  <w:abstractNum w:abstractNumId="28" w15:restartNumberingAfterBreak="0">
    <w:nsid w:val="38E14CCF"/>
    <w:multiLevelType w:val="hybridMultilevel"/>
    <w:tmpl w:val="324031A0"/>
    <w:lvl w:ilvl="0" w:tplc="2A322126">
      <w:start w:val="2022"/>
      <w:numFmt w:val="bullet"/>
      <w:lvlText w:val="-"/>
      <w:lvlJc w:val="left"/>
      <w:pPr>
        <w:ind w:left="1080" w:hanging="360"/>
      </w:pPr>
      <w:rPr>
        <w:rFonts w:hint="default" w:ascii="Calibri" w:hAnsi="Calibri" w:cs="Calibri" w:eastAsiaTheme="minorEastAsi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3A4A62A1"/>
    <w:multiLevelType w:val="hybridMultilevel"/>
    <w:tmpl w:val="0C1E1580"/>
    <w:lvl w:ilvl="0" w:tplc="560ED0AA">
      <w:start w:val="1"/>
      <w:numFmt w:val="bullet"/>
      <w:lvlText w:val=""/>
      <w:lvlJc w:val="left"/>
      <w:pPr>
        <w:ind w:left="720" w:hanging="360"/>
      </w:pPr>
      <w:rPr>
        <w:rFonts w:hint="default" w:ascii="Symbol" w:hAnsi="Symbol"/>
      </w:rPr>
    </w:lvl>
    <w:lvl w:ilvl="1" w:tplc="BFFA745A">
      <w:start w:val="1"/>
      <w:numFmt w:val="bullet"/>
      <w:lvlText w:val="o"/>
      <w:lvlJc w:val="left"/>
      <w:pPr>
        <w:ind w:left="1440" w:hanging="360"/>
      </w:pPr>
      <w:rPr>
        <w:rFonts w:hint="default" w:ascii="Courier New" w:hAnsi="Courier New"/>
      </w:rPr>
    </w:lvl>
    <w:lvl w:ilvl="2" w:tplc="40C639BE">
      <w:start w:val="1"/>
      <w:numFmt w:val="bullet"/>
      <w:lvlText w:val=""/>
      <w:lvlJc w:val="left"/>
      <w:pPr>
        <w:ind w:left="2160" w:hanging="360"/>
      </w:pPr>
      <w:rPr>
        <w:rFonts w:hint="default" w:ascii="Wingdings" w:hAnsi="Wingdings"/>
      </w:rPr>
    </w:lvl>
    <w:lvl w:ilvl="3" w:tplc="7D48C190">
      <w:start w:val="1"/>
      <w:numFmt w:val="bullet"/>
      <w:lvlText w:val=""/>
      <w:lvlJc w:val="left"/>
      <w:pPr>
        <w:ind w:left="2880" w:hanging="360"/>
      </w:pPr>
      <w:rPr>
        <w:rFonts w:hint="default" w:ascii="Symbol" w:hAnsi="Symbol"/>
      </w:rPr>
    </w:lvl>
    <w:lvl w:ilvl="4" w:tplc="37B0E7E0">
      <w:start w:val="1"/>
      <w:numFmt w:val="bullet"/>
      <w:lvlText w:val="o"/>
      <w:lvlJc w:val="left"/>
      <w:pPr>
        <w:ind w:left="3600" w:hanging="360"/>
      </w:pPr>
      <w:rPr>
        <w:rFonts w:hint="default" w:ascii="Courier New" w:hAnsi="Courier New"/>
      </w:rPr>
    </w:lvl>
    <w:lvl w:ilvl="5" w:tplc="FA02CCF0">
      <w:start w:val="1"/>
      <w:numFmt w:val="bullet"/>
      <w:lvlText w:val=""/>
      <w:lvlJc w:val="left"/>
      <w:pPr>
        <w:ind w:left="4320" w:hanging="360"/>
      </w:pPr>
      <w:rPr>
        <w:rFonts w:hint="default" w:ascii="Wingdings" w:hAnsi="Wingdings"/>
      </w:rPr>
    </w:lvl>
    <w:lvl w:ilvl="6" w:tplc="AECEB49A">
      <w:start w:val="1"/>
      <w:numFmt w:val="bullet"/>
      <w:lvlText w:val=""/>
      <w:lvlJc w:val="left"/>
      <w:pPr>
        <w:ind w:left="5040" w:hanging="360"/>
      </w:pPr>
      <w:rPr>
        <w:rFonts w:hint="default" w:ascii="Symbol" w:hAnsi="Symbol"/>
      </w:rPr>
    </w:lvl>
    <w:lvl w:ilvl="7" w:tplc="2CD65AC8">
      <w:start w:val="1"/>
      <w:numFmt w:val="bullet"/>
      <w:lvlText w:val="o"/>
      <w:lvlJc w:val="left"/>
      <w:pPr>
        <w:ind w:left="5760" w:hanging="360"/>
      </w:pPr>
      <w:rPr>
        <w:rFonts w:hint="default" w:ascii="Courier New" w:hAnsi="Courier New"/>
      </w:rPr>
    </w:lvl>
    <w:lvl w:ilvl="8" w:tplc="14124484">
      <w:start w:val="1"/>
      <w:numFmt w:val="bullet"/>
      <w:lvlText w:val=""/>
      <w:lvlJc w:val="left"/>
      <w:pPr>
        <w:ind w:left="6480" w:hanging="360"/>
      </w:pPr>
      <w:rPr>
        <w:rFonts w:hint="default" w:ascii="Wingdings" w:hAnsi="Wingdings"/>
      </w:rPr>
    </w:lvl>
  </w:abstractNum>
  <w:abstractNum w:abstractNumId="30" w15:restartNumberingAfterBreak="0">
    <w:nsid w:val="41410F71"/>
    <w:multiLevelType w:val="hybridMultilevel"/>
    <w:tmpl w:val="16341CE6"/>
    <w:lvl w:ilvl="0" w:tplc="1AB2A484">
      <w:start w:val="1"/>
      <w:numFmt w:val="bullet"/>
      <w:lvlText w:val=""/>
      <w:lvlJc w:val="left"/>
      <w:pPr>
        <w:ind w:left="720" w:hanging="360"/>
      </w:pPr>
      <w:rPr>
        <w:rFonts w:hint="default" w:ascii="Symbol" w:hAnsi="Symbol"/>
      </w:rPr>
    </w:lvl>
    <w:lvl w:ilvl="1" w:tplc="07A48ECA">
      <w:start w:val="1"/>
      <w:numFmt w:val="bullet"/>
      <w:lvlText w:val="o"/>
      <w:lvlJc w:val="left"/>
      <w:pPr>
        <w:ind w:left="1440" w:hanging="360"/>
      </w:pPr>
      <w:rPr>
        <w:rFonts w:hint="default" w:ascii="Courier New" w:hAnsi="Courier New"/>
      </w:rPr>
    </w:lvl>
    <w:lvl w:ilvl="2" w:tplc="491C32F4">
      <w:start w:val="1"/>
      <w:numFmt w:val="bullet"/>
      <w:lvlText w:val=""/>
      <w:lvlJc w:val="left"/>
      <w:pPr>
        <w:ind w:left="2160" w:hanging="360"/>
      </w:pPr>
      <w:rPr>
        <w:rFonts w:hint="default" w:ascii="Wingdings" w:hAnsi="Wingdings"/>
      </w:rPr>
    </w:lvl>
    <w:lvl w:ilvl="3" w:tplc="43E05EF4">
      <w:start w:val="1"/>
      <w:numFmt w:val="bullet"/>
      <w:lvlText w:val=""/>
      <w:lvlJc w:val="left"/>
      <w:pPr>
        <w:ind w:left="2880" w:hanging="360"/>
      </w:pPr>
      <w:rPr>
        <w:rFonts w:hint="default" w:ascii="Symbol" w:hAnsi="Symbol"/>
      </w:rPr>
    </w:lvl>
    <w:lvl w:ilvl="4" w:tplc="2412348E">
      <w:start w:val="1"/>
      <w:numFmt w:val="bullet"/>
      <w:lvlText w:val="o"/>
      <w:lvlJc w:val="left"/>
      <w:pPr>
        <w:ind w:left="3600" w:hanging="360"/>
      </w:pPr>
      <w:rPr>
        <w:rFonts w:hint="default" w:ascii="Courier New" w:hAnsi="Courier New"/>
      </w:rPr>
    </w:lvl>
    <w:lvl w:ilvl="5" w:tplc="869A24D8">
      <w:start w:val="1"/>
      <w:numFmt w:val="bullet"/>
      <w:lvlText w:val=""/>
      <w:lvlJc w:val="left"/>
      <w:pPr>
        <w:ind w:left="4320" w:hanging="360"/>
      </w:pPr>
      <w:rPr>
        <w:rFonts w:hint="default" w:ascii="Wingdings" w:hAnsi="Wingdings"/>
      </w:rPr>
    </w:lvl>
    <w:lvl w:ilvl="6" w:tplc="DA9AD2BE">
      <w:start w:val="1"/>
      <w:numFmt w:val="bullet"/>
      <w:lvlText w:val=""/>
      <w:lvlJc w:val="left"/>
      <w:pPr>
        <w:ind w:left="5040" w:hanging="360"/>
      </w:pPr>
      <w:rPr>
        <w:rFonts w:hint="default" w:ascii="Symbol" w:hAnsi="Symbol"/>
      </w:rPr>
    </w:lvl>
    <w:lvl w:ilvl="7" w:tplc="6D3C1080">
      <w:start w:val="1"/>
      <w:numFmt w:val="bullet"/>
      <w:lvlText w:val="o"/>
      <w:lvlJc w:val="left"/>
      <w:pPr>
        <w:ind w:left="5760" w:hanging="360"/>
      </w:pPr>
      <w:rPr>
        <w:rFonts w:hint="default" w:ascii="Courier New" w:hAnsi="Courier New"/>
      </w:rPr>
    </w:lvl>
    <w:lvl w:ilvl="8" w:tplc="3C40D50E">
      <w:start w:val="1"/>
      <w:numFmt w:val="bullet"/>
      <w:lvlText w:val=""/>
      <w:lvlJc w:val="left"/>
      <w:pPr>
        <w:ind w:left="6480" w:hanging="360"/>
      </w:pPr>
      <w:rPr>
        <w:rFonts w:hint="default" w:ascii="Wingdings" w:hAnsi="Wingdings"/>
      </w:rPr>
    </w:lvl>
  </w:abstractNum>
  <w:abstractNum w:abstractNumId="31" w15:restartNumberingAfterBreak="0">
    <w:nsid w:val="44EB3A99"/>
    <w:multiLevelType w:val="hybridMultilevel"/>
    <w:tmpl w:val="89C8478A"/>
    <w:lvl w:ilvl="0" w:tplc="04090001">
      <w:start w:val="1"/>
      <w:numFmt w:val="bullet"/>
      <w:lvlText w:val=""/>
      <w:lvlJc w:val="left"/>
      <w:rPr>
        <w:rFonts w:hint="default" w:ascii="Symbol" w:hAnsi="Symbol"/>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32" w15:restartNumberingAfterBreak="0">
    <w:nsid w:val="478611FF"/>
    <w:multiLevelType w:val="hybridMultilevel"/>
    <w:tmpl w:val="34C6DFFE"/>
    <w:lvl w:ilvl="0" w:tplc="C5BAF9C0">
      <w:start w:val="1"/>
      <w:numFmt w:val="bullet"/>
      <w:lvlText w:val=""/>
      <w:lvlJc w:val="left"/>
      <w:pPr>
        <w:ind w:left="720" w:hanging="360"/>
      </w:pPr>
      <w:rPr>
        <w:rFonts w:hint="default" w:ascii="Symbol" w:hAnsi="Symbol"/>
      </w:rPr>
    </w:lvl>
    <w:lvl w:ilvl="1" w:tplc="E0327DA8">
      <w:start w:val="1"/>
      <w:numFmt w:val="bullet"/>
      <w:lvlText w:val="o"/>
      <w:lvlJc w:val="left"/>
      <w:pPr>
        <w:ind w:left="1440" w:hanging="360"/>
      </w:pPr>
      <w:rPr>
        <w:rFonts w:hint="default" w:ascii="Courier New" w:hAnsi="Courier New"/>
      </w:rPr>
    </w:lvl>
    <w:lvl w:ilvl="2" w:tplc="3DDA274E">
      <w:start w:val="1"/>
      <w:numFmt w:val="bullet"/>
      <w:lvlText w:val=""/>
      <w:lvlJc w:val="left"/>
      <w:pPr>
        <w:ind w:left="2160" w:hanging="360"/>
      </w:pPr>
      <w:rPr>
        <w:rFonts w:hint="default" w:ascii="Wingdings" w:hAnsi="Wingdings"/>
      </w:rPr>
    </w:lvl>
    <w:lvl w:ilvl="3" w:tplc="545EFF2A">
      <w:start w:val="1"/>
      <w:numFmt w:val="bullet"/>
      <w:lvlText w:val=""/>
      <w:lvlJc w:val="left"/>
      <w:pPr>
        <w:ind w:left="2880" w:hanging="360"/>
      </w:pPr>
      <w:rPr>
        <w:rFonts w:hint="default" w:ascii="Symbol" w:hAnsi="Symbol"/>
      </w:rPr>
    </w:lvl>
    <w:lvl w:ilvl="4" w:tplc="80D8525C">
      <w:start w:val="1"/>
      <w:numFmt w:val="bullet"/>
      <w:lvlText w:val="o"/>
      <w:lvlJc w:val="left"/>
      <w:pPr>
        <w:ind w:left="3600" w:hanging="360"/>
      </w:pPr>
      <w:rPr>
        <w:rFonts w:hint="default" w:ascii="Courier New" w:hAnsi="Courier New"/>
      </w:rPr>
    </w:lvl>
    <w:lvl w:ilvl="5" w:tplc="0DD881A8">
      <w:start w:val="1"/>
      <w:numFmt w:val="bullet"/>
      <w:lvlText w:val=""/>
      <w:lvlJc w:val="left"/>
      <w:pPr>
        <w:ind w:left="4320" w:hanging="360"/>
      </w:pPr>
      <w:rPr>
        <w:rFonts w:hint="default" w:ascii="Wingdings" w:hAnsi="Wingdings"/>
      </w:rPr>
    </w:lvl>
    <w:lvl w:ilvl="6" w:tplc="78ACFE76">
      <w:start w:val="1"/>
      <w:numFmt w:val="bullet"/>
      <w:lvlText w:val=""/>
      <w:lvlJc w:val="left"/>
      <w:pPr>
        <w:ind w:left="5040" w:hanging="360"/>
      </w:pPr>
      <w:rPr>
        <w:rFonts w:hint="default" w:ascii="Symbol" w:hAnsi="Symbol"/>
      </w:rPr>
    </w:lvl>
    <w:lvl w:ilvl="7" w:tplc="7DAA6A7C">
      <w:start w:val="1"/>
      <w:numFmt w:val="bullet"/>
      <w:lvlText w:val="o"/>
      <w:lvlJc w:val="left"/>
      <w:pPr>
        <w:ind w:left="5760" w:hanging="360"/>
      </w:pPr>
      <w:rPr>
        <w:rFonts w:hint="default" w:ascii="Courier New" w:hAnsi="Courier New"/>
      </w:rPr>
    </w:lvl>
    <w:lvl w:ilvl="8" w:tplc="860E2DCC">
      <w:start w:val="1"/>
      <w:numFmt w:val="bullet"/>
      <w:lvlText w:val=""/>
      <w:lvlJc w:val="left"/>
      <w:pPr>
        <w:ind w:left="6480" w:hanging="360"/>
      </w:pPr>
      <w:rPr>
        <w:rFonts w:hint="default" w:ascii="Wingdings" w:hAnsi="Wingdings"/>
      </w:rPr>
    </w:lvl>
  </w:abstractNum>
  <w:abstractNum w:abstractNumId="33" w15:restartNumberingAfterBreak="0">
    <w:nsid w:val="47C76CC4"/>
    <w:multiLevelType w:val="hybridMultilevel"/>
    <w:tmpl w:val="D998362E"/>
    <w:lvl w:ilvl="0" w:tplc="FF564A9C">
      <w:start w:val="1"/>
      <w:numFmt w:val="bullet"/>
      <w:lvlText w:val=""/>
      <w:lvlJc w:val="left"/>
      <w:pPr>
        <w:ind w:left="720" w:hanging="360"/>
      </w:pPr>
      <w:rPr>
        <w:rFonts w:hint="default" w:ascii="Symbol" w:hAnsi="Symbol"/>
      </w:rPr>
    </w:lvl>
    <w:lvl w:ilvl="1" w:tplc="BA306456">
      <w:start w:val="1"/>
      <w:numFmt w:val="bullet"/>
      <w:lvlText w:val="o"/>
      <w:lvlJc w:val="left"/>
      <w:pPr>
        <w:ind w:left="1440" w:hanging="360"/>
      </w:pPr>
      <w:rPr>
        <w:rFonts w:hint="default" w:ascii="Courier New" w:hAnsi="Courier New"/>
      </w:rPr>
    </w:lvl>
    <w:lvl w:ilvl="2" w:tplc="B658BCD0">
      <w:start w:val="1"/>
      <w:numFmt w:val="bullet"/>
      <w:lvlText w:val=""/>
      <w:lvlJc w:val="left"/>
      <w:pPr>
        <w:ind w:left="2160" w:hanging="360"/>
      </w:pPr>
      <w:rPr>
        <w:rFonts w:hint="default" w:ascii="Wingdings" w:hAnsi="Wingdings"/>
      </w:rPr>
    </w:lvl>
    <w:lvl w:ilvl="3" w:tplc="F1A4A796">
      <w:start w:val="1"/>
      <w:numFmt w:val="bullet"/>
      <w:lvlText w:val=""/>
      <w:lvlJc w:val="left"/>
      <w:pPr>
        <w:ind w:left="2880" w:hanging="360"/>
      </w:pPr>
      <w:rPr>
        <w:rFonts w:hint="default" w:ascii="Symbol" w:hAnsi="Symbol"/>
      </w:rPr>
    </w:lvl>
    <w:lvl w:ilvl="4" w:tplc="A1362BC0">
      <w:start w:val="1"/>
      <w:numFmt w:val="bullet"/>
      <w:lvlText w:val="o"/>
      <w:lvlJc w:val="left"/>
      <w:pPr>
        <w:ind w:left="3600" w:hanging="360"/>
      </w:pPr>
      <w:rPr>
        <w:rFonts w:hint="default" w:ascii="Courier New" w:hAnsi="Courier New"/>
      </w:rPr>
    </w:lvl>
    <w:lvl w:ilvl="5" w:tplc="C7CA08DA">
      <w:start w:val="1"/>
      <w:numFmt w:val="bullet"/>
      <w:lvlText w:val=""/>
      <w:lvlJc w:val="left"/>
      <w:pPr>
        <w:ind w:left="4320" w:hanging="360"/>
      </w:pPr>
      <w:rPr>
        <w:rFonts w:hint="default" w:ascii="Wingdings" w:hAnsi="Wingdings"/>
      </w:rPr>
    </w:lvl>
    <w:lvl w:ilvl="6" w:tplc="EB6AE23E">
      <w:start w:val="1"/>
      <w:numFmt w:val="bullet"/>
      <w:lvlText w:val=""/>
      <w:lvlJc w:val="left"/>
      <w:pPr>
        <w:ind w:left="5040" w:hanging="360"/>
      </w:pPr>
      <w:rPr>
        <w:rFonts w:hint="default" w:ascii="Symbol" w:hAnsi="Symbol"/>
      </w:rPr>
    </w:lvl>
    <w:lvl w:ilvl="7" w:tplc="2422B1DA">
      <w:start w:val="1"/>
      <w:numFmt w:val="bullet"/>
      <w:lvlText w:val="o"/>
      <w:lvlJc w:val="left"/>
      <w:pPr>
        <w:ind w:left="5760" w:hanging="360"/>
      </w:pPr>
      <w:rPr>
        <w:rFonts w:hint="default" w:ascii="Courier New" w:hAnsi="Courier New"/>
      </w:rPr>
    </w:lvl>
    <w:lvl w:ilvl="8" w:tplc="81681856">
      <w:start w:val="1"/>
      <w:numFmt w:val="bullet"/>
      <w:lvlText w:val=""/>
      <w:lvlJc w:val="left"/>
      <w:pPr>
        <w:ind w:left="6480" w:hanging="360"/>
      </w:pPr>
      <w:rPr>
        <w:rFonts w:hint="default" w:ascii="Wingdings" w:hAnsi="Wingdings"/>
      </w:rPr>
    </w:lvl>
  </w:abstractNum>
  <w:abstractNum w:abstractNumId="34" w15:restartNumberingAfterBreak="0">
    <w:nsid w:val="4BED061A"/>
    <w:multiLevelType w:val="hybridMultilevel"/>
    <w:tmpl w:val="63425392"/>
    <w:lvl w:ilvl="0" w:tplc="80CA3846">
      <w:start w:val="1"/>
      <w:numFmt w:val="decimal"/>
      <w:lvlText w:val="%1."/>
      <w:lvlJc w:val="left"/>
      <w:pPr>
        <w:ind w:left="720" w:hanging="360"/>
      </w:pPr>
    </w:lvl>
    <w:lvl w:ilvl="1" w:tplc="34228736">
      <w:start w:val="1"/>
      <w:numFmt w:val="lowerLetter"/>
      <w:lvlText w:val="%2."/>
      <w:lvlJc w:val="left"/>
      <w:pPr>
        <w:ind w:left="1440" w:hanging="360"/>
      </w:pPr>
    </w:lvl>
    <w:lvl w:ilvl="2" w:tplc="B56C8C4E">
      <w:start w:val="1"/>
      <w:numFmt w:val="lowerRoman"/>
      <w:lvlText w:val="%3."/>
      <w:lvlJc w:val="right"/>
      <w:pPr>
        <w:ind w:left="2160" w:hanging="180"/>
      </w:pPr>
    </w:lvl>
    <w:lvl w:ilvl="3" w:tplc="082494BE">
      <w:start w:val="1"/>
      <w:numFmt w:val="decimal"/>
      <w:lvlText w:val="%4."/>
      <w:lvlJc w:val="left"/>
      <w:pPr>
        <w:ind w:left="2880" w:hanging="360"/>
      </w:pPr>
    </w:lvl>
    <w:lvl w:ilvl="4" w:tplc="B734FC04">
      <w:start w:val="1"/>
      <w:numFmt w:val="lowerLetter"/>
      <w:lvlText w:val="%5."/>
      <w:lvlJc w:val="left"/>
      <w:pPr>
        <w:ind w:left="3600" w:hanging="360"/>
      </w:pPr>
    </w:lvl>
    <w:lvl w:ilvl="5" w:tplc="B484B68A">
      <w:start w:val="1"/>
      <w:numFmt w:val="lowerRoman"/>
      <w:lvlText w:val="%6."/>
      <w:lvlJc w:val="right"/>
      <w:pPr>
        <w:ind w:left="4320" w:hanging="180"/>
      </w:pPr>
    </w:lvl>
    <w:lvl w:ilvl="6" w:tplc="66449744">
      <w:start w:val="1"/>
      <w:numFmt w:val="decimal"/>
      <w:lvlText w:val="%7."/>
      <w:lvlJc w:val="left"/>
      <w:pPr>
        <w:ind w:left="5040" w:hanging="360"/>
      </w:pPr>
    </w:lvl>
    <w:lvl w:ilvl="7" w:tplc="809AF6E8">
      <w:start w:val="1"/>
      <w:numFmt w:val="lowerLetter"/>
      <w:lvlText w:val="%8."/>
      <w:lvlJc w:val="left"/>
      <w:pPr>
        <w:ind w:left="5760" w:hanging="360"/>
      </w:pPr>
    </w:lvl>
    <w:lvl w:ilvl="8" w:tplc="C5F4A324">
      <w:start w:val="1"/>
      <w:numFmt w:val="lowerRoman"/>
      <w:lvlText w:val="%9."/>
      <w:lvlJc w:val="right"/>
      <w:pPr>
        <w:ind w:left="6480" w:hanging="180"/>
      </w:pPr>
    </w:lvl>
  </w:abstractNum>
  <w:abstractNum w:abstractNumId="35" w15:restartNumberingAfterBreak="0">
    <w:nsid w:val="4EC51151"/>
    <w:multiLevelType w:val="hybridMultilevel"/>
    <w:tmpl w:val="E530F7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1F660A2"/>
    <w:multiLevelType w:val="hybridMultilevel"/>
    <w:tmpl w:val="8D9AC1AA"/>
    <w:lvl w:ilvl="0" w:tplc="0C2EAD5A">
      <w:start w:val="1"/>
      <w:numFmt w:val="bullet"/>
      <w:lvlText w:val=""/>
      <w:lvlJc w:val="left"/>
      <w:pPr>
        <w:ind w:left="720" w:hanging="360"/>
      </w:pPr>
      <w:rPr>
        <w:rFonts w:hint="default" w:ascii="Symbol" w:hAnsi="Symbol"/>
      </w:rPr>
    </w:lvl>
    <w:lvl w:ilvl="1" w:tplc="C106A228">
      <w:start w:val="1"/>
      <w:numFmt w:val="bullet"/>
      <w:lvlText w:val="o"/>
      <w:lvlJc w:val="left"/>
      <w:pPr>
        <w:ind w:left="1440" w:hanging="360"/>
      </w:pPr>
      <w:rPr>
        <w:rFonts w:hint="default" w:ascii="Courier New" w:hAnsi="Courier New"/>
      </w:rPr>
    </w:lvl>
    <w:lvl w:ilvl="2" w:tplc="722C5D7C">
      <w:start w:val="1"/>
      <w:numFmt w:val="bullet"/>
      <w:lvlText w:val=""/>
      <w:lvlJc w:val="left"/>
      <w:pPr>
        <w:ind w:left="2160" w:hanging="360"/>
      </w:pPr>
      <w:rPr>
        <w:rFonts w:hint="default" w:ascii="Wingdings" w:hAnsi="Wingdings"/>
      </w:rPr>
    </w:lvl>
    <w:lvl w:ilvl="3" w:tplc="D68427DC">
      <w:start w:val="1"/>
      <w:numFmt w:val="bullet"/>
      <w:lvlText w:val=""/>
      <w:lvlJc w:val="left"/>
      <w:pPr>
        <w:ind w:left="2880" w:hanging="360"/>
      </w:pPr>
      <w:rPr>
        <w:rFonts w:hint="default" w:ascii="Symbol" w:hAnsi="Symbol"/>
      </w:rPr>
    </w:lvl>
    <w:lvl w:ilvl="4" w:tplc="87A08294">
      <w:start w:val="1"/>
      <w:numFmt w:val="bullet"/>
      <w:lvlText w:val="o"/>
      <w:lvlJc w:val="left"/>
      <w:pPr>
        <w:ind w:left="3600" w:hanging="360"/>
      </w:pPr>
      <w:rPr>
        <w:rFonts w:hint="default" w:ascii="Courier New" w:hAnsi="Courier New"/>
      </w:rPr>
    </w:lvl>
    <w:lvl w:ilvl="5" w:tplc="E668D3EA">
      <w:start w:val="1"/>
      <w:numFmt w:val="bullet"/>
      <w:lvlText w:val=""/>
      <w:lvlJc w:val="left"/>
      <w:pPr>
        <w:ind w:left="4320" w:hanging="360"/>
      </w:pPr>
      <w:rPr>
        <w:rFonts w:hint="default" w:ascii="Wingdings" w:hAnsi="Wingdings"/>
      </w:rPr>
    </w:lvl>
    <w:lvl w:ilvl="6" w:tplc="4E163A70">
      <w:start w:val="1"/>
      <w:numFmt w:val="bullet"/>
      <w:lvlText w:val=""/>
      <w:lvlJc w:val="left"/>
      <w:pPr>
        <w:ind w:left="5040" w:hanging="360"/>
      </w:pPr>
      <w:rPr>
        <w:rFonts w:hint="default" w:ascii="Symbol" w:hAnsi="Symbol"/>
      </w:rPr>
    </w:lvl>
    <w:lvl w:ilvl="7" w:tplc="3AD67D5A">
      <w:start w:val="1"/>
      <w:numFmt w:val="bullet"/>
      <w:lvlText w:val="o"/>
      <w:lvlJc w:val="left"/>
      <w:pPr>
        <w:ind w:left="5760" w:hanging="360"/>
      </w:pPr>
      <w:rPr>
        <w:rFonts w:hint="default" w:ascii="Courier New" w:hAnsi="Courier New"/>
      </w:rPr>
    </w:lvl>
    <w:lvl w:ilvl="8" w:tplc="7C3EE656">
      <w:start w:val="1"/>
      <w:numFmt w:val="bullet"/>
      <w:lvlText w:val=""/>
      <w:lvlJc w:val="left"/>
      <w:pPr>
        <w:ind w:left="6480" w:hanging="360"/>
      </w:pPr>
      <w:rPr>
        <w:rFonts w:hint="default" w:ascii="Wingdings" w:hAnsi="Wingdings"/>
      </w:rPr>
    </w:lvl>
  </w:abstractNum>
  <w:abstractNum w:abstractNumId="37" w15:restartNumberingAfterBreak="0">
    <w:nsid w:val="638C2F08"/>
    <w:multiLevelType w:val="hybridMultilevel"/>
    <w:tmpl w:val="E61EB47A"/>
    <w:lvl w:ilvl="0" w:tplc="62C0C748">
      <w:start w:val="1"/>
      <w:numFmt w:val="bullet"/>
      <w:lvlText w:val=""/>
      <w:lvlJc w:val="left"/>
      <w:pPr>
        <w:ind w:left="720" w:hanging="360"/>
      </w:pPr>
      <w:rPr>
        <w:rFonts w:hint="default" w:ascii="Symbol" w:hAnsi="Symbol"/>
      </w:rPr>
    </w:lvl>
    <w:lvl w:ilvl="1" w:tplc="88C448A0">
      <w:start w:val="1"/>
      <w:numFmt w:val="bullet"/>
      <w:lvlText w:val=""/>
      <w:lvlJc w:val="left"/>
      <w:pPr>
        <w:ind w:left="1440" w:hanging="360"/>
      </w:pPr>
      <w:rPr>
        <w:rFonts w:hint="default" w:ascii="Symbol" w:hAnsi="Symbol"/>
      </w:rPr>
    </w:lvl>
    <w:lvl w:ilvl="2" w:tplc="7778DD02">
      <w:start w:val="1"/>
      <w:numFmt w:val="bullet"/>
      <w:lvlText w:val=""/>
      <w:lvlJc w:val="left"/>
      <w:pPr>
        <w:ind w:left="2160" w:hanging="360"/>
      </w:pPr>
      <w:rPr>
        <w:rFonts w:hint="default" w:ascii="Wingdings" w:hAnsi="Wingdings"/>
      </w:rPr>
    </w:lvl>
    <w:lvl w:ilvl="3" w:tplc="584A9EB2">
      <w:start w:val="1"/>
      <w:numFmt w:val="bullet"/>
      <w:lvlText w:val=""/>
      <w:lvlJc w:val="left"/>
      <w:pPr>
        <w:ind w:left="2880" w:hanging="360"/>
      </w:pPr>
      <w:rPr>
        <w:rFonts w:hint="default" w:ascii="Symbol" w:hAnsi="Symbol"/>
      </w:rPr>
    </w:lvl>
    <w:lvl w:ilvl="4" w:tplc="7C902A4C">
      <w:start w:val="1"/>
      <w:numFmt w:val="bullet"/>
      <w:lvlText w:val="o"/>
      <w:lvlJc w:val="left"/>
      <w:pPr>
        <w:ind w:left="3600" w:hanging="360"/>
      </w:pPr>
      <w:rPr>
        <w:rFonts w:hint="default" w:ascii="Courier New" w:hAnsi="Courier New"/>
      </w:rPr>
    </w:lvl>
    <w:lvl w:ilvl="5" w:tplc="EF08957E">
      <w:start w:val="1"/>
      <w:numFmt w:val="bullet"/>
      <w:lvlText w:val=""/>
      <w:lvlJc w:val="left"/>
      <w:pPr>
        <w:ind w:left="4320" w:hanging="360"/>
      </w:pPr>
      <w:rPr>
        <w:rFonts w:hint="default" w:ascii="Wingdings" w:hAnsi="Wingdings"/>
      </w:rPr>
    </w:lvl>
    <w:lvl w:ilvl="6" w:tplc="7930C554">
      <w:start w:val="1"/>
      <w:numFmt w:val="bullet"/>
      <w:lvlText w:val=""/>
      <w:lvlJc w:val="left"/>
      <w:pPr>
        <w:ind w:left="5040" w:hanging="360"/>
      </w:pPr>
      <w:rPr>
        <w:rFonts w:hint="default" w:ascii="Symbol" w:hAnsi="Symbol"/>
      </w:rPr>
    </w:lvl>
    <w:lvl w:ilvl="7" w:tplc="B2EEC76E">
      <w:start w:val="1"/>
      <w:numFmt w:val="bullet"/>
      <w:lvlText w:val="o"/>
      <w:lvlJc w:val="left"/>
      <w:pPr>
        <w:ind w:left="5760" w:hanging="360"/>
      </w:pPr>
      <w:rPr>
        <w:rFonts w:hint="default" w:ascii="Courier New" w:hAnsi="Courier New"/>
      </w:rPr>
    </w:lvl>
    <w:lvl w:ilvl="8" w:tplc="66868990">
      <w:start w:val="1"/>
      <w:numFmt w:val="bullet"/>
      <w:lvlText w:val=""/>
      <w:lvlJc w:val="left"/>
      <w:pPr>
        <w:ind w:left="6480" w:hanging="360"/>
      </w:pPr>
      <w:rPr>
        <w:rFonts w:hint="default" w:ascii="Wingdings" w:hAnsi="Wingdings"/>
      </w:rPr>
    </w:lvl>
  </w:abstractNum>
  <w:abstractNum w:abstractNumId="38" w15:restartNumberingAfterBreak="0">
    <w:nsid w:val="66435E88"/>
    <w:multiLevelType w:val="hybridMultilevel"/>
    <w:tmpl w:val="90C69300"/>
    <w:lvl w:ilvl="0" w:tplc="E1865602">
      <w:start w:val="1"/>
      <w:numFmt w:val="bullet"/>
      <w:lvlText w:val=""/>
      <w:lvlJc w:val="left"/>
      <w:pPr>
        <w:ind w:left="720" w:hanging="360"/>
      </w:pPr>
      <w:rPr>
        <w:rFonts w:hint="default" w:ascii="Symbol" w:hAnsi="Symbol"/>
      </w:rPr>
    </w:lvl>
    <w:lvl w:ilvl="1" w:tplc="1DBC2F10">
      <w:start w:val="1"/>
      <w:numFmt w:val="bullet"/>
      <w:lvlText w:val="o"/>
      <w:lvlJc w:val="left"/>
      <w:pPr>
        <w:ind w:left="1440" w:hanging="360"/>
      </w:pPr>
      <w:rPr>
        <w:rFonts w:hint="default" w:ascii="Courier New" w:hAnsi="Courier New"/>
      </w:rPr>
    </w:lvl>
    <w:lvl w:ilvl="2" w:tplc="EC9EFFB8">
      <w:start w:val="1"/>
      <w:numFmt w:val="bullet"/>
      <w:lvlText w:val=""/>
      <w:lvlJc w:val="left"/>
      <w:pPr>
        <w:ind w:left="2160" w:hanging="360"/>
      </w:pPr>
      <w:rPr>
        <w:rFonts w:hint="default" w:ascii="Wingdings" w:hAnsi="Wingdings"/>
      </w:rPr>
    </w:lvl>
    <w:lvl w:ilvl="3" w:tplc="E1E0E29E">
      <w:start w:val="1"/>
      <w:numFmt w:val="bullet"/>
      <w:lvlText w:val=""/>
      <w:lvlJc w:val="left"/>
      <w:pPr>
        <w:ind w:left="2880" w:hanging="360"/>
      </w:pPr>
      <w:rPr>
        <w:rFonts w:hint="default" w:ascii="Symbol" w:hAnsi="Symbol"/>
      </w:rPr>
    </w:lvl>
    <w:lvl w:ilvl="4" w:tplc="51964244">
      <w:start w:val="1"/>
      <w:numFmt w:val="bullet"/>
      <w:lvlText w:val="o"/>
      <w:lvlJc w:val="left"/>
      <w:pPr>
        <w:ind w:left="3600" w:hanging="360"/>
      </w:pPr>
      <w:rPr>
        <w:rFonts w:hint="default" w:ascii="Courier New" w:hAnsi="Courier New"/>
      </w:rPr>
    </w:lvl>
    <w:lvl w:ilvl="5" w:tplc="7F880EDC">
      <w:start w:val="1"/>
      <w:numFmt w:val="bullet"/>
      <w:lvlText w:val=""/>
      <w:lvlJc w:val="left"/>
      <w:pPr>
        <w:ind w:left="4320" w:hanging="360"/>
      </w:pPr>
      <w:rPr>
        <w:rFonts w:hint="default" w:ascii="Wingdings" w:hAnsi="Wingdings"/>
      </w:rPr>
    </w:lvl>
    <w:lvl w:ilvl="6" w:tplc="90CA1D26">
      <w:start w:val="1"/>
      <w:numFmt w:val="bullet"/>
      <w:lvlText w:val=""/>
      <w:lvlJc w:val="left"/>
      <w:pPr>
        <w:ind w:left="5040" w:hanging="360"/>
      </w:pPr>
      <w:rPr>
        <w:rFonts w:hint="default" w:ascii="Symbol" w:hAnsi="Symbol"/>
      </w:rPr>
    </w:lvl>
    <w:lvl w:ilvl="7" w:tplc="98DA838E">
      <w:start w:val="1"/>
      <w:numFmt w:val="bullet"/>
      <w:lvlText w:val="o"/>
      <w:lvlJc w:val="left"/>
      <w:pPr>
        <w:ind w:left="5760" w:hanging="360"/>
      </w:pPr>
      <w:rPr>
        <w:rFonts w:hint="default" w:ascii="Courier New" w:hAnsi="Courier New"/>
      </w:rPr>
    </w:lvl>
    <w:lvl w:ilvl="8" w:tplc="7AFA629C">
      <w:start w:val="1"/>
      <w:numFmt w:val="bullet"/>
      <w:lvlText w:val=""/>
      <w:lvlJc w:val="left"/>
      <w:pPr>
        <w:ind w:left="6480" w:hanging="360"/>
      </w:pPr>
      <w:rPr>
        <w:rFonts w:hint="default" w:ascii="Wingdings" w:hAnsi="Wingdings"/>
      </w:rPr>
    </w:lvl>
  </w:abstractNum>
  <w:abstractNum w:abstractNumId="39" w15:restartNumberingAfterBreak="0">
    <w:nsid w:val="66BE523D"/>
    <w:multiLevelType w:val="hybridMultilevel"/>
    <w:tmpl w:val="83502462"/>
    <w:lvl w:ilvl="0" w:tplc="2F7ADCEC">
      <w:start w:val="1"/>
      <w:numFmt w:val="bullet"/>
      <w:lvlText w:val=""/>
      <w:lvlJc w:val="left"/>
      <w:pPr>
        <w:ind w:left="720" w:hanging="360"/>
      </w:pPr>
      <w:rPr>
        <w:rFonts w:hint="default" w:ascii="Symbol" w:hAnsi="Symbol"/>
      </w:rPr>
    </w:lvl>
    <w:lvl w:ilvl="1" w:tplc="EA5C6700">
      <w:start w:val="1"/>
      <w:numFmt w:val="bullet"/>
      <w:lvlText w:val="o"/>
      <w:lvlJc w:val="left"/>
      <w:pPr>
        <w:ind w:left="1440" w:hanging="360"/>
      </w:pPr>
      <w:rPr>
        <w:rFonts w:hint="default" w:ascii="Courier New" w:hAnsi="Courier New"/>
      </w:rPr>
    </w:lvl>
    <w:lvl w:ilvl="2" w:tplc="D1C04DC6">
      <w:start w:val="1"/>
      <w:numFmt w:val="bullet"/>
      <w:lvlText w:val=""/>
      <w:lvlJc w:val="left"/>
      <w:pPr>
        <w:ind w:left="2160" w:hanging="360"/>
      </w:pPr>
      <w:rPr>
        <w:rFonts w:hint="default" w:ascii="Wingdings" w:hAnsi="Wingdings"/>
      </w:rPr>
    </w:lvl>
    <w:lvl w:ilvl="3" w:tplc="19EA8F2E">
      <w:start w:val="1"/>
      <w:numFmt w:val="bullet"/>
      <w:lvlText w:val=""/>
      <w:lvlJc w:val="left"/>
      <w:pPr>
        <w:ind w:left="2880" w:hanging="360"/>
      </w:pPr>
      <w:rPr>
        <w:rFonts w:hint="default" w:ascii="Symbol" w:hAnsi="Symbol"/>
      </w:rPr>
    </w:lvl>
    <w:lvl w:ilvl="4" w:tplc="54FA6EB8">
      <w:start w:val="1"/>
      <w:numFmt w:val="bullet"/>
      <w:lvlText w:val="o"/>
      <w:lvlJc w:val="left"/>
      <w:pPr>
        <w:ind w:left="3600" w:hanging="360"/>
      </w:pPr>
      <w:rPr>
        <w:rFonts w:hint="default" w:ascii="Courier New" w:hAnsi="Courier New"/>
      </w:rPr>
    </w:lvl>
    <w:lvl w:ilvl="5" w:tplc="028E786E">
      <w:start w:val="1"/>
      <w:numFmt w:val="bullet"/>
      <w:lvlText w:val=""/>
      <w:lvlJc w:val="left"/>
      <w:pPr>
        <w:ind w:left="4320" w:hanging="360"/>
      </w:pPr>
      <w:rPr>
        <w:rFonts w:hint="default" w:ascii="Wingdings" w:hAnsi="Wingdings"/>
      </w:rPr>
    </w:lvl>
    <w:lvl w:ilvl="6" w:tplc="8E90A370">
      <w:start w:val="1"/>
      <w:numFmt w:val="bullet"/>
      <w:lvlText w:val=""/>
      <w:lvlJc w:val="left"/>
      <w:pPr>
        <w:ind w:left="5040" w:hanging="360"/>
      </w:pPr>
      <w:rPr>
        <w:rFonts w:hint="default" w:ascii="Symbol" w:hAnsi="Symbol"/>
      </w:rPr>
    </w:lvl>
    <w:lvl w:ilvl="7" w:tplc="78C20A32">
      <w:start w:val="1"/>
      <w:numFmt w:val="bullet"/>
      <w:lvlText w:val="o"/>
      <w:lvlJc w:val="left"/>
      <w:pPr>
        <w:ind w:left="5760" w:hanging="360"/>
      </w:pPr>
      <w:rPr>
        <w:rFonts w:hint="default" w:ascii="Courier New" w:hAnsi="Courier New"/>
      </w:rPr>
    </w:lvl>
    <w:lvl w:ilvl="8" w:tplc="95266E42">
      <w:start w:val="1"/>
      <w:numFmt w:val="bullet"/>
      <w:lvlText w:val=""/>
      <w:lvlJc w:val="left"/>
      <w:pPr>
        <w:ind w:left="6480" w:hanging="360"/>
      </w:pPr>
      <w:rPr>
        <w:rFonts w:hint="default" w:ascii="Wingdings" w:hAnsi="Wingdings"/>
      </w:rPr>
    </w:lvl>
  </w:abstractNum>
  <w:abstractNum w:abstractNumId="40" w15:restartNumberingAfterBreak="0">
    <w:nsid w:val="67114D76"/>
    <w:multiLevelType w:val="hybridMultilevel"/>
    <w:tmpl w:val="D77A1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C066CCB"/>
    <w:multiLevelType w:val="hybridMultilevel"/>
    <w:tmpl w:val="E1F29C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6C572545"/>
    <w:multiLevelType w:val="hybridMultilevel"/>
    <w:tmpl w:val="FA3A0C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E5F0A5B"/>
    <w:multiLevelType w:val="hybridMultilevel"/>
    <w:tmpl w:val="FF2A9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0291856"/>
    <w:multiLevelType w:val="hybridMultilevel"/>
    <w:tmpl w:val="B0B6D8B6"/>
    <w:lvl w:ilvl="0" w:tplc="66C29134">
      <w:start w:val="1"/>
      <w:numFmt w:val="bullet"/>
      <w:lvlText w:val=""/>
      <w:lvlJc w:val="left"/>
      <w:pPr>
        <w:ind w:left="720" w:hanging="360"/>
      </w:pPr>
      <w:rPr>
        <w:rFonts w:hint="default" w:ascii="Symbol" w:hAnsi="Symbol"/>
      </w:rPr>
    </w:lvl>
    <w:lvl w:ilvl="1" w:tplc="0C1E543E">
      <w:start w:val="1"/>
      <w:numFmt w:val="bullet"/>
      <w:lvlText w:val="o"/>
      <w:lvlJc w:val="left"/>
      <w:pPr>
        <w:ind w:left="1440" w:hanging="360"/>
      </w:pPr>
      <w:rPr>
        <w:rFonts w:hint="default" w:ascii="Courier New" w:hAnsi="Courier New"/>
      </w:rPr>
    </w:lvl>
    <w:lvl w:ilvl="2" w:tplc="5F6C2F92">
      <w:start w:val="1"/>
      <w:numFmt w:val="bullet"/>
      <w:lvlText w:val=""/>
      <w:lvlJc w:val="left"/>
      <w:pPr>
        <w:ind w:left="2160" w:hanging="360"/>
      </w:pPr>
      <w:rPr>
        <w:rFonts w:hint="default" w:ascii="Wingdings" w:hAnsi="Wingdings"/>
      </w:rPr>
    </w:lvl>
    <w:lvl w:ilvl="3" w:tplc="7FE4C1F4">
      <w:start w:val="1"/>
      <w:numFmt w:val="bullet"/>
      <w:lvlText w:val=""/>
      <w:lvlJc w:val="left"/>
      <w:pPr>
        <w:ind w:left="2880" w:hanging="360"/>
      </w:pPr>
      <w:rPr>
        <w:rFonts w:hint="default" w:ascii="Symbol" w:hAnsi="Symbol"/>
      </w:rPr>
    </w:lvl>
    <w:lvl w:ilvl="4" w:tplc="35AC6B12">
      <w:start w:val="1"/>
      <w:numFmt w:val="bullet"/>
      <w:lvlText w:val="o"/>
      <w:lvlJc w:val="left"/>
      <w:pPr>
        <w:ind w:left="3600" w:hanging="360"/>
      </w:pPr>
      <w:rPr>
        <w:rFonts w:hint="default" w:ascii="Courier New" w:hAnsi="Courier New"/>
      </w:rPr>
    </w:lvl>
    <w:lvl w:ilvl="5" w:tplc="23D4023A">
      <w:start w:val="1"/>
      <w:numFmt w:val="bullet"/>
      <w:lvlText w:val=""/>
      <w:lvlJc w:val="left"/>
      <w:pPr>
        <w:ind w:left="4320" w:hanging="360"/>
      </w:pPr>
      <w:rPr>
        <w:rFonts w:hint="default" w:ascii="Wingdings" w:hAnsi="Wingdings"/>
      </w:rPr>
    </w:lvl>
    <w:lvl w:ilvl="6" w:tplc="E95AD514">
      <w:start w:val="1"/>
      <w:numFmt w:val="bullet"/>
      <w:lvlText w:val=""/>
      <w:lvlJc w:val="left"/>
      <w:pPr>
        <w:ind w:left="5040" w:hanging="360"/>
      </w:pPr>
      <w:rPr>
        <w:rFonts w:hint="default" w:ascii="Symbol" w:hAnsi="Symbol"/>
      </w:rPr>
    </w:lvl>
    <w:lvl w:ilvl="7" w:tplc="DF266E16">
      <w:start w:val="1"/>
      <w:numFmt w:val="bullet"/>
      <w:lvlText w:val="o"/>
      <w:lvlJc w:val="left"/>
      <w:pPr>
        <w:ind w:left="5760" w:hanging="360"/>
      </w:pPr>
      <w:rPr>
        <w:rFonts w:hint="default" w:ascii="Courier New" w:hAnsi="Courier New"/>
      </w:rPr>
    </w:lvl>
    <w:lvl w:ilvl="8" w:tplc="DB029DE6">
      <w:start w:val="1"/>
      <w:numFmt w:val="bullet"/>
      <w:lvlText w:val=""/>
      <w:lvlJc w:val="left"/>
      <w:pPr>
        <w:ind w:left="6480" w:hanging="360"/>
      </w:pPr>
      <w:rPr>
        <w:rFonts w:hint="default" w:ascii="Wingdings" w:hAnsi="Wingdings"/>
      </w:rPr>
    </w:lvl>
  </w:abstractNum>
  <w:abstractNum w:abstractNumId="45" w15:restartNumberingAfterBreak="0">
    <w:nsid w:val="70FC523D"/>
    <w:multiLevelType w:val="hybridMultilevel"/>
    <w:tmpl w:val="5328C1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976B29E"/>
    <w:multiLevelType w:val="hybridMultilevel"/>
    <w:tmpl w:val="C994CAC2"/>
    <w:lvl w:ilvl="0" w:tplc="129AFE58">
      <w:start w:val="1"/>
      <w:numFmt w:val="bullet"/>
      <w:lvlText w:val=""/>
      <w:lvlJc w:val="left"/>
      <w:pPr>
        <w:ind w:left="720" w:hanging="360"/>
      </w:pPr>
      <w:rPr>
        <w:rFonts w:hint="default" w:ascii="Symbol" w:hAnsi="Symbol"/>
      </w:rPr>
    </w:lvl>
    <w:lvl w:ilvl="1" w:tplc="2B501BF2">
      <w:start w:val="1"/>
      <w:numFmt w:val="bullet"/>
      <w:lvlText w:val="o"/>
      <w:lvlJc w:val="left"/>
      <w:pPr>
        <w:ind w:left="1440" w:hanging="360"/>
      </w:pPr>
      <w:rPr>
        <w:rFonts w:hint="default" w:ascii="Courier New" w:hAnsi="Courier New"/>
      </w:rPr>
    </w:lvl>
    <w:lvl w:ilvl="2" w:tplc="98FA32BC">
      <w:start w:val="1"/>
      <w:numFmt w:val="bullet"/>
      <w:lvlText w:val=""/>
      <w:lvlJc w:val="left"/>
      <w:pPr>
        <w:ind w:left="2160" w:hanging="360"/>
      </w:pPr>
      <w:rPr>
        <w:rFonts w:hint="default" w:ascii="Wingdings" w:hAnsi="Wingdings"/>
      </w:rPr>
    </w:lvl>
    <w:lvl w:ilvl="3" w:tplc="AD065288">
      <w:start w:val="1"/>
      <w:numFmt w:val="bullet"/>
      <w:lvlText w:val=""/>
      <w:lvlJc w:val="left"/>
      <w:pPr>
        <w:ind w:left="2880" w:hanging="360"/>
      </w:pPr>
      <w:rPr>
        <w:rFonts w:hint="default" w:ascii="Symbol" w:hAnsi="Symbol"/>
      </w:rPr>
    </w:lvl>
    <w:lvl w:ilvl="4" w:tplc="921E0EBA">
      <w:start w:val="1"/>
      <w:numFmt w:val="bullet"/>
      <w:lvlText w:val="o"/>
      <w:lvlJc w:val="left"/>
      <w:pPr>
        <w:ind w:left="3600" w:hanging="360"/>
      </w:pPr>
      <w:rPr>
        <w:rFonts w:hint="default" w:ascii="Courier New" w:hAnsi="Courier New"/>
      </w:rPr>
    </w:lvl>
    <w:lvl w:ilvl="5" w:tplc="42CC1390">
      <w:start w:val="1"/>
      <w:numFmt w:val="bullet"/>
      <w:lvlText w:val=""/>
      <w:lvlJc w:val="left"/>
      <w:pPr>
        <w:ind w:left="4320" w:hanging="360"/>
      </w:pPr>
      <w:rPr>
        <w:rFonts w:hint="default" w:ascii="Wingdings" w:hAnsi="Wingdings"/>
      </w:rPr>
    </w:lvl>
    <w:lvl w:ilvl="6" w:tplc="C1A67CEC">
      <w:start w:val="1"/>
      <w:numFmt w:val="bullet"/>
      <w:lvlText w:val=""/>
      <w:lvlJc w:val="left"/>
      <w:pPr>
        <w:ind w:left="5040" w:hanging="360"/>
      </w:pPr>
      <w:rPr>
        <w:rFonts w:hint="default" w:ascii="Symbol" w:hAnsi="Symbol"/>
      </w:rPr>
    </w:lvl>
    <w:lvl w:ilvl="7" w:tplc="1048074A">
      <w:start w:val="1"/>
      <w:numFmt w:val="bullet"/>
      <w:lvlText w:val="o"/>
      <w:lvlJc w:val="left"/>
      <w:pPr>
        <w:ind w:left="5760" w:hanging="360"/>
      </w:pPr>
      <w:rPr>
        <w:rFonts w:hint="default" w:ascii="Courier New" w:hAnsi="Courier New"/>
      </w:rPr>
    </w:lvl>
    <w:lvl w:ilvl="8" w:tplc="24A428A8">
      <w:start w:val="1"/>
      <w:numFmt w:val="bullet"/>
      <w:lvlText w:val=""/>
      <w:lvlJc w:val="left"/>
      <w:pPr>
        <w:ind w:left="6480" w:hanging="360"/>
      </w:pPr>
      <w:rPr>
        <w:rFonts w:hint="default" w:ascii="Wingdings" w:hAnsi="Wingdings"/>
      </w:rPr>
    </w:lvl>
  </w:abstractNum>
  <w:abstractNum w:abstractNumId="47" w15:restartNumberingAfterBreak="0">
    <w:nsid w:val="7CA62E98"/>
    <w:multiLevelType w:val="hybridMultilevel"/>
    <w:tmpl w:val="69D81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F651246"/>
    <w:multiLevelType w:val="hybridMultilevel"/>
    <w:tmpl w:val="766813C4"/>
    <w:lvl w:ilvl="0" w:tplc="9B7EBCEC">
      <w:start w:val="1"/>
      <w:numFmt w:val="bullet"/>
      <w:lvlText w:val=""/>
      <w:lvlJc w:val="left"/>
      <w:pPr>
        <w:ind w:left="720" w:hanging="360"/>
      </w:pPr>
      <w:rPr>
        <w:rFonts w:hint="default" w:ascii="Symbol" w:hAnsi="Symbol"/>
      </w:rPr>
    </w:lvl>
    <w:lvl w:ilvl="1" w:tplc="400692DE">
      <w:start w:val="1"/>
      <w:numFmt w:val="bullet"/>
      <w:lvlText w:val="o"/>
      <w:lvlJc w:val="left"/>
      <w:pPr>
        <w:ind w:left="1440" w:hanging="360"/>
      </w:pPr>
      <w:rPr>
        <w:rFonts w:hint="default" w:ascii="Courier New" w:hAnsi="Courier New"/>
      </w:rPr>
    </w:lvl>
    <w:lvl w:ilvl="2" w:tplc="F27C3AA2">
      <w:start w:val="1"/>
      <w:numFmt w:val="bullet"/>
      <w:lvlText w:val=""/>
      <w:lvlJc w:val="left"/>
      <w:pPr>
        <w:ind w:left="2160" w:hanging="360"/>
      </w:pPr>
      <w:rPr>
        <w:rFonts w:hint="default" w:ascii="Wingdings" w:hAnsi="Wingdings"/>
      </w:rPr>
    </w:lvl>
    <w:lvl w:ilvl="3" w:tplc="B798D5BA">
      <w:start w:val="1"/>
      <w:numFmt w:val="bullet"/>
      <w:lvlText w:val=""/>
      <w:lvlJc w:val="left"/>
      <w:pPr>
        <w:ind w:left="2880" w:hanging="360"/>
      </w:pPr>
      <w:rPr>
        <w:rFonts w:hint="default" w:ascii="Symbol" w:hAnsi="Symbol"/>
      </w:rPr>
    </w:lvl>
    <w:lvl w:ilvl="4" w:tplc="BA7A93CA">
      <w:start w:val="1"/>
      <w:numFmt w:val="bullet"/>
      <w:lvlText w:val="o"/>
      <w:lvlJc w:val="left"/>
      <w:pPr>
        <w:ind w:left="3600" w:hanging="360"/>
      </w:pPr>
      <w:rPr>
        <w:rFonts w:hint="default" w:ascii="Courier New" w:hAnsi="Courier New"/>
      </w:rPr>
    </w:lvl>
    <w:lvl w:ilvl="5" w:tplc="5524AFC0">
      <w:start w:val="1"/>
      <w:numFmt w:val="bullet"/>
      <w:lvlText w:val=""/>
      <w:lvlJc w:val="left"/>
      <w:pPr>
        <w:ind w:left="4320" w:hanging="360"/>
      </w:pPr>
      <w:rPr>
        <w:rFonts w:hint="default" w:ascii="Wingdings" w:hAnsi="Wingdings"/>
      </w:rPr>
    </w:lvl>
    <w:lvl w:ilvl="6" w:tplc="0B2AA858">
      <w:start w:val="1"/>
      <w:numFmt w:val="bullet"/>
      <w:lvlText w:val=""/>
      <w:lvlJc w:val="left"/>
      <w:pPr>
        <w:ind w:left="5040" w:hanging="360"/>
      </w:pPr>
      <w:rPr>
        <w:rFonts w:hint="default" w:ascii="Symbol" w:hAnsi="Symbol"/>
      </w:rPr>
    </w:lvl>
    <w:lvl w:ilvl="7" w:tplc="D1DC8C18">
      <w:start w:val="1"/>
      <w:numFmt w:val="bullet"/>
      <w:lvlText w:val="o"/>
      <w:lvlJc w:val="left"/>
      <w:pPr>
        <w:ind w:left="5760" w:hanging="360"/>
      </w:pPr>
      <w:rPr>
        <w:rFonts w:hint="default" w:ascii="Courier New" w:hAnsi="Courier New"/>
      </w:rPr>
    </w:lvl>
    <w:lvl w:ilvl="8" w:tplc="0F046B1C">
      <w:start w:val="1"/>
      <w:numFmt w:val="bullet"/>
      <w:lvlText w:val=""/>
      <w:lvlJc w:val="left"/>
      <w:pPr>
        <w:ind w:left="6480" w:hanging="360"/>
      </w:pPr>
      <w:rPr>
        <w:rFonts w:hint="default" w:ascii="Wingdings" w:hAnsi="Wingdings"/>
      </w:rPr>
    </w:lvl>
  </w:abstractNum>
  <w:num w:numId="1" w16cid:durableId="1467625818">
    <w:abstractNumId w:val="36"/>
  </w:num>
  <w:num w:numId="2" w16cid:durableId="2066761105">
    <w:abstractNumId w:val="12"/>
  </w:num>
  <w:num w:numId="3" w16cid:durableId="258682950">
    <w:abstractNumId w:val="46"/>
  </w:num>
  <w:num w:numId="4" w16cid:durableId="1684940530">
    <w:abstractNumId w:val="24"/>
  </w:num>
  <w:num w:numId="5" w16cid:durableId="235012869">
    <w:abstractNumId w:val="34"/>
  </w:num>
  <w:num w:numId="6" w16cid:durableId="1790902508">
    <w:abstractNumId w:val="10"/>
  </w:num>
  <w:num w:numId="7" w16cid:durableId="483543075">
    <w:abstractNumId w:val="16"/>
  </w:num>
  <w:num w:numId="8" w16cid:durableId="128403037">
    <w:abstractNumId w:val="0"/>
  </w:num>
  <w:num w:numId="9" w16cid:durableId="1526749473">
    <w:abstractNumId w:val="39"/>
  </w:num>
  <w:num w:numId="10" w16cid:durableId="1512338117">
    <w:abstractNumId w:val="20"/>
  </w:num>
  <w:num w:numId="11" w16cid:durableId="1466924862">
    <w:abstractNumId w:val="13"/>
  </w:num>
  <w:num w:numId="12" w16cid:durableId="1158419781">
    <w:abstractNumId w:val="30"/>
  </w:num>
  <w:num w:numId="13" w16cid:durableId="1365054164">
    <w:abstractNumId w:val="29"/>
  </w:num>
  <w:num w:numId="14" w16cid:durableId="1676570889">
    <w:abstractNumId w:val="4"/>
  </w:num>
  <w:num w:numId="15" w16cid:durableId="1289554665">
    <w:abstractNumId w:val="38"/>
  </w:num>
  <w:num w:numId="16" w16cid:durableId="1724669916">
    <w:abstractNumId w:val="26"/>
  </w:num>
  <w:num w:numId="17" w16cid:durableId="1522087239">
    <w:abstractNumId w:val="43"/>
  </w:num>
  <w:num w:numId="18" w16cid:durableId="411661424">
    <w:abstractNumId w:val="22"/>
  </w:num>
  <w:num w:numId="19" w16cid:durableId="1457526184">
    <w:abstractNumId w:val="48"/>
  </w:num>
  <w:num w:numId="20" w16cid:durableId="2016035173">
    <w:abstractNumId w:val="32"/>
  </w:num>
  <w:num w:numId="21" w16cid:durableId="1299186217">
    <w:abstractNumId w:val="14"/>
  </w:num>
  <w:num w:numId="22" w16cid:durableId="985549166">
    <w:abstractNumId w:val="35"/>
  </w:num>
  <w:num w:numId="23" w16cid:durableId="1732658941">
    <w:abstractNumId w:val="44"/>
  </w:num>
  <w:num w:numId="24" w16cid:durableId="464549215">
    <w:abstractNumId w:val="3"/>
  </w:num>
  <w:num w:numId="25" w16cid:durableId="1028220912">
    <w:abstractNumId w:val="9"/>
  </w:num>
  <w:num w:numId="26" w16cid:durableId="709842552">
    <w:abstractNumId w:val="7"/>
  </w:num>
  <w:num w:numId="27" w16cid:durableId="1805343715">
    <w:abstractNumId w:val="27"/>
  </w:num>
  <w:num w:numId="28" w16cid:durableId="38894726">
    <w:abstractNumId w:val="17"/>
  </w:num>
  <w:num w:numId="29" w16cid:durableId="684135929">
    <w:abstractNumId w:val="5"/>
  </w:num>
  <w:num w:numId="30" w16cid:durableId="106775461">
    <w:abstractNumId w:val="33"/>
  </w:num>
  <w:num w:numId="31" w16cid:durableId="1789547978">
    <w:abstractNumId w:val="8"/>
  </w:num>
  <w:num w:numId="32" w16cid:durableId="1795101006">
    <w:abstractNumId w:val="45"/>
  </w:num>
  <w:num w:numId="33" w16cid:durableId="1287810212">
    <w:abstractNumId w:val="21"/>
  </w:num>
  <w:num w:numId="34" w16cid:durableId="1786651298">
    <w:abstractNumId w:val="15"/>
  </w:num>
  <w:num w:numId="35" w16cid:durableId="480733587">
    <w:abstractNumId w:val="23"/>
  </w:num>
  <w:num w:numId="36" w16cid:durableId="689793245">
    <w:abstractNumId w:val="42"/>
  </w:num>
  <w:num w:numId="37" w16cid:durableId="2147156564">
    <w:abstractNumId w:val="6"/>
  </w:num>
  <w:num w:numId="38" w16cid:durableId="453797039">
    <w:abstractNumId w:val="25"/>
  </w:num>
  <w:num w:numId="39" w16cid:durableId="935021721">
    <w:abstractNumId w:val="11"/>
  </w:num>
  <w:num w:numId="40" w16cid:durableId="314653950">
    <w:abstractNumId w:val="31"/>
  </w:num>
  <w:num w:numId="41" w16cid:durableId="1904485561">
    <w:abstractNumId w:val="28"/>
  </w:num>
  <w:num w:numId="42" w16cid:durableId="290135401">
    <w:abstractNumId w:val="37"/>
  </w:num>
  <w:num w:numId="43" w16cid:durableId="1154570588">
    <w:abstractNumId w:val="41"/>
  </w:num>
  <w:num w:numId="44" w16cid:durableId="84234680">
    <w:abstractNumId w:val="1"/>
  </w:num>
  <w:num w:numId="45" w16cid:durableId="182522674">
    <w:abstractNumId w:val="18"/>
  </w:num>
  <w:num w:numId="46" w16cid:durableId="663050382">
    <w:abstractNumId w:val="2"/>
  </w:num>
  <w:num w:numId="47" w16cid:durableId="671417853">
    <w:abstractNumId w:val="40"/>
  </w:num>
  <w:num w:numId="48" w16cid:durableId="111704845">
    <w:abstractNumId w:val="47"/>
  </w:num>
  <w:num w:numId="49" w16cid:durableId="1528568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35"/>
    <w:rsid w:val="00000ECD"/>
    <w:rsid w:val="00007BEF"/>
    <w:rsid w:val="00020C96"/>
    <w:rsid w:val="0002482E"/>
    <w:rsid w:val="000313D9"/>
    <w:rsid w:val="00044202"/>
    <w:rsid w:val="00050324"/>
    <w:rsid w:val="00080DF5"/>
    <w:rsid w:val="0009233C"/>
    <w:rsid w:val="000A0150"/>
    <w:rsid w:val="000A3C33"/>
    <w:rsid w:val="000B797A"/>
    <w:rsid w:val="000D772F"/>
    <w:rsid w:val="000E2EB1"/>
    <w:rsid w:val="000E63C9"/>
    <w:rsid w:val="00122240"/>
    <w:rsid w:val="00130BE2"/>
    <w:rsid w:val="00130E9D"/>
    <w:rsid w:val="00143B71"/>
    <w:rsid w:val="001449FB"/>
    <w:rsid w:val="00150A6D"/>
    <w:rsid w:val="00153670"/>
    <w:rsid w:val="00185B35"/>
    <w:rsid w:val="001943D8"/>
    <w:rsid w:val="001C5D39"/>
    <w:rsid w:val="001C606E"/>
    <w:rsid w:val="001D766E"/>
    <w:rsid w:val="001E0014"/>
    <w:rsid w:val="001F2BC8"/>
    <w:rsid w:val="001F5F6B"/>
    <w:rsid w:val="001F745C"/>
    <w:rsid w:val="001F78EF"/>
    <w:rsid w:val="00223106"/>
    <w:rsid w:val="00224E61"/>
    <w:rsid w:val="002334AA"/>
    <w:rsid w:val="00243EBC"/>
    <w:rsid w:val="00246A35"/>
    <w:rsid w:val="00255404"/>
    <w:rsid w:val="00262902"/>
    <w:rsid w:val="00284348"/>
    <w:rsid w:val="00287CDA"/>
    <w:rsid w:val="00287FBF"/>
    <w:rsid w:val="00293B81"/>
    <w:rsid w:val="002A466D"/>
    <w:rsid w:val="002A6B6C"/>
    <w:rsid w:val="002B5EB6"/>
    <w:rsid w:val="002D4587"/>
    <w:rsid w:val="002D663C"/>
    <w:rsid w:val="002F51F5"/>
    <w:rsid w:val="003000E3"/>
    <w:rsid w:val="003058B2"/>
    <w:rsid w:val="00312137"/>
    <w:rsid w:val="00317457"/>
    <w:rsid w:val="0032500D"/>
    <w:rsid w:val="00330359"/>
    <w:rsid w:val="00331AA2"/>
    <w:rsid w:val="0033762F"/>
    <w:rsid w:val="00344B3C"/>
    <w:rsid w:val="00347E80"/>
    <w:rsid w:val="003562B9"/>
    <w:rsid w:val="00365F79"/>
    <w:rsid w:val="00366C7E"/>
    <w:rsid w:val="0037127D"/>
    <w:rsid w:val="0037154B"/>
    <w:rsid w:val="003752E6"/>
    <w:rsid w:val="00384EA3"/>
    <w:rsid w:val="00387DC3"/>
    <w:rsid w:val="00394F52"/>
    <w:rsid w:val="00396977"/>
    <w:rsid w:val="00397DF4"/>
    <w:rsid w:val="003A39A1"/>
    <w:rsid w:val="003A7530"/>
    <w:rsid w:val="003C2191"/>
    <w:rsid w:val="003C3EB5"/>
    <w:rsid w:val="003D3863"/>
    <w:rsid w:val="003E17C4"/>
    <w:rsid w:val="003F7C19"/>
    <w:rsid w:val="004110DE"/>
    <w:rsid w:val="004165AA"/>
    <w:rsid w:val="00435C47"/>
    <w:rsid w:val="0044085A"/>
    <w:rsid w:val="00441175"/>
    <w:rsid w:val="004652DB"/>
    <w:rsid w:val="004816DF"/>
    <w:rsid w:val="0048197F"/>
    <w:rsid w:val="00484AF1"/>
    <w:rsid w:val="004B21A5"/>
    <w:rsid w:val="004C2588"/>
    <w:rsid w:val="004F43B4"/>
    <w:rsid w:val="005037F0"/>
    <w:rsid w:val="00506721"/>
    <w:rsid w:val="00516A86"/>
    <w:rsid w:val="005172F4"/>
    <w:rsid w:val="005275F6"/>
    <w:rsid w:val="005378EE"/>
    <w:rsid w:val="00544A42"/>
    <w:rsid w:val="00550183"/>
    <w:rsid w:val="00572102"/>
    <w:rsid w:val="0059058A"/>
    <w:rsid w:val="005B089B"/>
    <w:rsid w:val="005B1766"/>
    <w:rsid w:val="005B467C"/>
    <w:rsid w:val="005B51BB"/>
    <w:rsid w:val="005E4124"/>
    <w:rsid w:val="005E4FDF"/>
    <w:rsid w:val="005F1BB0"/>
    <w:rsid w:val="005F3B60"/>
    <w:rsid w:val="00621F24"/>
    <w:rsid w:val="00623419"/>
    <w:rsid w:val="00635495"/>
    <w:rsid w:val="00635BC5"/>
    <w:rsid w:val="00656C4D"/>
    <w:rsid w:val="0068121D"/>
    <w:rsid w:val="006E5716"/>
    <w:rsid w:val="006F54B7"/>
    <w:rsid w:val="00701533"/>
    <w:rsid w:val="0070683F"/>
    <w:rsid w:val="007247DD"/>
    <w:rsid w:val="007302B3"/>
    <w:rsid w:val="00730733"/>
    <w:rsid w:val="00730E3A"/>
    <w:rsid w:val="00733696"/>
    <w:rsid w:val="00734864"/>
    <w:rsid w:val="00736AAF"/>
    <w:rsid w:val="00741C53"/>
    <w:rsid w:val="00743AB8"/>
    <w:rsid w:val="00746024"/>
    <w:rsid w:val="00765B2A"/>
    <w:rsid w:val="00765CBA"/>
    <w:rsid w:val="007733F7"/>
    <w:rsid w:val="00783A34"/>
    <w:rsid w:val="007A7128"/>
    <w:rsid w:val="007C6B52"/>
    <w:rsid w:val="007D16C5"/>
    <w:rsid w:val="007D5A9F"/>
    <w:rsid w:val="007F12D8"/>
    <w:rsid w:val="007F616A"/>
    <w:rsid w:val="0080535C"/>
    <w:rsid w:val="00806804"/>
    <w:rsid w:val="00821439"/>
    <w:rsid w:val="008229AD"/>
    <w:rsid w:val="00822DC3"/>
    <w:rsid w:val="00862FE4"/>
    <w:rsid w:val="0086389A"/>
    <w:rsid w:val="008657E3"/>
    <w:rsid w:val="0087605E"/>
    <w:rsid w:val="00884059"/>
    <w:rsid w:val="0089759B"/>
    <w:rsid w:val="008A4A15"/>
    <w:rsid w:val="008B1FEE"/>
    <w:rsid w:val="008B683C"/>
    <w:rsid w:val="00901204"/>
    <w:rsid w:val="00903C32"/>
    <w:rsid w:val="00916B16"/>
    <w:rsid w:val="009173B9"/>
    <w:rsid w:val="0093335D"/>
    <w:rsid w:val="0093613E"/>
    <w:rsid w:val="00943026"/>
    <w:rsid w:val="009574BA"/>
    <w:rsid w:val="00966B81"/>
    <w:rsid w:val="00970DB4"/>
    <w:rsid w:val="009748F0"/>
    <w:rsid w:val="00974F99"/>
    <w:rsid w:val="00983C78"/>
    <w:rsid w:val="009A5FA9"/>
    <w:rsid w:val="009C7720"/>
    <w:rsid w:val="009C7966"/>
    <w:rsid w:val="009F3388"/>
    <w:rsid w:val="00A118F0"/>
    <w:rsid w:val="00A23AFA"/>
    <w:rsid w:val="00A24EF3"/>
    <w:rsid w:val="00A259AF"/>
    <w:rsid w:val="00A31B3E"/>
    <w:rsid w:val="00A4160A"/>
    <w:rsid w:val="00A532F3"/>
    <w:rsid w:val="00A54A5A"/>
    <w:rsid w:val="00A56951"/>
    <w:rsid w:val="00A607B6"/>
    <w:rsid w:val="00A65CB8"/>
    <w:rsid w:val="00A67F29"/>
    <w:rsid w:val="00A8109A"/>
    <w:rsid w:val="00A83B89"/>
    <w:rsid w:val="00A8489E"/>
    <w:rsid w:val="00A9BF0D"/>
    <w:rsid w:val="00AA00F7"/>
    <w:rsid w:val="00AB2C36"/>
    <w:rsid w:val="00AB4BC6"/>
    <w:rsid w:val="00AC29F3"/>
    <w:rsid w:val="00AE0931"/>
    <w:rsid w:val="00AF1AAD"/>
    <w:rsid w:val="00B12CC0"/>
    <w:rsid w:val="00B231E5"/>
    <w:rsid w:val="00B26760"/>
    <w:rsid w:val="00B26ABC"/>
    <w:rsid w:val="00B33AE5"/>
    <w:rsid w:val="00B33E3F"/>
    <w:rsid w:val="00B773CF"/>
    <w:rsid w:val="00B82DCA"/>
    <w:rsid w:val="00B96469"/>
    <w:rsid w:val="00BC0083"/>
    <w:rsid w:val="00BD25B0"/>
    <w:rsid w:val="00BD35F1"/>
    <w:rsid w:val="00BD5170"/>
    <w:rsid w:val="00BE078F"/>
    <w:rsid w:val="00BE2DD3"/>
    <w:rsid w:val="00BE415F"/>
    <w:rsid w:val="00BF3839"/>
    <w:rsid w:val="00C02B87"/>
    <w:rsid w:val="00C031B1"/>
    <w:rsid w:val="00C07167"/>
    <w:rsid w:val="00C075DE"/>
    <w:rsid w:val="00C07DB1"/>
    <w:rsid w:val="00C25695"/>
    <w:rsid w:val="00C35B6C"/>
    <w:rsid w:val="00C4086D"/>
    <w:rsid w:val="00C40F5E"/>
    <w:rsid w:val="00C47227"/>
    <w:rsid w:val="00C472B2"/>
    <w:rsid w:val="00C53CB5"/>
    <w:rsid w:val="00C92F79"/>
    <w:rsid w:val="00C96762"/>
    <w:rsid w:val="00C97D3C"/>
    <w:rsid w:val="00CA02CA"/>
    <w:rsid w:val="00CA1896"/>
    <w:rsid w:val="00CB5B28"/>
    <w:rsid w:val="00CC24DD"/>
    <w:rsid w:val="00CD465B"/>
    <w:rsid w:val="00CF5371"/>
    <w:rsid w:val="00D0323A"/>
    <w:rsid w:val="00D0559F"/>
    <w:rsid w:val="00D077E9"/>
    <w:rsid w:val="00D21E0C"/>
    <w:rsid w:val="00D42CB7"/>
    <w:rsid w:val="00D5413D"/>
    <w:rsid w:val="00D570A9"/>
    <w:rsid w:val="00D60A78"/>
    <w:rsid w:val="00D62450"/>
    <w:rsid w:val="00D70D02"/>
    <w:rsid w:val="00D770C7"/>
    <w:rsid w:val="00D86945"/>
    <w:rsid w:val="00D90290"/>
    <w:rsid w:val="00D9770C"/>
    <w:rsid w:val="00DD12C2"/>
    <w:rsid w:val="00DD152F"/>
    <w:rsid w:val="00DD5931"/>
    <w:rsid w:val="00DE213F"/>
    <w:rsid w:val="00DF027C"/>
    <w:rsid w:val="00DF6533"/>
    <w:rsid w:val="00E00A32"/>
    <w:rsid w:val="00E22ACD"/>
    <w:rsid w:val="00E315D1"/>
    <w:rsid w:val="00E44ABF"/>
    <w:rsid w:val="00E471C4"/>
    <w:rsid w:val="00E55949"/>
    <w:rsid w:val="00E620B0"/>
    <w:rsid w:val="00E65700"/>
    <w:rsid w:val="00E73781"/>
    <w:rsid w:val="00E81B40"/>
    <w:rsid w:val="00EB3A98"/>
    <w:rsid w:val="00ED00B4"/>
    <w:rsid w:val="00EF2E75"/>
    <w:rsid w:val="00EF555B"/>
    <w:rsid w:val="00F027BB"/>
    <w:rsid w:val="00F03EB1"/>
    <w:rsid w:val="00F053FF"/>
    <w:rsid w:val="00F05744"/>
    <w:rsid w:val="00F11DCF"/>
    <w:rsid w:val="00F12162"/>
    <w:rsid w:val="00F162EA"/>
    <w:rsid w:val="00F2297F"/>
    <w:rsid w:val="00F24118"/>
    <w:rsid w:val="00F364AF"/>
    <w:rsid w:val="00F45FA4"/>
    <w:rsid w:val="00F52D27"/>
    <w:rsid w:val="00F5376B"/>
    <w:rsid w:val="00F60535"/>
    <w:rsid w:val="00F703C2"/>
    <w:rsid w:val="00F7605C"/>
    <w:rsid w:val="00F830A0"/>
    <w:rsid w:val="00F83527"/>
    <w:rsid w:val="00F9413A"/>
    <w:rsid w:val="00FB2B9D"/>
    <w:rsid w:val="00FC4B73"/>
    <w:rsid w:val="00FC57FB"/>
    <w:rsid w:val="00FD583F"/>
    <w:rsid w:val="00FD7488"/>
    <w:rsid w:val="00FE4B9E"/>
    <w:rsid w:val="00FE4D4D"/>
    <w:rsid w:val="00FE64C5"/>
    <w:rsid w:val="00FF16B4"/>
    <w:rsid w:val="00FF6CBB"/>
    <w:rsid w:val="010DF03E"/>
    <w:rsid w:val="014ED381"/>
    <w:rsid w:val="0179CC6A"/>
    <w:rsid w:val="01B0AC72"/>
    <w:rsid w:val="01C1821F"/>
    <w:rsid w:val="01D2029B"/>
    <w:rsid w:val="02062AF1"/>
    <w:rsid w:val="0242257D"/>
    <w:rsid w:val="025F4DDF"/>
    <w:rsid w:val="02E58033"/>
    <w:rsid w:val="02F35B78"/>
    <w:rsid w:val="02F7CD4A"/>
    <w:rsid w:val="0316CFC4"/>
    <w:rsid w:val="031D37ED"/>
    <w:rsid w:val="03371760"/>
    <w:rsid w:val="0384889A"/>
    <w:rsid w:val="03956CE6"/>
    <w:rsid w:val="039B30BC"/>
    <w:rsid w:val="03DF30E5"/>
    <w:rsid w:val="03EFE4FD"/>
    <w:rsid w:val="04542909"/>
    <w:rsid w:val="0455EAF1"/>
    <w:rsid w:val="04DC6686"/>
    <w:rsid w:val="051BF417"/>
    <w:rsid w:val="056098A8"/>
    <w:rsid w:val="056BADEB"/>
    <w:rsid w:val="05756AFB"/>
    <w:rsid w:val="059F8B7E"/>
    <w:rsid w:val="05D123CE"/>
    <w:rsid w:val="05E80BE4"/>
    <w:rsid w:val="05FEBD6E"/>
    <w:rsid w:val="06674AE0"/>
    <w:rsid w:val="06AE9D94"/>
    <w:rsid w:val="06CA13EC"/>
    <w:rsid w:val="07640343"/>
    <w:rsid w:val="07F3E509"/>
    <w:rsid w:val="07FD10C9"/>
    <w:rsid w:val="0823B72C"/>
    <w:rsid w:val="0872BA6A"/>
    <w:rsid w:val="08D72C40"/>
    <w:rsid w:val="090252A6"/>
    <w:rsid w:val="09502A94"/>
    <w:rsid w:val="0977D128"/>
    <w:rsid w:val="09AF2F71"/>
    <w:rsid w:val="09C3C570"/>
    <w:rsid w:val="09F59F5E"/>
    <w:rsid w:val="0A0A567C"/>
    <w:rsid w:val="0A136F99"/>
    <w:rsid w:val="0A26952D"/>
    <w:rsid w:val="0A39BE78"/>
    <w:rsid w:val="0A50215D"/>
    <w:rsid w:val="0A58E50D"/>
    <w:rsid w:val="0A7C6BB5"/>
    <w:rsid w:val="0AB275A4"/>
    <w:rsid w:val="0AC4036A"/>
    <w:rsid w:val="0AE85CF0"/>
    <w:rsid w:val="0B05EE9C"/>
    <w:rsid w:val="0B358279"/>
    <w:rsid w:val="0B48DD4F"/>
    <w:rsid w:val="0B4FDE66"/>
    <w:rsid w:val="0B5CADA9"/>
    <w:rsid w:val="0BB79FA9"/>
    <w:rsid w:val="0BE9BC0B"/>
    <w:rsid w:val="0BFD0C68"/>
    <w:rsid w:val="0C501CCB"/>
    <w:rsid w:val="0C75254C"/>
    <w:rsid w:val="0CA8828D"/>
    <w:rsid w:val="0CB835C6"/>
    <w:rsid w:val="0CD2F4CC"/>
    <w:rsid w:val="0CF2761D"/>
    <w:rsid w:val="0CF5C789"/>
    <w:rsid w:val="0D0948DF"/>
    <w:rsid w:val="0D1F6F80"/>
    <w:rsid w:val="0D4B105B"/>
    <w:rsid w:val="0DA56727"/>
    <w:rsid w:val="0E01ED60"/>
    <w:rsid w:val="0E2FAED7"/>
    <w:rsid w:val="0E360E1F"/>
    <w:rsid w:val="0E3C1325"/>
    <w:rsid w:val="0E601847"/>
    <w:rsid w:val="0F1D1E2F"/>
    <w:rsid w:val="0F1EBC5E"/>
    <w:rsid w:val="0FA629B2"/>
    <w:rsid w:val="0FBFA78A"/>
    <w:rsid w:val="0FFF13AD"/>
    <w:rsid w:val="1021085A"/>
    <w:rsid w:val="1077DE4E"/>
    <w:rsid w:val="10AC0CCF"/>
    <w:rsid w:val="10BA80D7"/>
    <w:rsid w:val="10D6558B"/>
    <w:rsid w:val="10F5C9A7"/>
    <w:rsid w:val="11238DEE"/>
    <w:rsid w:val="11398E22"/>
    <w:rsid w:val="11BDF4B1"/>
    <w:rsid w:val="121E817E"/>
    <w:rsid w:val="123AC5A6"/>
    <w:rsid w:val="12D97699"/>
    <w:rsid w:val="12E4C1FD"/>
    <w:rsid w:val="12F7D824"/>
    <w:rsid w:val="12FDC956"/>
    <w:rsid w:val="134570C5"/>
    <w:rsid w:val="13568A79"/>
    <w:rsid w:val="136F0FEC"/>
    <w:rsid w:val="13C1589F"/>
    <w:rsid w:val="13CC8381"/>
    <w:rsid w:val="13F3EE1E"/>
    <w:rsid w:val="13FD4235"/>
    <w:rsid w:val="141B05E0"/>
    <w:rsid w:val="148CA4A2"/>
    <w:rsid w:val="14C173D0"/>
    <w:rsid w:val="14C6AEAB"/>
    <w:rsid w:val="14F47CE9"/>
    <w:rsid w:val="157A1BAB"/>
    <w:rsid w:val="15839598"/>
    <w:rsid w:val="15909E51"/>
    <w:rsid w:val="15D3BF1A"/>
    <w:rsid w:val="16D3EE65"/>
    <w:rsid w:val="16DCEC9A"/>
    <w:rsid w:val="16E71FD2"/>
    <w:rsid w:val="170EF5CC"/>
    <w:rsid w:val="178F2B75"/>
    <w:rsid w:val="17DAE2C5"/>
    <w:rsid w:val="18038ABA"/>
    <w:rsid w:val="182EBFF6"/>
    <w:rsid w:val="18868C11"/>
    <w:rsid w:val="18B57679"/>
    <w:rsid w:val="192D819A"/>
    <w:rsid w:val="1939058F"/>
    <w:rsid w:val="19936758"/>
    <w:rsid w:val="199DCA1D"/>
    <w:rsid w:val="1A55A36D"/>
    <w:rsid w:val="1A83D9C8"/>
    <w:rsid w:val="1AE4887E"/>
    <w:rsid w:val="1B106864"/>
    <w:rsid w:val="1B2DC0C6"/>
    <w:rsid w:val="1B63BB01"/>
    <w:rsid w:val="1B8A51C2"/>
    <w:rsid w:val="1B94C07F"/>
    <w:rsid w:val="1C33A006"/>
    <w:rsid w:val="1C471E20"/>
    <w:rsid w:val="1C8E436F"/>
    <w:rsid w:val="1CFF8B62"/>
    <w:rsid w:val="1D023119"/>
    <w:rsid w:val="1D465A65"/>
    <w:rsid w:val="1D5EF5EB"/>
    <w:rsid w:val="1D601C83"/>
    <w:rsid w:val="1E2A13D0"/>
    <w:rsid w:val="1E3AF712"/>
    <w:rsid w:val="1E70C243"/>
    <w:rsid w:val="1EAEE87F"/>
    <w:rsid w:val="1EB2FBD7"/>
    <w:rsid w:val="1EC2FA00"/>
    <w:rsid w:val="1EFD0486"/>
    <w:rsid w:val="1F10597A"/>
    <w:rsid w:val="1F32AA81"/>
    <w:rsid w:val="1F378097"/>
    <w:rsid w:val="1F987C63"/>
    <w:rsid w:val="1FAAF28D"/>
    <w:rsid w:val="1FAD7010"/>
    <w:rsid w:val="2078FBE5"/>
    <w:rsid w:val="20879A10"/>
    <w:rsid w:val="2157A52B"/>
    <w:rsid w:val="215DBEF0"/>
    <w:rsid w:val="216A5660"/>
    <w:rsid w:val="2181C50B"/>
    <w:rsid w:val="2229E210"/>
    <w:rsid w:val="22770EDF"/>
    <w:rsid w:val="229119F2"/>
    <w:rsid w:val="231A4637"/>
    <w:rsid w:val="236047A0"/>
    <w:rsid w:val="237155A3"/>
    <w:rsid w:val="238AD416"/>
    <w:rsid w:val="23B09CA7"/>
    <w:rsid w:val="23D075A9"/>
    <w:rsid w:val="23FEC0C6"/>
    <w:rsid w:val="24A212E6"/>
    <w:rsid w:val="24B61698"/>
    <w:rsid w:val="24BBF583"/>
    <w:rsid w:val="24BD01AB"/>
    <w:rsid w:val="24FEB4AD"/>
    <w:rsid w:val="2589F3ED"/>
    <w:rsid w:val="259C1309"/>
    <w:rsid w:val="25C0A18E"/>
    <w:rsid w:val="25EB3CD3"/>
    <w:rsid w:val="263DC783"/>
    <w:rsid w:val="267C4D25"/>
    <w:rsid w:val="269532D1"/>
    <w:rsid w:val="26E7BD71"/>
    <w:rsid w:val="27F39645"/>
    <w:rsid w:val="28310332"/>
    <w:rsid w:val="28841960"/>
    <w:rsid w:val="28B54864"/>
    <w:rsid w:val="28F76D2B"/>
    <w:rsid w:val="2966C96D"/>
    <w:rsid w:val="297CC475"/>
    <w:rsid w:val="298E80B1"/>
    <w:rsid w:val="299072CE"/>
    <w:rsid w:val="29988E2F"/>
    <w:rsid w:val="29A608D6"/>
    <w:rsid w:val="29B4BED5"/>
    <w:rsid w:val="29CCD393"/>
    <w:rsid w:val="2A58444F"/>
    <w:rsid w:val="2AE415E6"/>
    <w:rsid w:val="2AE5FA7C"/>
    <w:rsid w:val="2AE91CE3"/>
    <w:rsid w:val="2B2C432F"/>
    <w:rsid w:val="2B65C0C3"/>
    <w:rsid w:val="2B882763"/>
    <w:rsid w:val="2BBE811F"/>
    <w:rsid w:val="2C577011"/>
    <w:rsid w:val="2CA4B522"/>
    <w:rsid w:val="2CB5825E"/>
    <w:rsid w:val="2CB5825E"/>
    <w:rsid w:val="2CEC5F97"/>
    <w:rsid w:val="2D047455"/>
    <w:rsid w:val="2D5F6C73"/>
    <w:rsid w:val="2DB00E93"/>
    <w:rsid w:val="2DD89DC9"/>
    <w:rsid w:val="2EA6BFEE"/>
    <w:rsid w:val="2EC89EF3"/>
    <w:rsid w:val="2F01ED79"/>
    <w:rsid w:val="2F08316D"/>
    <w:rsid w:val="2F2BB572"/>
    <w:rsid w:val="2F3C3556"/>
    <w:rsid w:val="2F447188"/>
    <w:rsid w:val="2F839EB6"/>
    <w:rsid w:val="2F8EBFDA"/>
    <w:rsid w:val="2FCDE9E4"/>
    <w:rsid w:val="301F7865"/>
    <w:rsid w:val="306DB46D"/>
    <w:rsid w:val="30970D35"/>
    <w:rsid w:val="30D5C366"/>
    <w:rsid w:val="3116F25E"/>
    <w:rsid w:val="311CFCD6"/>
    <w:rsid w:val="3123E39D"/>
    <w:rsid w:val="31BEFFCC"/>
    <w:rsid w:val="31C6ED52"/>
    <w:rsid w:val="323090E2"/>
    <w:rsid w:val="32635634"/>
    <w:rsid w:val="3295D2A4"/>
    <w:rsid w:val="329661EA"/>
    <w:rsid w:val="3315DB2B"/>
    <w:rsid w:val="331E2CB7"/>
    <w:rsid w:val="336AB110"/>
    <w:rsid w:val="33790816"/>
    <w:rsid w:val="33AD181C"/>
    <w:rsid w:val="33BA42CE"/>
    <w:rsid w:val="33E9F66C"/>
    <w:rsid w:val="33F8FD1B"/>
    <w:rsid w:val="340417E0"/>
    <w:rsid w:val="342259B7"/>
    <w:rsid w:val="34C02436"/>
    <w:rsid w:val="34CF992E"/>
    <w:rsid w:val="34ED4413"/>
    <w:rsid w:val="3528AE97"/>
    <w:rsid w:val="35346790"/>
    <w:rsid w:val="35ADFED2"/>
    <w:rsid w:val="35D7459C"/>
    <w:rsid w:val="362632F5"/>
    <w:rsid w:val="365BF497"/>
    <w:rsid w:val="36DD30EA"/>
    <w:rsid w:val="371A0ECE"/>
    <w:rsid w:val="37304685"/>
    <w:rsid w:val="37CC9DCF"/>
    <w:rsid w:val="37D8FBC9"/>
    <w:rsid w:val="37F7C4F8"/>
    <w:rsid w:val="3836FFC4"/>
    <w:rsid w:val="385A1A86"/>
    <w:rsid w:val="38747C2F"/>
    <w:rsid w:val="38A8CFBF"/>
    <w:rsid w:val="38D22B71"/>
    <w:rsid w:val="39247723"/>
    <w:rsid w:val="39652AF9"/>
    <w:rsid w:val="39B0ACE3"/>
    <w:rsid w:val="39D1FF37"/>
    <w:rsid w:val="39EAE4E3"/>
    <w:rsid w:val="39FFD0EC"/>
    <w:rsid w:val="3A46073C"/>
    <w:rsid w:val="3A6E6819"/>
    <w:rsid w:val="3AD7414F"/>
    <w:rsid w:val="3AFF148D"/>
    <w:rsid w:val="3B101C93"/>
    <w:rsid w:val="3B1F3AB6"/>
    <w:rsid w:val="3B2D9044"/>
    <w:rsid w:val="3B9D1F64"/>
    <w:rsid w:val="3BF3582E"/>
    <w:rsid w:val="3C122600"/>
    <w:rsid w:val="3C8FF21F"/>
    <w:rsid w:val="3CA9522B"/>
    <w:rsid w:val="3CC0B288"/>
    <w:rsid w:val="3CE449DC"/>
    <w:rsid w:val="3D0EAF85"/>
    <w:rsid w:val="3D687BFE"/>
    <w:rsid w:val="3DEFEAE6"/>
    <w:rsid w:val="3DF55DAD"/>
    <w:rsid w:val="3DF7E846"/>
    <w:rsid w:val="3E56DB78"/>
    <w:rsid w:val="3E8937A7"/>
    <w:rsid w:val="3F3B5CD4"/>
    <w:rsid w:val="3F4B1E67"/>
    <w:rsid w:val="3F539629"/>
    <w:rsid w:val="3F9746ED"/>
    <w:rsid w:val="3FAA2B73"/>
    <w:rsid w:val="3FB38056"/>
    <w:rsid w:val="3FF2ABD9"/>
    <w:rsid w:val="40010167"/>
    <w:rsid w:val="402313E0"/>
    <w:rsid w:val="40CA5C20"/>
    <w:rsid w:val="40DDA99D"/>
    <w:rsid w:val="4124C1DC"/>
    <w:rsid w:val="41AB96B6"/>
    <w:rsid w:val="41C3E8BF"/>
    <w:rsid w:val="41D10049"/>
    <w:rsid w:val="41DD111C"/>
    <w:rsid w:val="41E220A8"/>
    <w:rsid w:val="423A3B5A"/>
    <w:rsid w:val="424A975F"/>
    <w:rsid w:val="42C35C09"/>
    <w:rsid w:val="436D3CF1"/>
    <w:rsid w:val="43BF1C5C"/>
    <w:rsid w:val="43CC1FC0"/>
    <w:rsid w:val="4431B91A"/>
    <w:rsid w:val="444B8E8D"/>
    <w:rsid w:val="445AC5AE"/>
    <w:rsid w:val="44647439"/>
    <w:rsid w:val="448CE0A2"/>
    <w:rsid w:val="44BF9561"/>
    <w:rsid w:val="455AECBD"/>
    <w:rsid w:val="458752C7"/>
    <w:rsid w:val="458B1CD5"/>
    <w:rsid w:val="46378154"/>
    <w:rsid w:val="4658F004"/>
    <w:rsid w:val="469BAC24"/>
    <w:rsid w:val="46AFB9CB"/>
    <w:rsid w:val="46BF4A93"/>
    <w:rsid w:val="479C14FB"/>
    <w:rsid w:val="47CBD8FB"/>
    <w:rsid w:val="48471E55"/>
    <w:rsid w:val="48592024"/>
    <w:rsid w:val="48B74B7A"/>
    <w:rsid w:val="48B8B2D9"/>
    <w:rsid w:val="48E2E286"/>
    <w:rsid w:val="48E88358"/>
    <w:rsid w:val="48F0A908"/>
    <w:rsid w:val="49998E1F"/>
    <w:rsid w:val="49CC03CC"/>
    <w:rsid w:val="4A1E7DB0"/>
    <w:rsid w:val="4A2E59EE"/>
    <w:rsid w:val="4A31C910"/>
    <w:rsid w:val="4A60A483"/>
    <w:rsid w:val="4B4E86DD"/>
    <w:rsid w:val="4BEC3B85"/>
    <w:rsid w:val="4C15C7D5"/>
    <w:rsid w:val="4CDDA549"/>
    <w:rsid w:val="4DBA1F05"/>
    <w:rsid w:val="4DE5AD21"/>
    <w:rsid w:val="4E5D7889"/>
    <w:rsid w:val="4EC0A3B0"/>
    <w:rsid w:val="4F1B3B67"/>
    <w:rsid w:val="4F27F45D"/>
    <w:rsid w:val="4F3415A6"/>
    <w:rsid w:val="4F453A0D"/>
    <w:rsid w:val="4F45F1C5"/>
    <w:rsid w:val="4FBB6A89"/>
    <w:rsid w:val="502E4B68"/>
    <w:rsid w:val="503E0833"/>
    <w:rsid w:val="50765384"/>
    <w:rsid w:val="50BF0E8B"/>
    <w:rsid w:val="5108CA80"/>
    <w:rsid w:val="5158638B"/>
    <w:rsid w:val="515C1F9E"/>
    <w:rsid w:val="51909252"/>
    <w:rsid w:val="51E96C14"/>
    <w:rsid w:val="521223E5"/>
    <w:rsid w:val="525053EE"/>
    <w:rsid w:val="527C3480"/>
    <w:rsid w:val="528F49DA"/>
    <w:rsid w:val="52DEC7A2"/>
    <w:rsid w:val="537B9F61"/>
    <w:rsid w:val="53951DA8"/>
    <w:rsid w:val="54010B5D"/>
    <w:rsid w:val="54389ECF"/>
    <w:rsid w:val="5470E374"/>
    <w:rsid w:val="547723AE"/>
    <w:rsid w:val="547D3DBA"/>
    <w:rsid w:val="5487D7C6"/>
    <w:rsid w:val="54889C03"/>
    <w:rsid w:val="54BA2464"/>
    <w:rsid w:val="54D05CB7"/>
    <w:rsid w:val="54DC40C6"/>
    <w:rsid w:val="550C737F"/>
    <w:rsid w:val="5511AD4B"/>
    <w:rsid w:val="554F03C5"/>
    <w:rsid w:val="55A7BD39"/>
    <w:rsid w:val="55C34664"/>
    <w:rsid w:val="55C70660"/>
    <w:rsid w:val="5625A1BF"/>
    <w:rsid w:val="56583825"/>
    <w:rsid w:val="56A1D920"/>
    <w:rsid w:val="56A9C6A6"/>
    <w:rsid w:val="56E59508"/>
    <w:rsid w:val="56E606EE"/>
    <w:rsid w:val="56ED374C"/>
    <w:rsid w:val="575CC01F"/>
    <w:rsid w:val="5762D6C1"/>
    <w:rsid w:val="576AFC71"/>
    <w:rsid w:val="5772449E"/>
    <w:rsid w:val="577CB95E"/>
    <w:rsid w:val="57A6502B"/>
    <w:rsid w:val="57F728B6"/>
    <w:rsid w:val="58D7FF16"/>
    <w:rsid w:val="59263FF4"/>
    <w:rsid w:val="594140BA"/>
    <w:rsid w:val="59C40F64"/>
    <w:rsid w:val="59E16768"/>
    <w:rsid w:val="59F13BAE"/>
    <w:rsid w:val="5A8A4C7F"/>
    <w:rsid w:val="5A9CF703"/>
    <w:rsid w:val="5AE16739"/>
    <w:rsid w:val="5C41D744"/>
    <w:rsid w:val="5CEE7E23"/>
    <w:rsid w:val="5CFFDFCD"/>
    <w:rsid w:val="5D1BDE3B"/>
    <w:rsid w:val="5D53CDB0"/>
    <w:rsid w:val="5DB3B6FC"/>
    <w:rsid w:val="5E047150"/>
    <w:rsid w:val="5E108223"/>
    <w:rsid w:val="5E5879DC"/>
    <w:rsid w:val="5E78CA46"/>
    <w:rsid w:val="5EE215A6"/>
    <w:rsid w:val="5F3C5A34"/>
    <w:rsid w:val="5F85D12B"/>
    <w:rsid w:val="5FBE9BB2"/>
    <w:rsid w:val="5FFD74BB"/>
    <w:rsid w:val="605FD623"/>
    <w:rsid w:val="60CF8CED"/>
    <w:rsid w:val="6142380A"/>
    <w:rsid w:val="61B06B08"/>
    <w:rsid w:val="61DF7A96"/>
    <w:rsid w:val="6230414C"/>
    <w:rsid w:val="62C038EA"/>
    <w:rsid w:val="62CACAE9"/>
    <w:rsid w:val="6328B901"/>
    <w:rsid w:val="637341C0"/>
    <w:rsid w:val="63743B85"/>
    <w:rsid w:val="638843E4"/>
    <w:rsid w:val="63A9CCCE"/>
    <w:rsid w:val="644D5742"/>
    <w:rsid w:val="64CAFE44"/>
    <w:rsid w:val="64F84529"/>
    <w:rsid w:val="651BF45F"/>
    <w:rsid w:val="6522123E"/>
    <w:rsid w:val="656068B5"/>
    <w:rsid w:val="656DFC1A"/>
    <w:rsid w:val="6586B618"/>
    <w:rsid w:val="65D4ECAC"/>
    <w:rsid w:val="661B9408"/>
    <w:rsid w:val="6641286E"/>
    <w:rsid w:val="66ABFCCD"/>
    <w:rsid w:val="66D20607"/>
    <w:rsid w:val="6755A23F"/>
    <w:rsid w:val="679E3C0C"/>
    <w:rsid w:val="6851BFAB"/>
    <w:rsid w:val="686798D3"/>
    <w:rsid w:val="68790959"/>
    <w:rsid w:val="6892CFED"/>
    <w:rsid w:val="68980977"/>
    <w:rsid w:val="68A56C52"/>
    <w:rsid w:val="68EC6CD3"/>
    <w:rsid w:val="68EF192B"/>
    <w:rsid w:val="69049FE8"/>
    <w:rsid w:val="69365ACC"/>
    <w:rsid w:val="694F117D"/>
    <w:rsid w:val="69584456"/>
    <w:rsid w:val="69980C8B"/>
    <w:rsid w:val="69DC5CDC"/>
    <w:rsid w:val="69E19E0F"/>
    <w:rsid w:val="6A107CCD"/>
    <w:rsid w:val="6A372BD7"/>
    <w:rsid w:val="6A57269E"/>
    <w:rsid w:val="6A7CD897"/>
    <w:rsid w:val="6AA85DCF"/>
    <w:rsid w:val="6AB60511"/>
    <w:rsid w:val="6AC42137"/>
    <w:rsid w:val="6AF18262"/>
    <w:rsid w:val="6BA88CAE"/>
    <w:rsid w:val="6BBDFE64"/>
    <w:rsid w:val="6C235034"/>
    <w:rsid w:val="6C359005"/>
    <w:rsid w:val="6C3C40AA"/>
    <w:rsid w:val="6C6DF629"/>
    <w:rsid w:val="6D5B40BA"/>
    <w:rsid w:val="6D664110"/>
    <w:rsid w:val="6DACEE05"/>
    <w:rsid w:val="6DF13968"/>
    <w:rsid w:val="6E228B70"/>
    <w:rsid w:val="6E2CBE4E"/>
    <w:rsid w:val="6E33A2FF"/>
    <w:rsid w:val="6E4FBA63"/>
    <w:rsid w:val="6E880BFF"/>
    <w:rsid w:val="6EC1012F"/>
    <w:rsid w:val="6F8D09C9"/>
    <w:rsid w:val="6FA94DF1"/>
    <w:rsid w:val="6FF50376"/>
    <w:rsid w:val="7013E95C"/>
    <w:rsid w:val="70425DFC"/>
    <w:rsid w:val="705A9544"/>
    <w:rsid w:val="7125F4E1"/>
    <w:rsid w:val="712980B6"/>
    <w:rsid w:val="717C3C0C"/>
    <w:rsid w:val="718070FC"/>
    <w:rsid w:val="718C826E"/>
    <w:rsid w:val="719B5A31"/>
    <w:rsid w:val="719F9A47"/>
    <w:rsid w:val="71E13346"/>
    <w:rsid w:val="720F7FF0"/>
    <w:rsid w:val="724C10C3"/>
    <w:rsid w:val="724C7F22"/>
    <w:rsid w:val="7255D86B"/>
    <w:rsid w:val="727D7A32"/>
    <w:rsid w:val="7282B3BC"/>
    <w:rsid w:val="72AB822E"/>
    <w:rsid w:val="72B36FB4"/>
    <w:rsid w:val="736D7878"/>
    <w:rsid w:val="739E6D78"/>
    <w:rsid w:val="73D83776"/>
    <w:rsid w:val="7406BFAF"/>
    <w:rsid w:val="74147C7D"/>
    <w:rsid w:val="7447528F"/>
    <w:rsid w:val="74AC9FA1"/>
    <w:rsid w:val="74D7565E"/>
    <w:rsid w:val="7506F6D1"/>
    <w:rsid w:val="7512BA47"/>
    <w:rsid w:val="752806E3"/>
    <w:rsid w:val="755F32AE"/>
    <w:rsid w:val="75666804"/>
    <w:rsid w:val="75A6CACB"/>
    <w:rsid w:val="75D52BB6"/>
    <w:rsid w:val="75EADFE5"/>
    <w:rsid w:val="7623AE15"/>
    <w:rsid w:val="7633AC79"/>
    <w:rsid w:val="763EB4E4"/>
    <w:rsid w:val="770919A0"/>
    <w:rsid w:val="77B0A8D0"/>
    <w:rsid w:val="77C128B4"/>
    <w:rsid w:val="7841D5F2"/>
    <w:rsid w:val="785BBA60"/>
    <w:rsid w:val="785FA7A5"/>
    <w:rsid w:val="79437F22"/>
    <w:rsid w:val="794C0CEA"/>
    <w:rsid w:val="79D40EDC"/>
    <w:rsid w:val="79EEADA3"/>
    <w:rsid w:val="79FF2B0D"/>
    <w:rsid w:val="79FF2B0D"/>
    <w:rsid w:val="7A1CEBCA"/>
    <w:rsid w:val="7A1F1A2A"/>
    <w:rsid w:val="7A43F32A"/>
    <w:rsid w:val="7A4ECA80"/>
    <w:rsid w:val="7A5CD8D6"/>
    <w:rsid w:val="7A9C3111"/>
    <w:rsid w:val="7AB73A9F"/>
    <w:rsid w:val="7AB88F0D"/>
    <w:rsid w:val="7B133605"/>
    <w:rsid w:val="7B367C2B"/>
    <w:rsid w:val="7B43118A"/>
    <w:rsid w:val="7B8BC018"/>
    <w:rsid w:val="7BBEC056"/>
    <w:rsid w:val="7BF8A937"/>
    <w:rsid w:val="7C9C5D0C"/>
    <w:rsid w:val="7D3C5A02"/>
    <w:rsid w:val="7D4AE0F1"/>
    <w:rsid w:val="7D80A378"/>
    <w:rsid w:val="7DF884DB"/>
    <w:rsid w:val="7E05C5D8"/>
    <w:rsid w:val="7E5E3B18"/>
    <w:rsid w:val="7EDAC0D7"/>
    <w:rsid w:val="7EE07EA3"/>
    <w:rsid w:val="7EF1F7B7"/>
    <w:rsid w:val="7F21BCA4"/>
    <w:rsid w:val="7F770407"/>
    <w:rsid w:val="7FF8095B"/>
  </w:rsids>
  <m:mathPr>
    <m:mathFont m:val="Cambria Math"/>
    <m:brkBin m:val="before"/>
    <m:brkBinSub m:val="--"/>
    <m:smallFrac m:val="0"/>
    <m:dispDef/>
    <m:lMargin m:val="1440"/>
    <m:rMargin m:val="144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08B16"/>
  <w15:docId w15:val="{32EA54FC-3CA2-4869-AD6B-2D57609E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uiPriority="5" w:semiHidden="1" w:unhideWhenUsed="1" w:qFormat="1"/>
    <w:lsdException w:name="heading 4" w:uiPriority="9"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semiHidden="1" w:unhideWhenUsed="1" w:qFormat="1"/>
    <w:lsdException w:name="Hyperlink" w:semiHidden="1" w:unhideWhenUsed="1"/>
    <w:lsdException w:name="FollowedHyperlink" w:semiHidden="1" w:unhideWhenUsed="1"/>
    <w:lsdException w:name="Strong" w:uiPriority="2" w:semiHidden="1" w:unhideWhenUsed="1" w:qFormat="1"/>
    <w:lsdException w:name="Emphasis" w:uiPriority="2"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hAnsiTheme="majorHAnsi" w:eastAsiaTheme="majorEastAsia"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unhideWhenUsed/>
    <w:qFormat/>
    <w:rsid w:val="003752E6"/>
    <w:pPr>
      <w:keepNext/>
      <w:keepLines/>
      <w:spacing w:before="40"/>
      <w:outlineLvl w:val="2"/>
    </w:pPr>
    <w:rPr>
      <w:rFonts w:asciiTheme="majorHAnsi" w:hAnsiTheme="majorHAnsi" w:eastAsiaTheme="majorEastAsia" w:cstheme="majorBidi"/>
      <w:color w:val="012639" w:themeColor="accent1" w:themeShade="7F"/>
      <w:sz w:val="24"/>
      <w:szCs w:val="24"/>
    </w:rPr>
  </w:style>
  <w:style w:type="paragraph" w:styleId="Heading4">
    <w:name w:val="heading 4"/>
    <w:basedOn w:val="Normal"/>
    <w:next w:val="Normal"/>
    <w:link w:val="Heading4Char"/>
    <w:uiPriority w:val="9"/>
    <w:unhideWhenUsed/>
    <w:qFormat/>
    <w:rsid w:val="000D772F"/>
    <w:pPr>
      <w:keepNext/>
      <w:keepLines/>
      <w:spacing w:before="40" w:line="240" w:lineRule="auto"/>
      <w:outlineLvl w:val="3"/>
    </w:pPr>
    <w:rPr>
      <w:rFonts w:asciiTheme="majorHAnsi" w:hAnsiTheme="majorHAnsi" w:eastAsiaTheme="majorEastAsia" w:cstheme="majorBidi"/>
      <w:b w:val="0"/>
      <w:i/>
      <w:iCs/>
      <w:color w:val="013A57" w:themeColor="accent1" w:themeShade="BF"/>
      <w:sz w:val="24"/>
      <w:szCs w:val="24"/>
    </w:rPr>
  </w:style>
  <w:style w:type="paragraph" w:styleId="Heading5">
    <w:name w:val="heading 5"/>
    <w:basedOn w:val="Normal"/>
    <w:next w:val="Normal"/>
    <w:link w:val="Heading5Char"/>
    <w:uiPriority w:val="1"/>
    <w:unhideWhenUsed/>
    <w:qFormat/>
    <w:rsid w:val="00F703C2"/>
    <w:pPr>
      <w:keepNext/>
      <w:keepLines/>
      <w:spacing w:before="40"/>
      <w:outlineLvl w:val="4"/>
    </w:pPr>
    <w:rPr>
      <w:rFonts w:asciiTheme="majorHAnsi" w:hAnsiTheme="majorHAnsi" w:eastAsiaTheme="majorEastAsia" w:cstheme="majorBidi"/>
      <w:color w:val="013A5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hAnsiTheme="majorHAnsi" w:eastAsiaTheme="majorEastAsia" w:cstheme="majorBidi"/>
      <w:bCs/>
      <w:sz w:val="72"/>
      <w:szCs w:val="52"/>
    </w:rPr>
  </w:style>
  <w:style w:type="character" w:styleId="TitleChar" w:customStyle="1">
    <w:name w:val="Title Char"/>
    <w:basedOn w:val="DefaultParagraphFont"/>
    <w:link w:val="Title"/>
    <w:uiPriority w:val="1"/>
    <w:rsid w:val="00D86945"/>
    <w:rPr>
      <w:rFonts w:asciiTheme="majorHAnsi" w:hAnsiTheme="majorHAnsi" w:eastAsiaTheme="majorEastAsia"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hAnchor="margin" w:vAnchor="text" w:y="1167"/>
    </w:pPr>
    <w:rPr>
      <w:b w:val="0"/>
      <w:caps/>
      <w:spacing w:val="20"/>
      <w:sz w:val="32"/>
    </w:rPr>
  </w:style>
  <w:style w:type="character" w:styleId="SubtitleChar" w:customStyle="1">
    <w:name w:val="Subtitle Char"/>
    <w:basedOn w:val="DefaultParagraphFont"/>
    <w:link w:val="Subtitle"/>
    <w:uiPriority w:val="2"/>
    <w:rsid w:val="00D86945"/>
    <w:rPr>
      <w:rFonts w:eastAsiaTheme="minorEastAsia"/>
      <w:caps/>
      <w:color w:val="082A75" w:themeColor="text2"/>
      <w:spacing w:val="20"/>
      <w:sz w:val="32"/>
      <w:szCs w:val="22"/>
    </w:rPr>
  </w:style>
  <w:style w:type="character" w:styleId="Heading1Char" w:customStyle="1">
    <w:name w:val="Heading 1 Char"/>
    <w:basedOn w:val="DefaultParagraphFont"/>
    <w:link w:val="Heading1"/>
    <w:uiPriority w:val="4"/>
    <w:rsid w:val="00D077E9"/>
    <w:rPr>
      <w:rFonts w:asciiTheme="majorHAnsi" w:hAnsiTheme="majorHAnsi" w:eastAsiaTheme="majorEastAsia"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styleId="HeaderChar" w:customStyle="1">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styleId="FooterChar" w:customStyle="1">
    <w:name w:val="Footer Char"/>
    <w:basedOn w:val="DefaultParagraphFont"/>
    <w:link w:val="Footer"/>
    <w:uiPriority w:val="99"/>
    <w:rsid w:val="005037F0"/>
    <w:rPr>
      <w:sz w:val="24"/>
      <w:szCs w:val="24"/>
    </w:rPr>
  </w:style>
  <w:style w:type="paragraph" w:styleId="Name" w:customStyle="1">
    <w:name w:val="Name"/>
    <w:basedOn w:val="Normal"/>
    <w:uiPriority w:val="3"/>
    <w:qFormat/>
    <w:rsid w:val="00B231E5"/>
    <w:pPr>
      <w:spacing w:line="240" w:lineRule="auto"/>
      <w:jc w:val="right"/>
    </w:pPr>
  </w:style>
  <w:style w:type="character" w:styleId="Heading2Char" w:customStyle="1">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unhideWhenUsed/>
    <w:rsid w:val="00D86945"/>
    <w:rPr>
      <w:color w:val="808080"/>
    </w:rPr>
  </w:style>
  <w:style w:type="paragraph" w:styleId="Content" w:customStyle="1">
    <w:name w:val="Content"/>
    <w:basedOn w:val="Normal"/>
    <w:link w:val="ContentChar"/>
    <w:qFormat/>
    <w:rsid w:val="00DF027C"/>
    <w:rPr>
      <w:b w:val="0"/>
    </w:rPr>
  </w:style>
  <w:style w:type="paragraph" w:styleId="EmphasisText" w:customStyle="1">
    <w:name w:val="Emphasis Text"/>
    <w:basedOn w:val="Normal"/>
    <w:link w:val="EmphasisTextChar"/>
    <w:qFormat/>
    <w:rsid w:val="00DF027C"/>
  </w:style>
  <w:style w:type="character" w:styleId="ContentChar" w:customStyle="1">
    <w:name w:val="Content Char"/>
    <w:basedOn w:val="DefaultParagraphFont"/>
    <w:link w:val="Content"/>
    <w:rsid w:val="00DF027C"/>
    <w:rPr>
      <w:rFonts w:eastAsiaTheme="minorEastAsia"/>
      <w:color w:val="082A75" w:themeColor="text2"/>
      <w:sz w:val="28"/>
      <w:szCs w:val="22"/>
    </w:rPr>
  </w:style>
  <w:style w:type="character" w:styleId="EmphasisTextChar" w:customStyle="1">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F60535"/>
    <w:pPr>
      <w:spacing w:after="0" w:line="240" w:lineRule="auto"/>
    </w:pPr>
    <w:rPr>
      <w:rFonts w:eastAsiaTheme="minorEastAsia"/>
      <w:sz w:val="22"/>
      <w:szCs w:val="22"/>
    </w:rPr>
  </w:style>
  <w:style w:type="character" w:styleId="NoSpacingChar" w:customStyle="1">
    <w:name w:val="No Spacing Char"/>
    <w:basedOn w:val="DefaultParagraphFont"/>
    <w:link w:val="NoSpacing"/>
    <w:uiPriority w:val="1"/>
    <w:rsid w:val="00F60535"/>
    <w:rPr>
      <w:rFonts w:eastAsiaTheme="minorEastAsia"/>
      <w:sz w:val="22"/>
      <w:szCs w:val="22"/>
    </w:rPr>
  </w:style>
  <w:style w:type="paragraph" w:styleId="TOCHeading">
    <w:name w:val="TOC Heading"/>
    <w:basedOn w:val="Heading1"/>
    <w:next w:val="Normal"/>
    <w:uiPriority w:val="39"/>
    <w:unhideWhenUsed/>
    <w:qFormat/>
    <w:rsid w:val="00F60535"/>
    <w:pPr>
      <w:keepLines/>
      <w:spacing w:after="0" w:line="259" w:lineRule="auto"/>
      <w:outlineLvl w:val="9"/>
    </w:pPr>
    <w:rPr>
      <w:b w:val="0"/>
      <w:color w:val="013A57" w:themeColor="accent1" w:themeShade="BF"/>
      <w:kern w:val="0"/>
      <w:sz w:val="32"/>
    </w:rPr>
  </w:style>
  <w:style w:type="paragraph" w:styleId="TOC1">
    <w:name w:val="toc 1"/>
    <w:basedOn w:val="Normal"/>
    <w:next w:val="Normal"/>
    <w:autoRedefine/>
    <w:uiPriority w:val="39"/>
    <w:unhideWhenUsed/>
    <w:rsid w:val="00F60535"/>
    <w:pPr>
      <w:spacing w:after="100"/>
    </w:pPr>
  </w:style>
  <w:style w:type="paragraph" w:styleId="TOC2">
    <w:name w:val="toc 2"/>
    <w:basedOn w:val="Normal"/>
    <w:next w:val="Normal"/>
    <w:autoRedefine/>
    <w:uiPriority w:val="39"/>
    <w:unhideWhenUsed/>
    <w:rsid w:val="00A8109A"/>
    <w:pPr>
      <w:tabs>
        <w:tab w:val="right" w:leader="dot" w:pos="9930"/>
      </w:tabs>
      <w:spacing w:after="100"/>
      <w:ind w:left="280"/>
    </w:pPr>
  </w:style>
  <w:style w:type="character" w:styleId="Hyperlink">
    <w:name w:val="Hyperlink"/>
    <w:basedOn w:val="DefaultParagraphFont"/>
    <w:uiPriority w:val="99"/>
    <w:unhideWhenUsed/>
    <w:rsid w:val="00F60535"/>
    <w:rPr>
      <w:color w:val="3592CF" w:themeColor="hyperlink"/>
      <w:u w:val="single"/>
    </w:rPr>
  </w:style>
  <w:style w:type="character" w:styleId="Heading3Char" w:customStyle="1">
    <w:name w:val="Heading 3 Char"/>
    <w:basedOn w:val="DefaultParagraphFont"/>
    <w:link w:val="Heading3"/>
    <w:uiPriority w:val="5"/>
    <w:rsid w:val="003752E6"/>
    <w:rPr>
      <w:rFonts w:asciiTheme="majorHAnsi" w:hAnsiTheme="majorHAnsi" w:eastAsiaTheme="majorEastAsia" w:cstheme="majorBidi"/>
      <w:b/>
      <w:color w:val="012639" w:themeColor="accent1" w:themeShade="7F"/>
    </w:rPr>
  </w:style>
  <w:style w:type="paragraph" w:styleId="ListParagraph">
    <w:name w:val="List Paragraph"/>
    <w:basedOn w:val="Normal"/>
    <w:uiPriority w:val="34"/>
    <w:qFormat/>
    <w:rsid w:val="003752E6"/>
    <w:pPr>
      <w:spacing w:after="160" w:line="259" w:lineRule="auto"/>
      <w:ind w:left="720"/>
      <w:contextualSpacing/>
    </w:pPr>
    <w:rPr>
      <w:rFonts w:eastAsiaTheme="minorHAnsi"/>
      <w:b w:val="0"/>
      <w:color w:val="auto"/>
      <w:sz w:val="22"/>
    </w:rPr>
  </w:style>
  <w:style w:type="paragraph" w:styleId="HIASReportBylineorSubtitle" w:customStyle="1">
    <w:name w:val="HIAS Report Byline or Subtitle"/>
    <w:basedOn w:val="Normal"/>
    <w:link w:val="HIASReportBylineorSubtitleChar"/>
    <w:qFormat/>
    <w:rsid w:val="003752E6"/>
    <w:pPr>
      <w:spacing w:line="240" w:lineRule="auto"/>
      <w:jc w:val="right"/>
    </w:pPr>
    <w:rPr>
      <w:rFonts w:ascii="Calibri" w:hAnsi="Calibri" w:eastAsia="Calibri" w:cs="Arial"/>
      <w:b w:val="0"/>
      <w:color w:val="E10267"/>
      <w:sz w:val="32"/>
      <w:szCs w:val="32"/>
    </w:rPr>
  </w:style>
  <w:style w:type="character" w:styleId="HIASReportBylineorSubtitleChar" w:customStyle="1">
    <w:name w:val="HIAS Report Byline or Subtitle Char"/>
    <w:link w:val="HIASReportBylineorSubtitle"/>
    <w:rsid w:val="003752E6"/>
    <w:rPr>
      <w:rFonts w:ascii="Calibri" w:hAnsi="Calibri" w:eastAsia="Calibri" w:cs="Arial"/>
      <w:color w:val="E10267"/>
      <w:sz w:val="32"/>
      <w:szCs w:val="32"/>
    </w:rPr>
  </w:style>
  <w:style w:type="paragraph" w:styleId="NormalWeb">
    <w:name w:val="Normal (Web)"/>
    <w:basedOn w:val="Normal"/>
    <w:uiPriority w:val="99"/>
    <w:unhideWhenUsed/>
    <w:rsid w:val="003752E6"/>
    <w:pPr>
      <w:spacing w:before="100" w:beforeAutospacing="1" w:after="100" w:afterAutospacing="1" w:line="240" w:lineRule="auto"/>
    </w:pPr>
    <w:rPr>
      <w:rFonts w:ascii="Times New Roman" w:hAnsi="Times New Roman" w:eastAsia="Times New Roman" w:cs="Times New Roman"/>
      <w:b w:val="0"/>
      <w:color w:val="auto"/>
      <w:sz w:val="24"/>
      <w:szCs w:val="24"/>
    </w:rPr>
  </w:style>
  <w:style w:type="character" w:styleId="Heading4Char" w:customStyle="1">
    <w:name w:val="Heading 4 Char"/>
    <w:basedOn w:val="DefaultParagraphFont"/>
    <w:link w:val="Heading4"/>
    <w:uiPriority w:val="9"/>
    <w:rsid w:val="000D772F"/>
    <w:rPr>
      <w:rFonts w:asciiTheme="majorHAnsi" w:hAnsiTheme="majorHAnsi" w:eastAsiaTheme="majorEastAsia" w:cstheme="majorBidi"/>
      <w:i/>
      <w:iCs/>
      <w:color w:val="013A57" w:themeColor="accent1" w:themeShade="BF"/>
    </w:rPr>
  </w:style>
  <w:style w:type="character" w:styleId="Heading5Char" w:customStyle="1">
    <w:name w:val="Heading 5 Char"/>
    <w:basedOn w:val="DefaultParagraphFont"/>
    <w:link w:val="Heading5"/>
    <w:uiPriority w:val="1"/>
    <w:rsid w:val="00F703C2"/>
    <w:rPr>
      <w:rFonts w:asciiTheme="majorHAnsi" w:hAnsiTheme="majorHAnsi" w:eastAsiaTheme="majorEastAsia" w:cstheme="majorBidi"/>
      <w:b/>
      <w:color w:val="013A57" w:themeColor="accent1" w:themeShade="BF"/>
      <w:sz w:val="28"/>
      <w:szCs w:val="22"/>
    </w:rPr>
  </w:style>
  <w:style w:type="paragraph" w:styleId="TOC3">
    <w:name w:val="toc 3"/>
    <w:basedOn w:val="Normal"/>
    <w:next w:val="Normal"/>
    <w:autoRedefine/>
    <w:uiPriority w:val="39"/>
    <w:unhideWhenUsed/>
    <w:rsid w:val="00365F79"/>
    <w:pPr>
      <w:spacing w:after="100"/>
      <w:ind w:left="560"/>
    </w:pPr>
  </w:style>
  <w:style w:type="character" w:styleId="UnresolvedMention">
    <w:name w:val="Unresolved Mention"/>
    <w:basedOn w:val="DefaultParagraphFont"/>
    <w:uiPriority w:val="99"/>
    <w:semiHidden/>
    <w:unhideWhenUsed/>
    <w:rsid w:val="007F12D8"/>
    <w:rPr>
      <w:color w:val="605E5C"/>
      <w:shd w:val="clear" w:color="auto" w:fill="E1DFDD"/>
    </w:rPr>
  </w:style>
  <w:style w:type="character" w:styleId="CommentReference">
    <w:name w:val="annotation reference"/>
    <w:basedOn w:val="DefaultParagraphFont"/>
    <w:uiPriority w:val="99"/>
    <w:semiHidden/>
    <w:unhideWhenUsed/>
    <w:rsid w:val="00E471C4"/>
    <w:rPr>
      <w:sz w:val="16"/>
      <w:szCs w:val="16"/>
    </w:rPr>
  </w:style>
  <w:style w:type="paragraph" w:styleId="CommentText">
    <w:name w:val="annotation text"/>
    <w:basedOn w:val="Normal"/>
    <w:link w:val="CommentTextChar"/>
    <w:uiPriority w:val="99"/>
    <w:unhideWhenUsed/>
    <w:rsid w:val="00E471C4"/>
    <w:pPr>
      <w:spacing w:line="240" w:lineRule="auto"/>
    </w:pPr>
    <w:rPr>
      <w:sz w:val="20"/>
      <w:szCs w:val="20"/>
    </w:rPr>
  </w:style>
  <w:style w:type="character" w:styleId="CommentTextChar" w:customStyle="1">
    <w:name w:val="Comment Text Char"/>
    <w:basedOn w:val="DefaultParagraphFont"/>
    <w:link w:val="CommentText"/>
    <w:uiPriority w:val="99"/>
    <w:rsid w:val="00E471C4"/>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E471C4"/>
    <w:rPr>
      <w:bCs/>
    </w:rPr>
  </w:style>
  <w:style w:type="character" w:styleId="CommentSubjectChar" w:customStyle="1">
    <w:name w:val="Comment Subject Char"/>
    <w:basedOn w:val="CommentTextChar"/>
    <w:link w:val="CommentSubject"/>
    <w:uiPriority w:val="99"/>
    <w:semiHidden/>
    <w:rsid w:val="00E471C4"/>
    <w:rPr>
      <w:rFonts w:eastAsiaTheme="minorEastAsia"/>
      <w:b/>
      <w:bCs/>
      <w:color w:val="082A75" w:themeColor="text2"/>
      <w:sz w:val="20"/>
      <w:szCs w:val="20"/>
    </w:rPr>
  </w:style>
  <w:style w:type="paragraph" w:styleId="Revision">
    <w:name w:val="Revision"/>
    <w:hidden/>
    <w:uiPriority w:val="99"/>
    <w:semiHidden/>
    <w:rsid w:val="00D60A78"/>
    <w:pPr>
      <w:spacing w:after="0" w:line="240" w:lineRule="auto"/>
    </w:pPr>
    <w:rPr>
      <w:rFonts w:eastAsiaTheme="minorEastAsia"/>
      <w:b/>
      <w:color w:val="082A75" w:themeColor="text2"/>
      <w:sz w:val="28"/>
      <w:szCs w:val="22"/>
    </w:rPr>
  </w:style>
  <w:style w:type="character" w:styleId="normaltextrun" w:customStyle="1">
    <w:name w:val="normaltextrun"/>
    <w:basedOn w:val="DefaultParagraphFont"/>
    <w:rsid w:val="661B9408"/>
  </w:style>
  <w:style w:type="character" w:styleId="eop" w:customStyle="1">
    <w:name w:val="eop"/>
    <w:basedOn w:val="DefaultParagraphFont"/>
    <w:rsid w:val="661B9408"/>
  </w:style>
  <w:style w:type="paragraph" w:styleId="xmsonormal" w:customStyle="1">
    <w:name w:val="x_msonormal"/>
    <w:basedOn w:val="Normal"/>
    <w:rsid w:val="00821439"/>
    <w:pPr>
      <w:spacing w:before="100" w:beforeAutospacing="1" w:after="100" w:afterAutospacing="1" w:line="240" w:lineRule="auto"/>
    </w:pPr>
    <w:rPr>
      <w:rFonts w:ascii="Times New Roman" w:hAnsi="Times New Roman" w:eastAsia="Times New Roman" w:cs="Times New Roman"/>
      <w:b w:val="0"/>
      <w:color w:val="auto"/>
      <w:sz w:val="24"/>
      <w:szCs w:val="24"/>
    </w:rPr>
  </w:style>
  <w:style w:type="paragraph" w:styleId="paragraph" w:customStyle="1">
    <w:name w:val="paragraph"/>
    <w:basedOn w:val="Normal"/>
    <w:rsid w:val="00A259AF"/>
    <w:pPr>
      <w:spacing w:before="100" w:beforeAutospacing="1" w:after="100" w:afterAutospacing="1" w:line="240" w:lineRule="auto"/>
    </w:pPr>
    <w:rPr>
      <w:rFonts w:ascii="Times New Roman" w:hAnsi="Times New Roman" w:eastAsia="Times New Roman" w:cs="Times New Roman"/>
      <w:b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68798">
      <w:bodyDiv w:val="1"/>
      <w:marLeft w:val="0"/>
      <w:marRight w:val="0"/>
      <w:marTop w:val="0"/>
      <w:marBottom w:val="0"/>
      <w:divBdr>
        <w:top w:val="none" w:sz="0" w:space="0" w:color="auto"/>
        <w:left w:val="none" w:sz="0" w:space="0" w:color="auto"/>
        <w:bottom w:val="none" w:sz="0" w:space="0" w:color="auto"/>
        <w:right w:val="none" w:sz="0" w:space="0" w:color="auto"/>
      </w:divBdr>
    </w:div>
    <w:div w:id="271255220">
      <w:bodyDiv w:val="1"/>
      <w:marLeft w:val="0"/>
      <w:marRight w:val="0"/>
      <w:marTop w:val="0"/>
      <w:marBottom w:val="0"/>
      <w:divBdr>
        <w:top w:val="none" w:sz="0" w:space="0" w:color="auto"/>
        <w:left w:val="none" w:sz="0" w:space="0" w:color="auto"/>
        <w:bottom w:val="none" w:sz="0" w:space="0" w:color="auto"/>
        <w:right w:val="none" w:sz="0" w:space="0" w:color="auto"/>
      </w:divBdr>
      <w:divsChild>
        <w:div w:id="603852348">
          <w:marLeft w:val="0"/>
          <w:marRight w:val="0"/>
          <w:marTop w:val="0"/>
          <w:marBottom w:val="0"/>
          <w:divBdr>
            <w:top w:val="none" w:sz="0" w:space="0" w:color="auto"/>
            <w:left w:val="none" w:sz="0" w:space="0" w:color="auto"/>
            <w:bottom w:val="none" w:sz="0" w:space="0" w:color="auto"/>
            <w:right w:val="none" w:sz="0" w:space="0" w:color="auto"/>
          </w:divBdr>
        </w:div>
        <w:div w:id="668945828">
          <w:marLeft w:val="0"/>
          <w:marRight w:val="0"/>
          <w:marTop w:val="0"/>
          <w:marBottom w:val="0"/>
          <w:divBdr>
            <w:top w:val="none" w:sz="0" w:space="0" w:color="auto"/>
            <w:left w:val="none" w:sz="0" w:space="0" w:color="auto"/>
            <w:bottom w:val="none" w:sz="0" w:space="0" w:color="auto"/>
            <w:right w:val="none" w:sz="0" w:space="0" w:color="auto"/>
          </w:divBdr>
        </w:div>
        <w:div w:id="730612291">
          <w:marLeft w:val="0"/>
          <w:marRight w:val="0"/>
          <w:marTop w:val="0"/>
          <w:marBottom w:val="0"/>
          <w:divBdr>
            <w:top w:val="none" w:sz="0" w:space="0" w:color="auto"/>
            <w:left w:val="none" w:sz="0" w:space="0" w:color="auto"/>
            <w:bottom w:val="none" w:sz="0" w:space="0" w:color="auto"/>
            <w:right w:val="none" w:sz="0" w:space="0" w:color="auto"/>
          </w:divBdr>
        </w:div>
        <w:div w:id="880361801">
          <w:marLeft w:val="0"/>
          <w:marRight w:val="0"/>
          <w:marTop w:val="0"/>
          <w:marBottom w:val="0"/>
          <w:divBdr>
            <w:top w:val="none" w:sz="0" w:space="0" w:color="auto"/>
            <w:left w:val="none" w:sz="0" w:space="0" w:color="auto"/>
            <w:bottom w:val="none" w:sz="0" w:space="0" w:color="auto"/>
            <w:right w:val="none" w:sz="0" w:space="0" w:color="auto"/>
          </w:divBdr>
        </w:div>
      </w:divsChild>
    </w:div>
    <w:div w:id="279259919">
      <w:bodyDiv w:val="1"/>
      <w:marLeft w:val="0"/>
      <w:marRight w:val="0"/>
      <w:marTop w:val="0"/>
      <w:marBottom w:val="0"/>
      <w:divBdr>
        <w:top w:val="none" w:sz="0" w:space="0" w:color="auto"/>
        <w:left w:val="none" w:sz="0" w:space="0" w:color="auto"/>
        <w:bottom w:val="none" w:sz="0" w:space="0" w:color="auto"/>
        <w:right w:val="none" w:sz="0" w:space="0" w:color="auto"/>
      </w:divBdr>
      <w:divsChild>
        <w:div w:id="793065229">
          <w:marLeft w:val="0"/>
          <w:marRight w:val="0"/>
          <w:marTop w:val="0"/>
          <w:marBottom w:val="0"/>
          <w:divBdr>
            <w:top w:val="none" w:sz="0" w:space="0" w:color="auto"/>
            <w:left w:val="none" w:sz="0" w:space="0" w:color="auto"/>
            <w:bottom w:val="none" w:sz="0" w:space="0" w:color="auto"/>
            <w:right w:val="none" w:sz="0" w:space="0" w:color="auto"/>
          </w:divBdr>
          <w:divsChild>
            <w:div w:id="500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0304">
      <w:bodyDiv w:val="1"/>
      <w:marLeft w:val="0"/>
      <w:marRight w:val="0"/>
      <w:marTop w:val="0"/>
      <w:marBottom w:val="0"/>
      <w:divBdr>
        <w:top w:val="none" w:sz="0" w:space="0" w:color="auto"/>
        <w:left w:val="none" w:sz="0" w:space="0" w:color="auto"/>
        <w:bottom w:val="none" w:sz="0" w:space="0" w:color="auto"/>
        <w:right w:val="none" w:sz="0" w:space="0" w:color="auto"/>
      </w:divBdr>
    </w:div>
    <w:div w:id="1177233359">
      <w:bodyDiv w:val="1"/>
      <w:marLeft w:val="0"/>
      <w:marRight w:val="0"/>
      <w:marTop w:val="0"/>
      <w:marBottom w:val="0"/>
      <w:divBdr>
        <w:top w:val="none" w:sz="0" w:space="0" w:color="auto"/>
        <w:left w:val="none" w:sz="0" w:space="0" w:color="auto"/>
        <w:bottom w:val="none" w:sz="0" w:space="0" w:color="auto"/>
        <w:right w:val="none" w:sz="0" w:space="0" w:color="auto"/>
      </w:divBdr>
      <w:divsChild>
        <w:div w:id="1432432269">
          <w:marLeft w:val="360"/>
          <w:marRight w:val="0"/>
          <w:marTop w:val="0"/>
          <w:marBottom w:val="0"/>
          <w:divBdr>
            <w:top w:val="none" w:sz="0" w:space="0" w:color="auto"/>
            <w:left w:val="none" w:sz="0" w:space="0" w:color="auto"/>
            <w:bottom w:val="none" w:sz="0" w:space="0" w:color="auto"/>
            <w:right w:val="none" w:sz="0" w:space="0" w:color="auto"/>
          </w:divBdr>
        </w:div>
        <w:div w:id="1780055888">
          <w:marLeft w:val="360"/>
          <w:marRight w:val="0"/>
          <w:marTop w:val="0"/>
          <w:marBottom w:val="0"/>
          <w:divBdr>
            <w:top w:val="none" w:sz="0" w:space="0" w:color="auto"/>
            <w:left w:val="none" w:sz="0" w:space="0" w:color="auto"/>
            <w:bottom w:val="none" w:sz="0" w:space="0" w:color="auto"/>
            <w:right w:val="none" w:sz="0" w:space="0" w:color="auto"/>
          </w:divBdr>
        </w:div>
        <w:div w:id="1915166574">
          <w:marLeft w:val="360"/>
          <w:marRight w:val="0"/>
          <w:marTop w:val="0"/>
          <w:marBottom w:val="0"/>
          <w:divBdr>
            <w:top w:val="none" w:sz="0" w:space="0" w:color="auto"/>
            <w:left w:val="none" w:sz="0" w:space="0" w:color="auto"/>
            <w:bottom w:val="none" w:sz="0" w:space="0" w:color="auto"/>
            <w:right w:val="none" w:sz="0" w:space="0" w:color="auto"/>
          </w:divBdr>
        </w:div>
      </w:divsChild>
    </w:div>
    <w:div w:id="147247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lilly.sandberg@hias.org" TargetMode="External" Id="rId13" /><Relationship Type="http://schemas.openxmlformats.org/officeDocument/2006/relationships/hyperlink" Target="https://hiasny.sharepoint.com/:w:/s/MHPSS/EW03DWx3_a9Ot_ThD3ZuB0gBj9zXsdNPS2foVDfU8swSMg?e=qfqIty" TargetMode="External" Id="rId26" /><Relationship Type="http://schemas.openxmlformats.org/officeDocument/2006/relationships/customXml" Target="../customXml/item3.xml" Id="rId3" /><Relationship Type="http://schemas.openxmlformats.org/officeDocument/2006/relationships/hyperlink" Target="https://www.google.com/search?q=Trauma+informed+care+Switch+bord+training&amp;rlz=1C1GCEA_enUS1032US1032&amp;oq=Trauma+informed+care+Switch+bord+training&amp;gs_lcrp=EgZjaHJvbWUyBggAEEUYOTIJCAEQIRgKGKABMgcIAhAhGKsC0gEJMjYyNTVqMGo0qAIAsAIA&amp;sourceid=chrome&amp;ie=UTF-8"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mailto:dcvolunteer@hias.org" TargetMode="External" Id="rId12" /><Relationship Type="http://schemas.openxmlformats.org/officeDocument/2006/relationships/hyperlink" Target="https://www.washlaw.org/clinic"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www.youtube.com/watch?v=NAOMrTiP9fY&amp;feature=youtu.be" TargetMode="External" Id="rId16" /><Relationship Type="http://schemas.openxmlformats.org/officeDocument/2006/relationships/hyperlink" Target="https://www.google.com/search?q=Trauma+informed+care+Switch+bord+training&amp;rlz=1C1GCEA_enUS1032US1032&amp;oq=Trauma+informed+care+Switch+bord+training&amp;gs_lcrp=EgZjaHJvbWUyBggAEEUYOTIJCAEQIRgKGKABMgcIAhAhGKsC0gEJMjYyNTVqMGo0qAIAsAIA&amp;sourceid=chrome&amp;ie=UTF-8"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hyperlink" Target="https://legalaidnyc.org/get-help/employment/" TargetMode="External" Id="rId24" /><Relationship Type="http://schemas.openxmlformats.org/officeDocument/2006/relationships/header" Target="header2.xml" Id="rId32" /><Relationship Type="http://schemas.openxmlformats.org/officeDocument/2006/relationships/styles" Target="styles.xml" Id="rId5" /><Relationship Type="http://schemas.openxmlformats.org/officeDocument/2006/relationships/hyperlink" Target="https://immigrationforum.org/search/asylum+back+log/" TargetMode="External" Id="rId23" /><Relationship Type="http://schemas.openxmlformats.org/officeDocument/2006/relationships/hyperlink" Target="https://hiasny.sharepoint.com/:w:/s/MHPSS/Echoks55taBFmCohM3HTu7sBk6V34RvaUrlj-nPUvWYHJQ?e=UWYXMG" TargetMode="External" Id="rId28" /><Relationship Type="http://schemas.openxmlformats.org/officeDocument/2006/relationships/theme" Target="theme/theme1.xml" Id="rId36" /><Relationship Type="http://schemas.openxmlformats.org/officeDocument/2006/relationships/image" Target="media/image1.png" Id="rId10" /><Relationship Type="http://schemas.openxmlformats.org/officeDocument/2006/relationships/hyperlink" Target="https://www.google.com/search?q=Trauma+informed+care+Switch+bord+training&amp;rlz=1C1GCEA_enUS1032US1032&amp;oq=Trauma+informed+care+Switch+bord+training&amp;gs_lcrp=EgZjaHJvbWUyBggAEEUYOTIJCAEQIRgKGKABMgcIAhAhGKsC0gEJMjYyNTVqMGo0qAIAsAIA&amp;sourceid=chrome&amp;ie=UTF-8"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search?q=Trauma+informed+care+Switch+bord+training&amp;rlz=1C1GCEA_enUS1032US1032&amp;oq=Trauma+informed+care+Switch+bord+training&amp;gs_lcrp=EgZjaHJvbWUyBggAEEUYOTIJCAEQIRgKGKABMgcIAhAhGKsC0gEJMjYyNTVqMGo0qAIAsAIA&amp;sourceid=chrome&amp;ie=UTF-8" TargetMode="External" Id="rId22" /><Relationship Type="http://schemas.openxmlformats.org/officeDocument/2006/relationships/hyperlink" Target="https://hiasny.sharepoint.com/:w:/s/MHPSS/EcPZnuMsj3RKsZwg3rmquFkBVMjHz0_caOeH-BBwB7VlQA?e=S19hsS" TargetMode="External" Id="rId27" /><Relationship Type="http://schemas.openxmlformats.org/officeDocument/2006/relationships/header" Target="header1.xml" Id="rId30" /><Relationship Type="http://schemas.openxmlformats.org/officeDocument/2006/relationships/glossaryDocument" Target="glossary/document.xml" Id="rId35" /><Relationship Type="http://schemas.openxmlformats.org/officeDocument/2006/relationships/footnotes" Target="footnotes.xml" Id="rId8" /><Relationship Type="http://schemas.openxmlformats.org/officeDocument/2006/relationships/hyperlink" Target="mailto:Rachel.florman@hias.org" TargetMode="External" Id="R56fb5e887cf24a0a" /><Relationship Type="http://schemas.openxmlformats.org/officeDocument/2006/relationships/hyperlink" Target="mailto:lilly.sandberg@hias.org" TargetMode="External" Id="Rb86c6cb8ecbb4b57" /><Relationship Type="http://schemas.openxmlformats.org/officeDocument/2006/relationships/hyperlink" Target="https://www.cnn.com/2022/12/26/us/asylum-backlog-highest-record/index.html" TargetMode="External" Id="R11f915ab2dfb4792"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wolinsky\AppData\Local\Microsoft\Office\16.0\DTS\en-US%7b7976F1BB-21C8-4994-8C59-38B50D107D88%7d\%7b752115B5-63FC-41AC-B819-B87C10A2963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67AC677B2246FF893CFCCC65F119B2"/>
        <w:category>
          <w:name w:val="General"/>
          <w:gallery w:val="placeholder"/>
        </w:category>
        <w:types>
          <w:type w:val="bbPlcHdr"/>
        </w:types>
        <w:behaviors>
          <w:behavior w:val="content"/>
        </w:behaviors>
        <w:guid w:val="{AEC61DD2-3838-41C3-AC8F-1B88DD0B56BC}"/>
      </w:docPartPr>
      <w:docPartBody>
        <w:p w:rsidR="00CE1FA6" w:rsidP="00F9413A" w:rsidRDefault="00F9413A">
          <w:pPr>
            <w:pStyle w:val="2567AC677B2246FF893CFCCC65F119B2"/>
          </w:pPr>
          <w:r>
            <w:rPr>
              <w:rFonts w:asciiTheme="majorHAnsi" w:hAnsiTheme="majorHAnsi" w:eastAsiaTheme="majorEastAsia"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Std">
    <w:altName w:val="Calibri"/>
    <w:panose1 w:val="00000000000000000000"/>
    <w:charset w:val="00"/>
    <w:family w:val="swiss"/>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7"/>
    <w:rsid w:val="000D7D75"/>
    <w:rsid w:val="000F3AB5"/>
    <w:rsid w:val="0010101C"/>
    <w:rsid w:val="003058B2"/>
    <w:rsid w:val="00435C47"/>
    <w:rsid w:val="0061194B"/>
    <w:rsid w:val="00776637"/>
    <w:rsid w:val="007D040E"/>
    <w:rsid w:val="00B734CE"/>
    <w:rsid w:val="00CE1FA6"/>
    <w:rsid w:val="00D0431C"/>
    <w:rsid w:val="00D946AD"/>
    <w:rsid w:val="00EC6768"/>
    <w:rsid w:val="00F609F2"/>
    <w:rsid w:val="00F9413A"/>
    <w:rsid w:val="00FB59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0E2841" w:themeColor="text2"/>
      <w:spacing w:val="20"/>
      <w:sz w:val="32"/>
      <w:lang w:bidi="ar-SA"/>
    </w:rPr>
  </w:style>
  <w:style w:type="character" w:customStyle="1" w:styleId="SubtitleChar">
    <w:name w:val="Subtitle Char"/>
    <w:basedOn w:val="DefaultParagraphFont"/>
    <w:link w:val="Subtitle"/>
    <w:uiPriority w:val="2"/>
    <w:rPr>
      <w:caps/>
      <w:color w:val="0E2841" w:themeColor="text2"/>
      <w:spacing w:val="20"/>
      <w:sz w:val="32"/>
      <w:lang w:bidi="ar-SA"/>
    </w:rPr>
  </w:style>
  <w:style w:type="paragraph" w:customStyle="1" w:styleId="2567AC677B2246FF893CFCCC65F119B2">
    <w:name w:val="2567AC677B2246FF893CFCCC65F119B2"/>
    <w:rsid w:val="00F94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3614430-992a-4e2b-8211-3a249e54c0bd">
      <UserInfo>
        <DisplayName/>
        <AccountId xsi:nil="true"/>
        <AccountType/>
      </UserInfo>
    </SharedWithUsers>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6" ma:contentTypeDescription="Create a new document." ma:contentTypeScope="" ma:versionID="4189b959c9141fe4f9f70296a09a68fb">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5e17ce4d395d3d38fa915de4d5e97f9"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619D2-C170-4F0D-B935-DF06E693CC8F}">
  <ds:schemaRefs>
    <ds:schemaRef ds:uri="http://schemas.microsoft.com/sharepoint/v3/contenttype/forms"/>
  </ds:schemaRefs>
</ds:datastoreItem>
</file>

<file path=customXml/itemProps2.xml><?xml version="1.0" encoding="utf-8"?>
<ds:datastoreItem xmlns:ds="http://schemas.openxmlformats.org/officeDocument/2006/customXml" ds:itemID="{1A7D98B2-2590-4449-AF9E-DAC095D8D90E}">
  <ds:schemaRefs>
    <ds:schemaRef ds:uri="http://schemas.microsoft.com/office/2006/metadata/properties"/>
    <ds:schemaRef ds:uri="http://schemas.microsoft.com/office/infopath/2007/PartnerControls"/>
    <ds:schemaRef ds:uri="43614430-992a-4e2b-8211-3a249e54c0bd"/>
    <ds:schemaRef ds:uri="3f35d0a4-ed5a-4c48-a2dd-e425a47bd9e0"/>
  </ds:schemaRefs>
</ds:datastoreItem>
</file>

<file path=customXml/itemProps3.xml><?xml version="1.0" encoding="utf-8"?>
<ds:datastoreItem xmlns:ds="http://schemas.openxmlformats.org/officeDocument/2006/customXml" ds:itemID="{2D19CDA6-FC9A-4CC1-AC1B-B8512D93D3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{752115B5-63FC-41AC-B819-B87C10A29634}tf16392850_win32</ap:Template>
  <ap:Application>Microsoft Word for the web</ap:Application>
  <ap:DocSecurity>0</ap:DocSecurity>
  <ap:ScaleCrop>false</ap:ScaleCrop>
  <ap:Company>HIAS Silver Spring 2023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Volunteer Handbook</dc:title>
  <dc:subject>2023</dc:subject>
  <dc:creator>CarolineWolinsky</dc:creator>
  <keywords/>
  <lastModifiedBy>Lilly Sandberg</lastModifiedBy>
  <revision>54</revision>
  <lastPrinted>2006-08-01T17:47:00.0000000Z</lastPrinted>
  <dcterms:created xsi:type="dcterms:W3CDTF">2024-02-16T14:46:00.0000000Z</dcterms:created>
  <dcterms:modified xsi:type="dcterms:W3CDTF">2025-03-14T13:19:10.3141849Z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0x01010099589F0CCA6B02419FCC4711BF8E8B32</vt:lpwstr>
  </property>
  <property fmtid="{D5CDD505-2E9C-101B-9397-08002B2CF9AE}" pid="4" name="MediaServiceImageTags">
    <vt:lpwstr/>
  </property>
  <property fmtid="{D5CDD505-2E9C-101B-9397-08002B2CF9AE}" pid="5" name="Order">
    <vt:r8>7377600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