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5D60" w14:textId="24F1D67C" w:rsidR="00EC6209" w:rsidRPr="00236848" w:rsidRDefault="00BE3A41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sz w:val="20"/>
          <w:szCs w:val="20"/>
          <w:lang w:val="es-AR"/>
        </w:rPr>
        <w:t xml:space="preserve">El sistema parasimpático </w:t>
      </w:r>
      <w:r w:rsidR="00FD36B1" w:rsidRPr="00236848">
        <w:rPr>
          <w:sz w:val="20"/>
          <w:szCs w:val="20"/>
          <w:lang w:val="es-AR"/>
        </w:rPr>
        <w:t>es</w:t>
      </w:r>
      <w:r w:rsidR="008F5096" w:rsidRPr="00236848">
        <w:rPr>
          <w:sz w:val="20"/>
          <w:szCs w:val="20"/>
          <w:lang w:val="es-AR"/>
        </w:rPr>
        <w:t xml:space="preserve"> </w:t>
      </w:r>
      <w:r w:rsidR="00FD36B1" w:rsidRPr="00236848">
        <w:rPr>
          <w:sz w:val="20"/>
          <w:szCs w:val="20"/>
          <w:lang w:val="es-AR"/>
        </w:rPr>
        <w:t xml:space="preserve">responsable </w:t>
      </w:r>
      <w:r w:rsidRPr="00236848">
        <w:rPr>
          <w:sz w:val="20"/>
          <w:szCs w:val="20"/>
          <w:lang w:val="es-AR"/>
        </w:rPr>
        <w:t>de calmar y regular el cuerpo</w:t>
      </w:r>
      <w:r w:rsidR="008F5096" w:rsidRPr="00236848">
        <w:rPr>
          <w:sz w:val="20"/>
          <w:szCs w:val="20"/>
          <w:lang w:val="es-AR"/>
        </w:rPr>
        <w:t xml:space="preserve"> y la </w:t>
      </w:r>
      <w:r w:rsidRPr="00236848">
        <w:rPr>
          <w:sz w:val="20"/>
          <w:szCs w:val="20"/>
          <w:lang w:val="es-AR"/>
        </w:rPr>
        <w:t>mente.</w:t>
      </w:r>
    </w:p>
    <w:p w14:paraId="3A2FC125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</w:p>
    <w:p w14:paraId="6FCC0557" w14:textId="288BCE12" w:rsidR="00EC6209" w:rsidRPr="00236848" w:rsidRDefault="00883CBA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1A239D">
        <w:rPr>
          <w:sz w:val="20"/>
          <w:szCs w:val="20"/>
          <w:lang w:val="es-AR"/>
        </w:rPr>
        <w:t xml:space="preserve">Existen muchas técnicas y estrategias para activar el sistema nervioso parasimpático. </w:t>
      </w:r>
      <w:r w:rsidR="00F12314" w:rsidRPr="001A239D">
        <w:rPr>
          <w:sz w:val="20"/>
          <w:szCs w:val="20"/>
          <w:lang w:val="es-AR"/>
        </w:rPr>
        <w:t xml:space="preserve">Aquí hay </w:t>
      </w:r>
      <w:r w:rsidR="00D76AD3" w:rsidRPr="001A239D">
        <w:rPr>
          <w:sz w:val="20"/>
          <w:szCs w:val="20"/>
          <w:lang w:val="es-AR"/>
        </w:rPr>
        <w:t xml:space="preserve">algunos </w:t>
      </w:r>
      <w:r w:rsidRPr="001A239D">
        <w:rPr>
          <w:sz w:val="20"/>
          <w:szCs w:val="20"/>
          <w:lang w:val="es-AR"/>
        </w:rPr>
        <w:t xml:space="preserve">ejercicios de </w:t>
      </w:r>
      <w:r w:rsidR="001A239D" w:rsidRPr="00E901B7">
        <w:rPr>
          <w:sz w:val="20"/>
          <w:szCs w:val="20"/>
          <w:lang w:val="es-AR"/>
        </w:rPr>
        <w:t>enrizamiento</w:t>
      </w:r>
      <w:r w:rsidR="00A50F3F" w:rsidRPr="001A239D">
        <w:rPr>
          <w:sz w:val="20"/>
          <w:szCs w:val="20"/>
          <w:lang w:val="es-AR"/>
        </w:rPr>
        <w:t xml:space="preserve"> </w:t>
      </w:r>
      <w:r w:rsidRPr="001A239D">
        <w:rPr>
          <w:sz w:val="20"/>
          <w:szCs w:val="20"/>
          <w:lang w:val="es-AR"/>
        </w:rPr>
        <w:t>que podrían ayudarl</w:t>
      </w:r>
      <w:r w:rsidR="00F12314" w:rsidRPr="001A239D">
        <w:rPr>
          <w:sz w:val="20"/>
          <w:szCs w:val="20"/>
          <w:lang w:val="es-AR"/>
        </w:rPr>
        <w:t>e</w:t>
      </w:r>
      <w:r w:rsidRPr="001A239D">
        <w:rPr>
          <w:sz w:val="20"/>
          <w:szCs w:val="20"/>
          <w:lang w:val="es-AR"/>
        </w:rPr>
        <w:t xml:space="preserve"> en </w:t>
      </w:r>
      <w:r w:rsidR="00F12314" w:rsidRPr="001A239D">
        <w:rPr>
          <w:sz w:val="20"/>
          <w:szCs w:val="20"/>
          <w:lang w:val="es-AR"/>
        </w:rPr>
        <w:t>caso de angustia</w:t>
      </w:r>
      <w:r w:rsidRPr="001A239D">
        <w:rPr>
          <w:sz w:val="20"/>
          <w:szCs w:val="20"/>
          <w:lang w:val="es-AR"/>
        </w:rPr>
        <w:t xml:space="preserve">. El objetivo de un ejercicio de </w:t>
      </w:r>
      <w:r w:rsidR="001A239D" w:rsidRPr="001A239D">
        <w:rPr>
          <w:sz w:val="20"/>
          <w:szCs w:val="20"/>
          <w:lang w:val="es-AR"/>
        </w:rPr>
        <w:t>arraigo</w:t>
      </w:r>
      <w:r w:rsidR="006B7C3B" w:rsidRPr="001A239D">
        <w:rPr>
          <w:sz w:val="20"/>
          <w:szCs w:val="20"/>
          <w:lang w:val="es-AR"/>
        </w:rPr>
        <w:t xml:space="preserve"> </w:t>
      </w:r>
      <w:r w:rsidRPr="001A239D">
        <w:rPr>
          <w:sz w:val="20"/>
          <w:szCs w:val="20"/>
          <w:lang w:val="es-AR"/>
        </w:rPr>
        <w:t>es regular la respuesta fisiológica del cuerpo al trauma y ayudarl</w:t>
      </w:r>
      <w:r w:rsidR="00F12314" w:rsidRPr="001A239D">
        <w:rPr>
          <w:sz w:val="20"/>
          <w:szCs w:val="20"/>
          <w:lang w:val="es-AR"/>
        </w:rPr>
        <w:t>e</w:t>
      </w:r>
      <w:r w:rsidRPr="001A239D">
        <w:rPr>
          <w:sz w:val="20"/>
          <w:szCs w:val="20"/>
          <w:lang w:val="es-AR"/>
        </w:rPr>
        <w:t xml:space="preserve"> a permanecer </w:t>
      </w:r>
      <w:r w:rsidR="006B7C3B" w:rsidRPr="001A239D">
        <w:rPr>
          <w:sz w:val="20"/>
          <w:szCs w:val="20"/>
          <w:lang w:val="es-AR"/>
        </w:rPr>
        <w:t>a</w:t>
      </w:r>
      <w:r w:rsidRPr="001A239D">
        <w:rPr>
          <w:sz w:val="20"/>
          <w:szCs w:val="20"/>
          <w:lang w:val="es-AR"/>
        </w:rPr>
        <w:t>l momento presente.</w:t>
      </w:r>
      <w:r w:rsidR="00EC6209" w:rsidRPr="00236848">
        <w:rPr>
          <w:sz w:val="20"/>
          <w:szCs w:val="20"/>
          <w:lang w:val="es-AR"/>
        </w:rPr>
        <w:t xml:space="preserve"> </w:t>
      </w:r>
    </w:p>
    <w:p w14:paraId="1AD14091" w14:textId="77777777" w:rsidR="00EC6209" w:rsidRPr="00E901B7" w:rsidRDefault="00EC6209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</w:p>
    <w:p w14:paraId="07BA284A" w14:textId="166D5E2F" w:rsidR="00EC6209" w:rsidRPr="00E901B7" w:rsidRDefault="00630F85" w:rsidP="00EC6209">
      <w:pPr>
        <w:pStyle w:val="HIASSubheader"/>
        <w:spacing w:after="0" w:line="240" w:lineRule="auto"/>
        <w:jc w:val="both"/>
        <w:rPr>
          <w:color w:val="E10267"/>
          <w:sz w:val="24"/>
          <w:szCs w:val="24"/>
          <w:lang w:val="es-AR"/>
        </w:rPr>
      </w:pPr>
      <w:r w:rsidRPr="00630F85">
        <w:rPr>
          <w:color w:val="E10267"/>
          <w:sz w:val="24"/>
          <w:szCs w:val="24"/>
          <w:lang w:val="es-AR"/>
        </w:rPr>
        <w:t>ENRIZAMIENTO</w:t>
      </w:r>
    </w:p>
    <w:p w14:paraId="5CE7062D" w14:textId="77777777" w:rsidR="00EC6209" w:rsidRPr="00236848" w:rsidRDefault="00EC6209" w:rsidP="00EC6209">
      <w:pPr>
        <w:spacing w:after="0" w:line="240" w:lineRule="auto"/>
        <w:jc w:val="both"/>
        <w:rPr>
          <w:b/>
          <w:color w:val="2C5697"/>
          <w:sz w:val="20"/>
          <w:szCs w:val="20"/>
          <w:u w:val="single"/>
          <w:lang w:val="es-AR"/>
        </w:rPr>
      </w:pPr>
    </w:p>
    <w:p w14:paraId="156F4742" w14:textId="53EDDEAE" w:rsidR="00EC6209" w:rsidRPr="00236848" w:rsidRDefault="00EC6209" w:rsidP="00EC6209">
      <w:pPr>
        <w:spacing w:after="0" w:line="240" w:lineRule="auto"/>
        <w:jc w:val="both"/>
        <w:rPr>
          <w:sz w:val="20"/>
          <w:szCs w:val="20"/>
          <w:lang w:val="es-AR"/>
        </w:rPr>
      </w:pPr>
      <w:bookmarkStart w:id="0" w:name="_Hlk172054739"/>
      <w:r w:rsidRPr="00236848">
        <w:rPr>
          <w:b/>
          <w:color w:val="2C5697"/>
          <w:sz w:val="20"/>
          <w:szCs w:val="20"/>
          <w:u w:val="single"/>
          <w:lang w:val="es-AR"/>
        </w:rPr>
        <w:t>5-4-3-2-1-</w:t>
      </w:r>
      <w:r w:rsidRPr="00236848">
        <w:rPr>
          <w:b/>
          <w:color w:val="2C5697"/>
          <w:sz w:val="20"/>
          <w:szCs w:val="20"/>
          <w:lang w:val="es-AR"/>
        </w:rPr>
        <w:t>:</w:t>
      </w:r>
      <w:r w:rsidRPr="00236848">
        <w:rPr>
          <w:sz w:val="20"/>
          <w:szCs w:val="20"/>
          <w:lang w:val="es-AR"/>
        </w:rPr>
        <w:t xml:space="preserve"> </w:t>
      </w:r>
      <w:r w:rsidR="00286C86" w:rsidRPr="00236848">
        <w:rPr>
          <w:sz w:val="20"/>
          <w:szCs w:val="20"/>
          <w:lang w:val="es-AR"/>
        </w:rPr>
        <w:t>Concéntrese</w:t>
      </w:r>
      <w:r w:rsidR="0059599F" w:rsidRPr="00236848">
        <w:rPr>
          <w:sz w:val="20"/>
          <w:szCs w:val="20"/>
          <w:lang w:val="es-AR"/>
        </w:rPr>
        <w:t xml:space="preserve"> en</w:t>
      </w:r>
      <w:r w:rsidR="00910E5B" w:rsidRPr="00236848">
        <w:rPr>
          <w:sz w:val="20"/>
          <w:szCs w:val="20"/>
          <w:lang w:val="es-AR"/>
        </w:rPr>
        <w:t xml:space="preserve"> los cinco sentidos. Identifi</w:t>
      </w:r>
      <w:r w:rsidR="00286C86" w:rsidRPr="00236848">
        <w:rPr>
          <w:sz w:val="20"/>
          <w:szCs w:val="20"/>
          <w:lang w:val="es-AR"/>
        </w:rPr>
        <w:t>que</w:t>
      </w:r>
      <w:r w:rsidR="00910E5B" w:rsidRPr="00236848">
        <w:rPr>
          <w:sz w:val="20"/>
          <w:szCs w:val="20"/>
          <w:lang w:val="es-AR"/>
        </w:rPr>
        <w:t xml:space="preserve"> cinco cosas que pued</w:t>
      </w:r>
      <w:r w:rsidR="00640FDF" w:rsidRPr="00236848">
        <w:rPr>
          <w:sz w:val="20"/>
          <w:szCs w:val="20"/>
          <w:lang w:val="es-AR"/>
        </w:rPr>
        <w:t>a</w:t>
      </w:r>
      <w:r w:rsidR="00910E5B" w:rsidRPr="00236848">
        <w:rPr>
          <w:sz w:val="20"/>
          <w:szCs w:val="20"/>
          <w:lang w:val="es-AR"/>
        </w:rPr>
        <w:t xml:space="preserve"> ver, cuatro cosas que pued</w:t>
      </w:r>
      <w:r w:rsidR="00640FDF" w:rsidRPr="00236848">
        <w:rPr>
          <w:sz w:val="20"/>
          <w:szCs w:val="20"/>
          <w:lang w:val="es-AR"/>
        </w:rPr>
        <w:t>a</w:t>
      </w:r>
      <w:r w:rsidR="00910E5B" w:rsidRPr="00236848">
        <w:rPr>
          <w:sz w:val="20"/>
          <w:szCs w:val="20"/>
          <w:lang w:val="es-AR"/>
        </w:rPr>
        <w:t xml:space="preserve"> </w:t>
      </w:r>
      <w:r w:rsidR="0059599F" w:rsidRPr="00236848">
        <w:rPr>
          <w:sz w:val="20"/>
          <w:szCs w:val="20"/>
          <w:lang w:val="es-AR"/>
        </w:rPr>
        <w:t>tocar</w:t>
      </w:r>
      <w:r w:rsidR="00910E5B" w:rsidRPr="00236848">
        <w:rPr>
          <w:sz w:val="20"/>
          <w:szCs w:val="20"/>
          <w:lang w:val="es-AR"/>
        </w:rPr>
        <w:t>, tres cosas que pued</w:t>
      </w:r>
      <w:r w:rsidR="00640FDF" w:rsidRPr="00236848">
        <w:rPr>
          <w:sz w:val="20"/>
          <w:szCs w:val="20"/>
          <w:lang w:val="es-AR"/>
        </w:rPr>
        <w:t>a</w:t>
      </w:r>
      <w:r w:rsidR="00910E5B" w:rsidRPr="00236848">
        <w:rPr>
          <w:sz w:val="20"/>
          <w:szCs w:val="20"/>
          <w:lang w:val="es-AR"/>
        </w:rPr>
        <w:t xml:space="preserve"> oír, dos cosas que pued</w:t>
      </w:r>
      <w:r w:rsidR="00640FDF" w:rsidRPr="00236848">
        <w:rPr>
          <w:sz w:val="20"/>
          <w:szCs w:val="20"/>
          <w:lang w:val="es-AR"/>
        </w:rPr>
        <w:t>a</w:t>
      </w:r>
      <w:r w:rsidR="00910E5B" w:rsidRPr="00236848">
        <w:rPr>
          <w:sz w:val="20"/>
          <w:szCs w:val="20"/>
          <w:lang w:val="es-AR"/>
        </w:rPr>
        <w:t xml:space="preserve"> oler y una cosa que pued</w:t>
      </w:r>
      <w:r w:rsidR="00640FDF" w:rsidRPr="00236848">
        <w:rPr>
          <w:sz w:val="20"/>
          <w:szCs w:val="20"/>
          <w:lang w:val="es-AR"/>
        </w:rPr>
        <w:t>a</w:t>
      </w:r>
      <w:r w:rsidR="00910E5B" w:rsidRPr="00236848">
        <w:rPr>
          <w:sz w:val="20"/>
          <w:szCs w:val="20"/>
          <w:lang w:val="es-AR"/>
        </w:rPr>
        <w:t xml:space="preserve"> saborear</w:t>
      </w:r>
      <w:r w:rsidR="0030267D" w:rsidRPr="00236848">
        <w:rPr>
          <w:sz w:val="20"/>
          <w:szCs w:val="20"/>
          <w:lang w:val="es-AR"/>
        </w:rPr>
        <w:t>.</w:t>
      </w:r>
    </w:p>
    <w:bookmarkEnd w:id="0"/>
    <w:p w14:paraId="5606C06D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446C6C72" w14:textId="4EF4DAD4" w:rsidR="00EC6209" w:rsidRPr="00236848" w:rsidRDefault="00B81158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Estimulación bilateral</w:t>
      </w:r>
      <w:r w:rsidR="00EC6209" w:rsidRPr="00236848">
        <w:rPr>
          <w:sz w:val="20"/>
          <w:szCs w:val="20"/>
          <w:u w:val="single"/>
          <w:lang w:val="es-AR"/>
        </w:rPr>
        <w:t>:</w:t>
      </w:r>
      <w:r w:rsidR="00EC6209" w:rsidRPr="00236848">
        <w:rPr>
          <w:sz w:val="20"/>
          <w:szCs w:val="20"/>
          <w:lang w:val="es-AR"/>
        </w:rPr>
        <w:t xml:space="preserve"> </w:t>
      </w:r>
      <w:r w:rsidRPr="00236848">
        <w:rPr>
          <w:sz w:val="20"/>
          <w:szCs w:val="20"/>
          <w:lang w:val="es-AR"/>
        </w:rPr>
        <w:t>Cru</w:t>
      </w:r>
      <w:r w:rsidR="00BB75E9" w:rsidRPr="00236848">
        <w:rPr>
          <w:sz w:val="20"/>
          <w:szCs w:val="20"/>
          <w:lang w:val="es-AR"/>
        </w:rPr>
        <w:t>ce</w:t>
      </w:r>
      <w:r w:rsidRPr="00236848">
        <w:rPr>
          <w:sz w:val="20"/>
          <w:szCs w:val="20"/>
          <w:lang w:val="es-AR"/>
        </w:rPr>
        <w:t xml:space="preserve"> los brazos </w:t>
      </w:r>
      <w:r w:rsidR="00495DB7">
        <w:rPr>
          <w:sz w:val="20"/>
          <w:szCs w:val="20"/>
          <w:lang w:val="es-AR"/>
        </w:rPr>
        <w:t xml:space="preserve">(bien sobre el torso </w:t>
      </w:r>
      <w:r w:rsidRPr="00236848">
        <w:rPr>
          <w:sz w:val="20"/>
          <w:szCs w:val="20"/>
          <w:lang w:val="es-AR"/>
        </w:rPr>
        <w:t xml:space="preserve">en forma de X </w:t>
      </w:r>
      <w:r w:rsidR="00495DB7">
        <w:rPr>
          <w:sz w:val="20"/>
          <w:szCs w:val="20"/>
          <w:lang w:val="es-AR"/>
        </w:rPr>
        <w:t>o</w:t>
      </w:r>
      <w:r w:rsidRPr="00236848">
        <w:rPr>
          <w:sz w:val="20"/>
          <w:szCs w:val="20"/>
          <w:lang w:val="es-AR"/>
        </w:rPr>
        <w:t xml:space="preserve"> </w:t>
      </w:r>
      <w:r w:rsidR="00495DB7">
        <w:rPr>
          <w:sz w:val="20"/>
          <w:szCs w:val="20"/>
          <w:lang w:val="es-AR"/>
        </w:rPr>
        <w:t xml:space="preserve">apoyando las palmas de las manos boca abajo </w:t>
      </w:r>
      <w:r w:rsidR="009575CA" w:rsidRPr="00236848">
        <w:rPr>
          <w:sz w:val="20"/>
          <w:szCs w:val="20"/>
          <w:lang w:val="es-AR"/>
        </w:rPr>
        <w:t>s</w:t>
      </w:r>
      <w:r w:rsidR="00495DB7">
        <w:rPr>
          <w:sz w:val="20"/>
          <w:szCs w:val="20"/>
          <w:lang w:val="es-AR"/>
        </w:rPr>
        <w:t>obre las rodillas opuestas)</w:t>
      </w:r>
      <w:r w:rsidR="00E85E43" w:rsidRPr="00236848">
        <w:rPr>
          <w:sz w:val="20"/>
          <w:szCs w:val="20"/>
          <w:lang w:val="es-AR"/>
        </w:rPr>
        <w:t xml:space="preserve"> </w:t>
      </w:r>
      <w:r w:rsidR="00495DB7" w:rsidRPr="00495DB7">
        <w:rPr>
          <w:sz w:val="20"/>
          <w:szCs w:val="20"/>
          <w:lang w:val="es-AR"/>
        </w:rPr>
        <w:t xml:space="preserve">y dé golpecitos alternativamente en los hombros/muslos. </w:t>
      </w:r>
      <w:r w:rsidRPr="00236848">
        <w:rPr>
          <w:sz w:val="20"/>
          <w:szCs w:val="20"/>
          <w:lang w:val="es-AR"/>
        </w:rPr>
        <w:t>También puede</w:t>
      </w:r>
      <w:r w:rsidR="007F4C25" w:rsidRPr="00236848">
        <w:rPr>
          <w:sz w:val="20"/>
          <w:szCs w:val="20"/>
          <w:lang w:val="es-AR"/>
        </w:rPr>
        <w:t xml:space="preserve"> incorporar</w:t>
      </w:r>
      <w:r w:rsidRPr="00236848">
        <w:rPr>
          <w:sz w:val="20"/>
          <w:szCs w:val="20"/>
          <w:lang w:val="es-AR"/>
        </w:rPr>
        <w:t xml:space="preserve"> balancearse hacia delante y hacia atrás</w:t>
      </w:r>
      <w:r w:rsidR="007F4C25" w:rsidRPr="00236848">
        <w:rPr>
          <w:sz w:val="20"/>
          <w:szCs w:val="20"/>
          <w:lang w:val="es-AR"/>
        </w:rPr>
        <w:t>,</w:t>
      </w:r>
      <w:r w:rsidRPr="00236848">
        <w:rPr>
          <w:sz w:val="20"/>
          <w:szCs w:val="20"/>
          <w:lang w:val="es-AR"/>
        </w:rPr>
        <w:t xml:space="preserve"> o de lado a lado</w:t>
      </w:r>
      <w:r w:rsidR="007F4C25" w:rsidRPr="00236848">
        <w:rPr>
          <w:sz w:val="20"/>
          <w:szCs w:val="20"/>
          <w:lang w:val="es-AR"/>
        </w:rPr>
        <w:t>,</w:t>
      </w:r>
      <w:r w:rsidRPr="00236848">
        <w:rPr>
          <w:sz w:val="20"/>
          <w:szCs w:val="20"/>
          <w:lang w:val="es-AR"/>
        </w:rPr>
        <w:t xml:space="preserve"> mientras </w:t>
      </w:r>
      <w:r w:rsidR="007F4C25" w:rsidRPr="00236848">
        <w:rPr>
          <w:sz w:val="20"/>
          <w:szCs w:val="20"/>
          <w:lang w:val="es-AR"/>
        </w:rPr>
        <w:t xml:space="preserve">da los golpecitos. </w:t>
      </w:r>
    </w:p>
    <w:p w14:paraId="117F04B3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0E8935BF" w14:textId="65EADCFA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Activa</w:t>
      </w:r>
      <w:r w:rsidR="00495DB7">
        <w:rPr>
          <w:b/>
          <w:bCs/>
          <w:color w:val="2C5697"/>
          <w:sz w:val="20"/>
          <w:szCs w:val="20"/>
          <w:u w:val="single"/>
          <w:lang w:val="es-AR"/>
        </w:rPr>
        <w:t>r</w:t>
      </w:r>
      <w:r w:rsidR="00BB75E9"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 </w:t>
      </w:r>
      <w:r w:rsidR="00E8381D" w:rsidRPr="00236848">
        <w:rPr>
          <w:b/>
          <w:bCs/>
          <w:color w:val="2C5697"/>
          <w:sz w:val="20"/>
          <w:szCs w:val="20"/>
          <w:u w:val="single"/>
          <w:lang w:val="es-AR"/>
        </w:rPr>
        <w:t>el hemisferio izquierdo del cerebro</w:t>
      </w:r>
      <w:r w:rsidRPr="00236848">
        <w:rPr>
          <w:b/>
          <w:bCs/>
          <w:color w:val="2C5697"/>
          <w:sz w:val="20"/>
          <w:szCs w:val="20"/>
          <w:lang w:val="es-AR"/>
        </w:rPr>
        <w:t>:</w:t>
      </w:r>
      <w:r w:rsidRPr="00236848">
        <w:rPr>
          <w:color w:val="000000"/>
          <w:sz w:val="20"/>
          <w:szCs w:val="20"/>
          <w:lang w:val="es-AR"/>
        </w:rPr>
        <w:t xml:space="preserve"> </w:t>
      </w:r>
      <w:r w:rsidR="00594BB2">
        <w:rPr>
          <w:color w:val="000000"/>
          <w:sz w:val="20"/>
          <w:szCs w:val="20"/>
          <w:lang w:val="es-AR"/>
        </w:rPr>
        <w:t xml:space="preserve">Apoyar bien </w:t>
      </w:r>
      <w:r w:rsidR="00100982" w:rsidRPr="00236848">
        <w:rPr>
          <w:color w:val="000000"/>
          <w:sz w:val="20"/>
          <w:szCs w:val="20"/>
          <w:lang w:val="es-AR"/>
        </w:rPr>
        <w:t xml:space="preserve">los pies en el suelo y </w:t>
      </w:r>
      <w:r w:rsidR="00594BB2">
        <w:rPr>
          <w:color w:val="000000"/>
          <w:sz w:val="20"/>
          <w:szCs w:val="20"/>
          <w:lang w:val="es-AR"/>
        </w:rPr>
        <w:t xml:space="preserve">ser consciente </w:t>
      </w:r>
      <w:r w:rsidR="00495DB7">
        <w:rPr>
          <w:color w:val="000000"/>
          <w:sz w:val="20"/>
          <w:szCs w:val="20"/>
          <w:lang w:val="es-AR"/>
        </w:rPr>
        <w:t xml:space="preserve"> de nuestro entorno físico contar hacía atrás</w:t>
      </w:r>
      <w:r w:rsidR="00100982" w:rsidRPr="00236848">
        <w:rPr>
          <w:color w:val="000000"/>
          <w:sz w:val="20"/>
          <w:szCs w:val="20"/>
          <w:lang w:val="es-AR"/>
        </w:rPr>
        <w:t xml:space="preserve">. Comience a contar hacia atrás, practicar inglés, </w:t>
      </w:r>
      <w:r w:rsidR="00D5155B" w:rsidRPr="00236848">
        <w:rPr>
          <w:color w:val="000000"/>
          <w:sz w:val="20"/>
          <w:szCs w:val="20"/>
          <w:lang w:val="es-AR"/>
        </w:rPr>
        <w:t xml:space="preserve">o </w:t>
      </w:r>
      <w:r w:rsidR="00495DB7">
        <w:rPr>
          <w:color w:val="000000"/>
          <w:sz w:val="20"/>
          <w:szCs w:val="20"/>
          <w:lang w:val="es-AR"/>
        </w:rPr>
        <w:t xml:space="preserve">hacer </w:t>
      </w:r>
      <w:r w:rsidR="00100982" w:rsidRPr="00236848">
        <w:rPr>
          <w:color w:val="000000"/>
          <w:sz w:val="20"/>
          <w:szCs w:val="20"/>
          <w:lang w:val="es-AR"/>
        </w:rPr>
        <w:t>problemas matemáticos.</w:t>
      </w:r>
    </w:p>
    <w:p w14:paraId="53DA665F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5D77689A" w14:textId="15CF4798" w:rsidR="00EC6209" w:rsidRPr="00236848" w:rsidRDefault="00D5155B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Cambi</w:t>
      </w:r>
      <w:r w:rsidR="00236848">
        <w:rPr>
          <w:b/>
          <w:bCs/>
          <w:color w:val="2C5697"/>
          <w:sz w:val="20"/>
          <w:szCs w:val="20"/>
          <w:u w:val="single"/>
          <w:lang w:val="es-AR"/>
        </w:rPr>
        <w:t>o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 </w:t>
      </w:r>
      <w:r w:rsidR="00236848">
        <w:rPr>
          <w:b/>
          <w:bCs/>
          <w:color w:val="2C5697"/>
          <w:sz w:val="20"/>
          <w:szCs w:val="20"/>
          <w:u w:val="single"/>
          <w:lang w:val="es-AR"/>
        </w:rPr>
        <w:t xml:space="preserve">de 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temperatur</w:t>
      </w:r>
      <w:r w:rsidR="008D5174" w:rsidRPr="00236848">
        <w:rPr>
          <w:b/>
          <w:bCs/>
          <w:color w:val="2C5697"/>
          <w:sz w:val="20"/>
          <w:szCs w:val="20"/>
          <w:u w:val="single"/>
          <w:lang w:val="es-AR"/>
        </w:rPr>
        <w:t>a</w:t>
      </w:r>
      <w:r w:rsidR="00EC6209" w:rsidRPr="00236848">
        <w:rPr>
          <w:b/>
          <w:bCs/>
          <w:color w:val="2C5697"/>
          <w:sz w:val="20"/>
          <w:szCs w:val="20"/>
          <w:u w:val="single"/>
          <w:lang w:val="es-AR"/>
        </w:rPr>
        <w:t>:</w:t>
      </w:r>
      <w:r w:rsidR="00EC6209" w:rsidRPr="00236848">
        <w:rPr>
          <w:color w:val="000000"/>
          <w:sz w:val="20"/>
          <w:szCs w:val="20"/>
          <w:lang w:val="es-AR"/>
        </w:rPr>
        <w:t xml:space="preserve"> </w:t>
      </w:r>
      <w:r w:rsidR="00236848">
        <w:rPr>
          <w:sz w:val="20"/>
          <w:szCs w:val="20"/>
          <w:lang w:val="es-AR"/>
        </w:rPr>
        <w:t>Choque</w:t>
      </w:r>
      <w:r w:rsidR="00236848" w:rsidRPr="00236848">
        <w:rPr>
          <w:sz w:val="20"/>
          <w:szCs w:val="20"/>
          <w:lang w:val="es-AR"/>
        </w:rPr>
        <w:t xml:space="preserve"> </w:t>
      </w:r>
      <w:r w:rsidRPr="00236848">
        <w:rPr>
          <w:sz w:val="20"/>
          <w:szCs w:val="20"/>
          <w:lang w:val="es-AR"/>
        </w:rPr>
        <w:t>su sistema nervioso cambiando la temperatura: sostenga hielo</w:t>
      </w:r>
      <w:r w:rsidR="00E92B9D" w:rsidRPr="00236848">
        <w:rPr>
          <w:sz w:val="20"/>
          <w:szCs w:val="20"/>
          <w:lang w:val="es-AR"/>
        </w:rPr>
        <w:t xml:space="preserve"> en la mano</w:t>
      </w:r>
      <w:r w:rsidRPr="00236848">
        <w:rPr>
          <w:sz w:val="20"/>
          <w:szCs w:val="20"/>
          <w:lang w:val="es-AR"/>
        </w:rPr>
        <w:t xml:space="preserve">, </w:t>
      </w:r>
      <w:r w:rsidR="00236848">
        <w:rPr>
          <w:sz w:val="20"/>
          <w:szCs w:val="20"/>
          <w:lang w:val="es-AR"/>
        </w:rPr>
        <w:t>póngase al aire libre</w:t>
      </w:r>
      <w:r w:rsidRPr="00236848">
        <w:rPr>
          <w:sz w:val="20"/>
          <w:szCs w:val="20"/>
          <w:lang w:val="es-AR"/>
        </w:rPr>
        <w:t>, tome una ducha</w:t>
      </w:r>
      <w:r w:rsidR="008D5174" w:rsidRPr="00236848">
        <w:rPr>
          <w:sz w:val="20"/>
          <w:szCs w:val="20"/>
          <w:lang w:val="es-AR"/>
        </w:rPr>
        <w:t xml:space="preserve"> de agua</w:t>
      </w:r>
      <w:r w:rsidRPr="00236848">
        <w:rPr>
          <w:sz w:val="20"/>
          <w:szCs w:val="20"/>
          <w:lang w:val="es-AR"/>
        </w:rPr>
        <w:t xml:space="preserve"> fría, beba un vaso de agua fría, etcétera</w:t>
      </w:r>
      <w:r w:rsidR="00D83A6C" w:rsidRPr="00236848">
        <w:rPr>
          <w:sz w:val="20"/>
          <w:szCs w:val="20"/>
          <w:lang w:val="es-AR"/>
        </w:rPr>
        <w:t>.</w:t>
      </w:r>
    </w:p>
    <w:p w14:paraId="6E54834F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6F4D8D6C" w14:textId="32C6F75E" w:rsidR="00EC6209" w:rsidRPr="00236848" w:rsidRDefault="00D83A6C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Aumente su ritmo cardíaco </w:t>
      </w:r>
      <w:r w:rsidR="00236848">
        <w:rPr>
          <w:b/>
          <w:bCs/>
          <w:color w:val="2C5697"/>
          <w:sz w:val="20"/>
          <w:szCs w:val="20"/>
          <w:u w:val="single"/>
          <w:lang w:val="es-AR"/>
        </w:rPr>
        <w:t xml:space="preserve">y 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oxigenación</w:t>
      </w:r>
      <w:r w:rsidR="00EC6209" w:rsidRPr="00236848">
        <w:rPr>
          <w:sz w:val="20"/>
          <w:szCs w:val="20"/>
          <w:lang w:val="es-AR"/>
        </w:rPr>
        <w:t xml:space="preserve"> </w:t>
      </w:r>
      <w:r w:rsidR="00236848">
        <w:rPr>
          <w:sz w:val="20"/>
          <w:szCs w:val="20"/>
          <w:lang w:val="es-AR"/>
        </w:rPr>
        <w:t xml:space="preserve">mediante </w:t>
      </w:r>
      <w:r w:rsidR="000A76FA" w:rsidRPr="00236848">
        <w:rPr>
          <w:sz w:val="20"/>
          <w:szCs w:val="20"/>
          <w:lang w:val="es-AR"/>
        </w:rPr>
        <w:t>e</w:t>
      </w:r>
      <w:r w:rsidR="00236848">
        <w:rPr>
          <w:sz w:val="20"/>
          <w:szCs w:val="20"/>
          <w:lang w:val="es-AR"/>
        </w:rPr>
        <w:t>l</w:t>
      </w:r>
      <w:r w:rsidR="000A76FA" w:rsidRPr="00236848">
        <w:rPr>
          <w:sz w:val="20"/>
          <w:szCs w:val="20"/>
          <w:lang w:val="es-AR"/>
        </w:rPr>
        <w:t xml:space="preserve"> movimiento</w:t>
      </w:r>
      <w:r w:rsidR="00EF347B" w:rsidRPr="00236848">
        <w:rPr>
          <w:sz w:val="20"/>
          <w:szCs w:val="20"/>
          <w:lang w:val="es-AR"/>
        </w:rPr>
        <w:t xml:space="preserve"> </w:t>
      </w:r>
      <w:r w:rsidR="000A76FA" w:rsidRPr="00236848">
        <w:rPr>
          <w:sz w:val="20"/>
          <w:szCs w:val="20"/>
          <w:lang w:val="es-AR"/>
        </w:rPr>
        <w:t xml:space="preserve">saltos de tijera, </w:t>
      </w:r>
      <w:r w:rsidR="00CC2A61" w:rsidRPr="00236848">
        <w:rPr>
          <w:sz w:val="20"/>
          <w:szCs w:val="20"/>
          <w:lang w:val="es-AR"/>
        </w:rPr>
        <w:t xml:space="preserve">salir a </w:t>
      </w:r>
      <w:r w:rsidR="000A76FA" w:rsidRPr="00236848">
        <w:rPr>
          <w:sz w:val="20"/>
          <w:szCs w:val="20"/>
          <w:lang w:val="es-AR"/>
        </w:rPr>
        <w:t xml:space="preserve">correr, bailar </w:t>
      </w:r>
      <w:r w:rsidR="008D5174" w:rsidRPr="00236848">
        <w:rPr>
          <w:sz w:val="20"/>
          <w:szCs w:val="20"/>
          <w:lang w:val="es-AR"/>
        </w:rPr>
        <w:t xml:space="preserve">al ritmo de </w:t>
      </w:r>
      <w:r w:rsidR="000A76FA" w:rsidRPr="00236848">
        <w:rPr>
          <w:sz w:val="20"/>
          <w:szCs w:val="20"/>
          <w:lang w:val="es-AR"/>
        </w:rPr>
        <w:t xml:space="preserve">una canción favorita, </w:t>
      </w:r>
      <w:r w:rsidR="00CC2A61" w:rsidRPr="00236848">
        <w:rPr>
          <w:sz w:val="20"/>
          <w:szCs w:val="20"/>
          <w:lang w:val="es-AR"/>
        </w:rPr>
        <w:t xml:space="preserve">o </w:t>
      </w:r>
      <w:r w:rsidR="000A76FA" w:rsidRPr="00236848">
        <w:rPr>
          <w:sz w:val="20"/>
          <w:szCs w:val="20"/>
          <w:lang w:val="es-AR"/>
        </w:rPr>
        <w:t>cualquier tipo de movimiento corto y de alta intensidad.</w:t>
      </w:r>
    </w:p>
    <w:p w14:paraId="3AD617AB" w14:textId="77777777" w:rsidR="00236848" w:rsidRPr="00236848" w:rsidRDefault="00236848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</w:p>
    <w:p w14:paraId="1441930D" w14:textId="43E16305" w:rsidR="00236848" w:rsidRPr="00E901B7" w:rsidRDefault="00236848" w:rsidP="00E901B7">
      <w:pPr>
        <w:pStyle w:val="HIASSubheader"/>
        <w:spacing w:after="0" w:line="240" w:lineRule="auto"/>
        <w:jc w:val="both"/>
        <w:rPr>
          <w:color w:val="E10267"/>
          <w:sz w:val="24"/>
          <w:szCs w:val="24"/>
          <w:lang w:val="es-AR"/>
        </w:rPr>
      </w:pPr>
      <w:r w:rsidRPr="00E901B7">
        <w:rPr>
          <w:color w:val="E10267"/>
          <w:sz w:val="24"/>
          <w:szCs w:val="24"/>
          <w:lang w:val="es-AR"/>
        </w:rPr>
        <w:t>ATENCIÓN PLENA/RELAJACIÓN</w:t>
      </w:r>
    </w:p>
    <w:p w14:paraId="1E7B275F" w14:textId="77777777" w:rsidR="00EC6209" w:rsidRPr="00E901B7" w:rsidRDefault="00EC6209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</w:p>
    <w:p w14:paraId="211E7E74" w14:textId="4012952F" w:rsidR="00EC6209" w:rsidRPr="00236848" w:rsidRDefault="008E1EE6" w:rsidP="00EC6209">
      <w:pPr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La r</w:t>
      </w:r>
      <w:r w:rsidR="00CC2A61"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elajación muscular progresiva </w:t>
      </w:r>
      <w:r w:rsidRPr="00236848">
        <w:rPr>
          <w:sz w:val="20"/>
          <w:szCs w:val="20"/>
          <w:lang w:val="es-AR"/>
        </w:rPr>
        <w:t xml:space="preserve">es una práctica </w:t>
      </w:r>
      <w:r w:rsidR="00B34F77" w:rsidRPr="00236848">
        <w:rPr>
          <w:sz w:val="20"/>
          <w:szCs w:val="20"/>
          <w:lang w:val="es-AR"/>
        </w:rPr>
        <w:t>co</w:t>
      </w:r>
      <w:r w:rsidR="002073DF" w:rsidRPr="00236848">
        <w:rPr>
          <w:sz w:val="20"/>
          <w:szCs w:val="20"/>
          <w:lang w:val="es-AR"/>
        </w:rPr>
        <w:t xml:space="preserve">rporal </w:t>
      </w:r>
      <w:r w:rsidRPr="00236848">
        <w:rPr>
          <w:sz w:val="20"/>
          <w:szCs w:val="20"/>
          <w:lang w:val="es-AR"/>
        </w:rPr>
        <w:t xml:space="preserve">en la que se tensan los músculos </w:t>
      </w:r>
      <w:r w:rsidR="002073DF" w:rsidRPr="00236848">
        <w:rPr>
          <w:sz w:val="20"/>
          <w:szCs w:val="20"/>
          <w:lang w:val="es-AR"/>
        </w:rPr>
        <w:t>de distintas zonas del cuerpo antes de liberar</w:t>
      </w:r>
      <w:r w:rsidRPr="00236848">
        <w:rPr>
          <w:sz w:val="20"/>
          <w:szCs w:val="20"/>
          <w:lang w:val="es-AR"/>
        </w:rPr>
        <w:t xml:space="preserve"> la tensión</w:t>
      </w:r>
      <w:r w:rsidR="002073DF" w:rsidRPr="00236848">
        <w:rPr>
          <w:sz w:val="20"/>
          <w:szCs w:val="20"/>
          <w:lang w:val="es-AR"/>
        </w:rPr>
        <w:t xml:space="preserve"> intencionalmente (a</w:t>
      </w:r>
      <w:r w:rsidRPr="00236848">
        <w:rPr>
          <w:sz w:val="20"/>
          <w:szCs w:val="20"/>
          <w:lang w:val="es-AR"/>
        </w:rPr>
        <w:t xml:space="preserve">lgunas personas prefieren comenzar en los pies </w:t>
      </w:r>
      <w:r w:rsidR="002073DF" w:rsidRPr="00236848">
        <w:rPr>
          <w:sz w:val="20"/>
          <w:szCs w:val="20"/>
          <w:lang w:val="es-AR"/>
        </w:rPr>
        <w:t xml:space="preserve">e ir subiendo por </w:t>
      </w:r>
      <w:r w:rsidRPr="00236848">
        <w:rPr>
          <w:sz w:val="20"/>
          <w:szCs w:val="20"/>
          <w:lang w:val="es-AR"/>
        </w:rPr>
        <w:t>el cuerpo hacia la cabeza</w:t>
      </w:r>
      <w:r w:rsidR="00B34F77" w:rsidRPr="00236848">
        <w:rPr>
          <w:sz w:val="20"/>
          <w:szCs w:val="20"/>
          <w:lang w:val="es-AR"/>
        </w:rPr>
        <w:t>,</w:t>
      </w:r>
      <w:r w:rsidRPr="00236848">
        <w:rPr>
          <w:sz w:val="20"/>
          <w:szCs w:val="20"/>
          <w:lang w:val="es-AR"/>
        </w:rPr>
        <w:t xml:space="preserve"> y otras prefieren comenzar en la </w:t>
      </w:r>
      <w:r w:rsidR="00B34F77" w:rsidRPr="00236848">
        <w:rPr>
          <w:sz w:val="20"/>
          <w:szCs w:val="20"/>
          <w:lang w:val="es-AR"/>
        </w:rPr>
        <w:t>c</w:t>
      </w:r>
      <w:r w:rsidR="002073DF" w:rsidRPr="00236848">
        <w:rPr>
          <w:sz w:val="20"/>
          <w:szCs w:val="20"/>
          <w:lang w:val="es-AR"/>
        </w:rPr>
        <w:t xml:space="preserve">oronilla e ir </w:t>
      </w:r>
      <w:r w:rsidRPr="00236848">
        <w:rPr>
          <w:sz w:val="20"/>
          <w:szCs w:val="20"/>
          <w:lang w:val="es-AR"/>
        </w:rPr>
        <w:t>baja</w:t>
      </w:r>
      <w:r w:rsidR="002073DF" w:rsidRPr="00236848">
        <w:rPr>
          <w:sz w:val="20"/>
          <w:szCs w:val="20"/>
          <w:lang w:val="es-AR"/>
        </w:rPr>
        <w:t>ndo)</w:t>
      </w:r>
      <w:r w:rsidRPr="00236848">
        <w:rPr>
          <w:sz w:val="20"/>
          <w:szCs w:val="20"/>
          <w:lang w:val="es-AR"/>
        </w:rPr>
        <w:t xml:space="preserve">. </w:t>
      </w:r>
    </w:p>
    <w:p w14:paraId="21457398" w14:textId="77777777" w:rsidR="00EC6209" w:rsidRPr="00236848" w:rsidRDefault="00EC6209" w:rsidP="00EC6209">
      <w:pPr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19B89C06" w14:textId="5491F91D" w:rsidR="00EC6209" w:rsidRPr="00236848" w:rsidRDefault="00EC6209" w:rsidP="002302E7">
      <w:pPr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Visualiza</w:t>
      </w:r>
      <w:r w:rsidR="00B34F77" w:rsidRPr="00236848">
        <w:rPr>
          <w:b/>
          <w:bCs/>
          <w:color w:val="2C5697"/>
          <w:sz w:val="20"/>
          <w:szCs w:val="20"/>
          <w:u w:val="single"/>
          <w:lang w:val="es-AR"/>
        </w:rPr>
        <w:t>c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i</w:t>
      </w:r>
      <w:r w:rsidR="002302E7" w:rsidRPr="00236848">
        <w:rPr>
          <w:b/>
          <w:bCs/>
          <w:color w:val="2C5697"/>
          <w:sz w:val="20"/>
          <w:szCs w:val="20"/>
          <w:u w:val="single"/>
          <w:lang w:val="es-AR"/>
        </w:rPr>
        <w:t>ón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:</w:t>
      </w:r>
      <w:r w:rsidRPr="00236848">
        <w:rPr>
          <w:sz w:val="20"/>
          <w:szCs w:val="20"/>
          <w:lang w:val="es-AR"/>
        </w:rPr>
        <w:t xml:space="preserve"> </w:t>
      </w:r>
      <w:r w:rsidR="002302E7" w:rsidRPr="00236848">
        <w:rPr>
          <w:sz w:val="20"/>
          <w:szCs w:val="20"/>
          <w:lang w:val="es-AR"/>
        </w:rPr>
        <w:t>I</w:t>
      </w:r>
      <w:r w:rsidR="00BE5EE2" w:rsidRPr="00236848">
        <w:rPr>
          <w:sz w:val="20"/>
          <w:szCs w:val="20"/>
          <w:lang w:val="es-AR"/>
        </w:rPr>
        <w:t xml:space="preserve">magínese </w:t>
      </w:r>
      <w:r w:rsidR="004C6D7A" w:rsidRPr="00236848">
        <w:rPr>
          <w:sz w:val="20"/>
          <w:szCs w:val="20"/>
          <w:lang w:val="es-AR"/>
        </w:rPr>
        <w:t xml:space="preserve">que está junto </w:t>
      </w:r>
      <w:r w:rsidR="00BE5EE2" w:rsidRPr="00236848">
        <w:rPr>
          <w:sz w:val="20"/>
          <w:szCs w:val="20"/>
          <w:lang w:val="es-AR"/>
        </w:rPr>
        <w:t>un río que corre suavemente rodeado de árboles. Imagínese recogiendo una hoja caída</w:t>
      </w:r>
      <w:r w:rsidR="004C6D7A" w:rsidRPr="00236848">
        <w:rPr>
          <w:sz w:val="20"/>
          <w:szCs w:val="20"/>
          <w:lang w:val="es-AR"/>
        </w:rPr>
        <w:t xml:space="preserve"> y colocando un pensamiento, emoción o recuerdo desafiante en su dorso antes de bajar la hoja al agua.</w:t>
      </w:r>
      <w:r w:rsidR="00BE5EE2" w:rsidRPr="00236848">
        <w:rPr>
          <w:sz w:val="20"/>
          <w:szCs w:val="20"/>
          <w:lang w:val="es-AR"/>
        </w:rPr>
        <w:t xml:space="preserve"> </w:t>
      </w:r>
      <w:r w:rsidR="004C6D7A" w:rsidRPr="00236848">
        <w:rPr>
          <w:sz w:val="20"/>
          <w:szCs w:val="20"/>
          <w:lang w:val="es-AR"/>
        </w:rPr>
        <w:t>O</w:t>
      </w:r>
      <w:r w:rsidR="00BE5EE2" w:rsidRPr="00236848">
        <w:rPr>
          <w:sz w:val="20"/>
          <w:szCs w:val="20"/>
          <w:lang w:val="es-AR"/>
        </w:rPr>
        <w:t xml:space="preserve">bserva </w:t>
      </w:r>
      <w:r w:rsidR="004C6D7A" w:rsidRPr="00236848">
        <w:rPr>
          <w:sz w:val="20"/>
          <w:szCs w:val="20"/>
          <w:lang w:val="es-AR"/>
        </w:rPr>
        <w:t xml:space="preserve">cómo </w:t>
      </w:r>
      <w:r w:rsidR="00BE5EE2" w:rsidRPr="00236848">
        <w:rPr>
          <w:sz w:val="20"/>
          <w:szCs w:val="20"/>
          <w:lang w:val="es-AR"/>
        </w:rPr>
        <w:t xml:space="preserve">la hoja, y el pensamiento/emoción/memoria, flota </w:t>
      </w:r>
      <w:r w:rsidR="002302E7" w:rsidRPr="00236848">
        <w:rPr>
          <w:sz w:val="20"/>
          <w:szCs w:val="20"/>
          <w:lang w:val="es-AR"/>
        </w:rPr>
        <w:t xml:space="preserve">en el </w:t>
      </w:r>
      <w:r w:rsidR="00BE5EE2" w:rsidRPr="00236848">
        <w:rPr>
          <w:sz w:val="20"/>
          <w:szCs w:val="20"/>
          <w:lang w:val="es-AR"/>
        </w:rPr>
        <w:t xml:space="preserve">río </w:t>
      </w:r>
      <w:r w:rsidR="004C6D7A" w:rsidRPr="00236848">
        <w:rPr>
          <w:sz w:val="20"/>
          <w:szCs w:val="20"/>
          <w:lang w:val="es-AR"/>
        </w:rPr>
        <w:t>alejándose de usted</w:t>
      </w:r>
      <w:r w:rsidR="00BE5EE2" w:rsidRPr="00236848">
        <w:rPr>
          <w:sz w:val="20"/>
          <w:szCs w:val="20"/>
          <w:lang w:val="es-AR"/>
        </w:rPr>
        <w:t xml:space="preserve">. </w:t>
      </w:r>
      <w:r w:rsidR="004C6D7A" w:rsidRPr="00236848">
        <w:rPr>
          <w:sz w:val="20"/>
          <w:szCs w:val="20"/>
          <w:lang w:val="es-AR"/>
        </w:rPr>
        <w:t>Alternativamente, imagina que ata</w:t>
      </w:r>
      <w:r w:rsidR="002302E7" w:rsidRPr="00236848">
        <w:rPr>
          <w:sz w:val="20"/>
          <w:szCs w:val="20"/>
          <w:lang w:val="es-AR"/>
        </w:rPr>
        <w:t xml:space="preserve"> </w:t>
      </w:r>
      <w:r w:rsidR="00BE5EE2" w:rsidRPr="00236848">
        <w:rPr>
          <w:sz w:val="20"/>
          <w:szCs w:val="20"/>
          <w:lang w:val="es-AR"/>
        </w:rPr>
        <w:t xml:space="preserve">pensamientos, emociones o recuerdos </w:t>
      </w:r>
      <w:r w:rsidR="004C6D7A" w:rsidRPr="00236848">
        <w:rPr>
          <w:sz w:val="20"/>
          <w:szCs w:val="20"/>
          <w:lang w:val="es-AR"/>
        </w:rPr>
        <w:t xml:space="preserve">desafiantes </w:t>
      </w:r>
      <w:r w:rsidR="00BE5EE2" w:rsidRPr="00236848">
        <w:rPr>
          <w:sz w:val="20"/>
          <w:szCs w:val="20"/>
          <w:lang w:val="es-AR"/>
        </w:rPr>
        <w:t xml:space="preserve">a un globo y soltar el globo para verlo flotar lejos </w:t>
      </w:r>
      <w:r w:rsidR="004C6D7A" w:rsidRPr="00236848">
        <w:rPr>
          <w:sz w:val="20"/>
          <w:szCs w:val="20"/>
          <w:lang w:val="es-AR"/>
        </w:rPr>
        <w:t>de usted, hacía</w:t>
      </w:r>
      <w:r w:rsidR="002302E7" w:rsidRPr="00236848">
        <w:rPr>
          <w:sz w:val="20"/>
          <w:szCs w:val="20"/>
          <w:lang w:val="es-AR"/>
        </w:rPr>
        <w:t xml:space="preserve"> </w:t>
      </w:r>
      <w:r w:rsidR="004C6D7A" w:rsidRPr="00236848">
        <w:rPr>
          <w:sz w:val="20"/>
          <w:szCs w:val="20"/>
          <w:lang w:val="es-AR"/>
        </w:rPr>
        <w:t>e</w:t>
      </w:r>
      <w:r w:rsidR="00BE5EE2" w:rsidRPr="00236848">
        <w:rPr>
          <w:sz w:val="20"/>
          <w:szCs w:val="20"/>
          <w:lang w:val="es-AR"/>
        </w:rPr>
        <w:t>l cielo</w:t>
      </w:r>
      <w:r w:rsidR="002302E7" w:rsidRPr="00236848">
        <w:rPr>
          <w:sz w:val="20"/>
          <w:szCs w:val="20"/>
          <w:lang w:val="es-AR"/>
        </w:rPr>
        <w:t>.</w:t>
      </w:r>
    </w:p>
    <w:p w14:paraId="1EE6EFE5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5671FE1D" w14:textId="48829435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Con</w:t>
      </w:r>
      <w:r w:rsidR="002302E7" w:rsidRPr="00236848">
        <w:rPr>
          <w:b/>
          <w:bCs/>
          <w:color w:val="2C5697"/>
          <w:sz w:val="20"/>
          <w:szCs w:val="20"/>
          <w:u w:val="single"/>
          <w:lang w:val="es-AR"/>
        </w:rPr>
        <w:t>e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ct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ar</w:t>
      </w:r>
      <w:r w:rsidR="002302E7"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 con la 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n</w:t>
      </w:r>
      <w:r w:rsidR="002302E7" w:rsidRPr="00236848">
        <w:rPr>
          <w:b/>
          <w:bCs/>
          <w:color w:val="2C5697"/>
          <w:sz w:val="20"/>
          <w:szCs w:val="20"/>
          <w:u w:val="single"/>
          <w:lang w:val="es-AR"/>
        </w:rPr>
        <w:t>aturaleza</w:t>
      </w:r>
      <w:r w:rsidRPr="00236848">
        <w:rPr>
          <w:b/>
          <w:bCs/>
          <w:color w:val="2C5697"/>
          <w:sz w:val="20"/>
          <w:szCs w:val="20"/>
          <w:lang w:val="es-AR"/>
        </w:rPr>
        <w:t>:</w:t>
      </w:r>
      <w:r w:rsidRPr="00236848">
        <w:rPr>
          <w:sz w:val="20"/>
          <w:szCs w:val="20"/>
          <w:lang w:val="es-AR"/>
        </w:rPr>
        <w:t xml:space="preserve"> </w:t>
      </w:r>
      <w:r w:rsidR="00DE2100" w:rsidRPr="00236848">
        <w:rPr>
          <w:sz w:val="20"/>
          <w:szCs w:val="20"/>
          <w:lang w:val="es-AR"/>
        </w:rPr>
        <w:t>Salir</w:t>
      </w:r>
      <w:r w:rsidR="00202CEE" w:rsidRPr="00236848">
        <w:rPr>
          <w:sz w:val="20"/>
          <w:szCs w:val="20"/>
          <w:lang w:val="es-AR"/>
        </w:rPr>
        <w:t xml:space="preserve"> a caminar, a </w:t>
      </w:r>
      <w:r w:rsidR="00235F53" w:rsidRPr="00236848">
        <w:rPr>
          <w:sz w:val="20"/>
          <w:szCs w:val="20"/>
          <w:lang w:val="es-AR"/>
        </w:rPr>
        <w:t>correr</w:t>
      </w:r>
      <w:r w:rsidR="00DE2100" w:rsidRPr="00236848">
        <w:rPr>
          <w:sz w:val="20"/>
          <w:szCs w:val="20"/>
          <w:lang w:val="es-AR"/>
        </w:rPr>
        <w:t xml:space="preserve"> o ir de excursión</w:t>
      </w:r>
      <w:r w:rsidR="00202CEE" w:rsidRPr="00236848">
        <w:rPr>
          <w:sz w:val="20"/>
          <w:szCs w:val="20"/>
          <w:lang w:val="es-AR"/>
        </w:rPr>
        <w:t xml:space="preserve">, </w:t>
      </w:r>
      <w:r w:rsidR="00DE2100" w:rsidRPr="00236848">
        <w:rPr>
          <w:sz w:val="20"/>
          <w:szCs w:val="20"/>
          <w:lang w:val="es-AR"/>
        </w:rPr>
        <w:t>pasar por un jardín comunitario o un</w:t>
      </w:r>
      <w:r w:rsidR="00202CEE" w:rsidRPr="00236848">
        <w:rPr>
          <w:sz w:val="20"/>
          <w:szCs w:val="20"/>
          <w:lang w:val="es-AR"/>
        </w:rPr>
        <w:t xml:space="preserve"> parque. </w:t>
      </w:r>
    </w:p>
    <w:p w14:paraId="0B800B4D" w14:textId="77777777" w:rsidR="00EC6209" w:rsidRPr="00236848" w:rsidRDefault="00EC6209" w:rsidP="00EC6209">
      <w:pPr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6E2E86E8" w14:textId="4B872680" w:rsidR="00EC6209" w:rsidRPr="00236848" w:rsidRDefault="00EC6209" w:rsidP="00625529">
      <w:pPr>
        <w:spacing w:after="0" w:line="240" w:lineRule="auto"/>
        <w:jc w:val="both"/>
        <w:rPr>
          <w:color w:val="000000"/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Conect</w:t>
      </w:r>
      <w:r w:rsidR="00235F53" w:rsidRPr="00236848">
        <w:rPr>
          <w:b/>
          <w:bCs/>
          <w:color w:val="2C5697"/>
          <w:sz w:val="20"/>
          <w:szCs w:val="20"/>
          <w:u w:val="single"/>
          <w:lang w:val="es-AR"/>
        </w:rPr>
        <w:t>a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r</w:t>
      </w:r>
      <w:r w:rsidR="00235F53"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 con sus 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s</w:t>
      </w:r>
      <w:r w:rsidR="00235F53" w:rsidRPr="00236848">
        <w:rPr>
          <w:b/>
          <w:bCs/>
          <w:color w:val="2C5697"/>
          <w:sz w:val="20"/>
          <w:szCs w:val="20"/>
          <w:u w:val="single"/>
          <w:lang w:val="es-AR"/>
        </w:rPr>
        <w:t>entidos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:</w:t>
      </w:r>
      <w:r w:rsidRPr="00236848">
        <w:rPr>
          <w:sz w:val="20"/>
          <w:szCs w:val="20"/>
          <w:lang w:val="es-AR"/>
        </w:rPr>
        <w:t xml:space="preserve"> </w:t>
      </w:r>
      <w:r w:rsidR="00053AE5" w:rsidRPr="00236848">
        <w:rPr>
          <w:color w:val="000000"/>
          <w:sz w:val="20"/>
          <w:szCs w:val="20"/>
          <w:lang w:val="es-AR"/>
        </w:rPr>
        <w:t>Huel</w:t>
      </w:r>
      <w:r w:rsidR="00ED1F63" w:rsidRPr="00236848">
        <w:rPr>
          <w:color w:val="000000"/>
          <w:sz w:val="20"/>
          <w:szCs w:val="20"/>
          <w:lang w:val="es-AR"/>
        </w:rPr>
        <w:t>a</w:t>
      </w:r>
      <w:r w:rsidR="00053AE5" w:rsidRPr="00236848">
        <w:rPr>
          <w:color w:val="000000"/>
          <w:sz w:val="20"/>
          <w:szCs w:val="20"/>
          <w:lang w:val="es-AR"/>
        </w:rPr>
        <w:t xml:space="preserve"> algo que </w:t>
      </w:r>
      <w:r w:rsidR="00ED1F63" w:rsidRPr="00236848">
        <w:rPr>
          <w:color w:val="000000"/>
          <w:sz w:val="20"/>
          <w:szCs w:val="20"/>
          <w:lang w:val="es-AR"/>
        </w:rPr>
        <w:t>l</w:t>
      </w:r>
      <w:r w:rsidR="00053AE5" w:rsidRPr="00236848">
        <w:rPr>
          <w:color w:val="000000"/>
          <w:sz w:val="20"/>
          <w:szCs w:val="20"/>
          <w:lang w:val="es-AR"/>
        </w:rPr>
        <w:t>e guste, escuch</w:t>
      </w:r>
      <w:r w:rsidR="00ED1F63" w:rsidRPr="00236848">
        <w:rPr>
          <w:color w:val="000000"/>
          <w:sz w:val="20"/>
          <w:szCs w:val="20"/>
          <w:lang w:val="es-AR"/>
        </w:rPr>
        <w:t>e</w:t>
      </w:r>
      <w:r w:rsidR="00053AE5" w:rsidRPr="00236848">
        <w:rPr>
          <w:color w:val="000000"/>
          <w:sz w:val="20"/>
          <w:szCs w:val="20"/>
          <w:lang w:val="es-AR"/>
        </w:rPr>
        <w:t xml:space="preserve"> algo relajante, bail</w:t>
      </w:r>
      <w:r w:rsidR="00ED1F63" w:rsidRPr="00236848">
        <w:rPr>
          <w:color w:val="000000"/>
          <w:sz w:val="20"/>
          <w:szCs w:val="20"/>
          <w:lang w:val="es-AR"/>
        </w:rPr>
        <w:t>e</w:t>
      </w:r>
      <w:r w:rsidR="00053AE5" w:rsidRPr="00236848">
        <w:rPr>
          <w:color w:val="000000"/>
          <w:sz w:val="20"/>
          <w:szCs w:val="20"/>
          <w:lang w:val="es-AR"/>
        </w:rPr>
        <w:t xml:space="preserve"> o camin</w:t>
      </w:r>
      <w:r w:rsidR="00ED1F63" w:rsidRPr="00236848">
        <w:rPr>
          <w:color w:val="000000"/>
          <w:sz w:val="20"/>
          <w:szCs w:val="20"/>
          <w:lang w:val="es-AR"/>
        </w:rPr>
        <w:t>e</w:t>
      </w:r>
      <w:r w:rsidR="00053AE5" w:rsidRPr="00236848">
        <w:rPr>
          <w:color w:val="000000"/>
          <w:sz w:val="20"/>
          <w:szCs w:val="20"/>
          <w:lang w:val="es-AR"/>
        </w:rPr>
        <w:t xml:space="preserve"> para conectar</w:t>
      </w:r>
      <w:r w:rsidR="00ED1F63" w:rsidRPr="00236848">
        <w:rPr>
          <w:color w:val="000000"/>
          <w:sz w:val="20"/>
          <w:szCs w:val="20"/>
          <w:lang w:val="es-AR"/>
        </w:rPr>
        <w:t>s</w:t>
      </w:r>
      <w:r w:rsidR="00053AE5" w:rsidRPr="00236848">
        <w:rPr>
          <w:color w:val="000000"/>
          <w:sz w:val="20"/>
          <w:szCs w:val="20"/>
          <w:lang w:val="es-AR"/>
        </w:rPr>
        <w:t xml:space="preserve">e con </w:t>
      </w:r>
      <w:r w:rsidR="00ED1F63" w:rsidRPr="00236848">
        <w:rPr>
          <w:color w:val="000000"/>
          <w:sz w:val="20"/>
          <w:szCs w:val="20"/>
          <w:lang w:val="es-AR"/>
        </w:rPr>
        <w:t>s</w:t>
      </w:r>
      <w:r w:rsidR="00053AE5" w:rsidRPr="00236848">
        <w:rPr>
          <w:color w:val="000000"/>
          <w:sz w:val="20"/>
          <w:szCs w:val="20"/>
          <w:lang w:val="es-AR"/>
        </w:rPr>
        <w:t xml:space="preserve">u cuerpo: Bailar al ritmo de la música que </w:t>
      </w:r>
      <w:r w:rsidR="00ED1F63" w:rsidRPr="00236848">
        <w:rPr>
          <w:color w:val="000000"/>
          <w:sz w:val="20"/>
          <w:szCs w:val="20"/>
          <w:lang w:val="es-AR"/>
        </w:rPr>
        <w:t xml:space="preserve">nos </w:t>
      </w:r>
      <w:r w:rsidR="00053AE5" w:rsidRPr="00236848">
        <w:rPr>
          <w:color w:val="000000"/>
          <w:sz w:val="20"/>
          <w:szCs w:val="20"/>
          <w:lang w:val="es-AR"/>
        </w:rPr>
        <w:t>gusta es casi universal para liberar la ansiedad o la ira, y caminar a paso ligero también es útil.</w:t>
      </w:r>
    </w:p>
    <w:p w14:paraId="51962E75" w14:textId="77777777" w:rsidR="00EC6209" w:rsidRPr="00236848" w:rsidRDefault="00EC6209" w:rsidP="00EC6209">
      <w:pPr>
        <w:shd w:val="clear" w:color="auto" w:fill="FFFFFF"/>
        <w:spacing w:after="0" w:line="240" w:lineRule="auto"/>
        <w:jc w:val="both"/>
        <w:rPr>
          <w:b/>
          <w:bCs/>
          <w:color w:val="2C5697"/>
          <w:sz w:val="20"/>
          <w:szCs w:val="20"/>
          <w:u w:val="single"/>
          <w:lang w:val="es-AR"/>
        </w:rPr>
      </w:pPr>
    </w:p>
    <w:p w14:paraId="4F970A78" w14:textId="4183D5A0" w:rsidR="00EC6209" w:rsidRPr="00E901B7" w:rsidRDefault="00625529" w:rsidP="00EC6209">
      <w:pPr>
        <w:shd w:val="clear" w:color="auto" w:fill="FFFFFF"/>
        <w:spacing w:after="0" w:line="240" w:lineRule="auto"/>
        <w:jc w:val="both"/>
        <w:rPr>
          <w:sz w:val="20"/>
          <w:szCs w:val="20"/>
          <w:lang w:val="es-AR"/>
        </w:rPr>
      </w:pPr>
      <w:r w:rsidRPr="00236848">
        <w:rPr>
          <w:b/>
          <w:bCs/>
          <w:color w:val="2C5697"/>
          <w:sz w:val="20"/>
          <w:szCs w:val="20"/>
          <w:u w:val="single"/>
          <w:lang w:val="es-AR"/>
        </w:rPr>
        <w:t>Respiraci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ó</w:t>
      </w:r>
      <w:r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n 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p</w:t>
      </w:r>
      <w:r w:rsidR="00F272FC" w:rsidRPr="00236848">
        <w:rPr>
          <w:b/>
          <w:bCs/>
          <w:color w:val="2C5697"/>
          <w:sz w:val="20"/>
          <w:szCs w:val="20"/>
          <w:u w:val="single"/>
          <w:lang w:val="es-AR"/>
        </w:rPr>
        <w:t xml:space="preserve">rofunda e 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i</w:t>
      </w:r>
      <w:r w:rsidR="00F272FC" w:rsidRPr="00236848">
        <w:rPr>
          <w:b/>
          <w:bCs/>
          <w:color w:val="2C5697"/>
          <w:sz w:val="20"/>
          <w:szCs w:val="20"/>
          <w:u w:val="single"/>
          <w:lang w:val="es-AR"/>
        </w:rPr>
        <w:t>ntenciona</w:t>
      </w:r>
      <w:r w:rsidR="00DE2100" w:rsidRPr="00236848">
        <w:rPr>
          <w:b/>
          <w:bCs/>
          <w:color w:val="2C5697"/>
          <w:sz w:val="20"/>
          <w:szCs w:val="20"/>
          <w:u w:val="single"/>
          <w:lang w:val="es-AR"/>
        </w:rPr>
        <w:t>da</w:t>
      </w:r>
      <w:r w:rsidR="00EC6209" w:rsidRPr="00236848">
        <w:rPr>
          <w:sz w:val="20"/>
          <w:szCs w:val="20"/>
          <w:u w:val="single"/>
          <w:lang w:val="es-AR"/>
        </w:rPr>
        <w:t>:</w:t>
      </w:r>
      <w:r w:rsidR="00EC6209" w:rsidRPr="00236848">
        <w:rPr>
          <w:sz w:val="20"/>
          <w:szCs w:val="20"/>
          <w:lang w:val="es-AR"/>
        </w:rPr>
        <w:t xml:space="preserve"> </w:t>
      </w:r>
      <w:r w:rsidR="00D100F3" w:rsidRPr="00236848">
        <w:rPr>
          <w:sz w:val="20"/>
          <w:szCs w:val="20"/>
          <w:lang w:val="es-AR"/>
        </w:rPr>
        <w:t>Aument</w:t>
      </w:r>
      <w:r w:rsidR="00DE2100" w:rsidRPr="00236848">
        <w:rPr>
          <w:sz w:val="20"/>
          <w:szCs w:val="20"/>
          <w:lang w:val="es-AR"/>
        </w:rPr>
        <w:t>a</w:t>
      </w:r>
      <w:r w:rsidR="00D100F3" w:rsidRPr="00236848">
        <w:rPr>
          <w:sz w:val="20"/>
          <w:szCs w:val="20"/>
          <w:lang w:val="es-AR"/>
        </w:rPr>
        <w:t xml:space="preserve"> </w:t>
      </w:r>
      <w:r w:rsidR="00F272FC" w:rsidRPr="00236848">
        <w:rPr>
          <w:sz w:val="20"/>
          <w:szCs w:val="20"/>
          <w:lang w:val="es-AR"/>
        </w:rPr>
        <w:t>gradualmente la duración de cada inhalación/exhalación, o colo</w:t>
      </w:r>
      <w:r w:rsidR="00D100F3" w:rsidRPr="00236848">
        <w:rPr>
          <w:sz w:val="20"/>
          <w:szCs w:val="20"/>
          <w:lang w:val="es-AR"/>
        </w:rPr>
        <w:t>que</w:t>
      </w:r>
      <w:r w:rsidR="00F272FC" w:rsidRPr="00236848">
        <w:rPr>
          <w:sz w:val="20"/>
          <w:szCs w:val="20"/>
          <w:lang w:val="es-AR"/>
        </w:rPr>
        <w:t xml:space="preserve"> una mano sobre el vientre y </w:t>
      </w:r>
      <w:r w:rsidR="00D100F3" w:rsidRPr="00236848">
        <w:rPr>
          <w:sz w:val="20"/>
          <w:szCs w:val="20"/>
          <w:lang w:val="es-AR"/>
        </w:rPr>
        <w:t xml:space="preserve">asegúrese </w:t>
      </w:r>
      <w:r w:rsidR="00F272FC" w:rsidRPr="00236848">
        <w:rPr>
          <w:sz w:val="20"/>
          <w:szCs w:val="20"/>
          <w:lang w:val="es-AR"/>
        </w:rPr>
        <w:t xml:space="preserve">de que puede sentir cómo sube y baja mientras respira. La respiración </w:t>
      </w:r>
      <w:r w:rsidR="00DB30EF" w:rsidRPr="00236848">
        <w:rPr>
          <w:sz w:val="20"/>
          <w:szCs w:val="20"/>
          <w:lang w:val="es-AR"/>
        </w:rPr>
        <w:t>pausada</w:t>
      </w:r>
      <w:r w:rsidR="00F272FC" w:rsidRPr="00236848">
        <w:rPr>
          <w:sz w:val="20"/>
          <w:szCs w:val="20"/>
          <w:lang w:val="es-AR"/>
        </w:rPr>
        <w:t xml:space="preserve"> garantiza que el oxígeno llegue al cerebro y evita la hiperventilación/respuestas de pánico</w:t>
      </w:r>
      <w:r w:rsidR="00DB30EF" w:rsidRPr="00236848">
        <w:rPr>
          <w:sz w:val="20"/>
          <w:szCs w:val="20"/>
          <w:lang w:val="es-AR"/>
        </w:rPr>
        <w:t>. C</w:t>
      </w:r>
      <w:r w:rsidR="00F272FC" w:rsidRPr="00236848">
        <w:rPr>
          <w:sz w:val="20"/>
          <w:szCs w:val="20"/>
          <w:lang w:val="es-AR"/>
        </w:rPr>
        <w:t>uent</w:t>
      </w:r>
      <w:r w:rsidR="00DE2100" w:rsidRPr="00236848">
        <w:rPr>
          <w:sz w:val="20"/>
          <w:szCs w:val="20"/>
          <w:lang w:val="es-AR"/>
        </w:rPr>
        <w:t>a</w:t>
      </w:r>
      <w:r w:rsidR="00F272FC" w:rsidRPr="00236848">
        <w:rPr>
          <w:sz w:val="20"/>
          <w:szCs w:val="20"/>
          <w:lang w:val="es-AR"/>
        </w:rPr>
        <w:t xml:space="preserve"> las inhalaciones o exhalaciones,</w:t>
      </w:r>
      <w:r w:rsidR="00236848" w:rsidRPr="00236848">
        <w:rPr>
          <w:sz w:val="20"/>
          <w:szCs w:val="20"/>
          <w:lang w:val="es-AR"/>
        </w:rPr>
        <w:t xml:space="preserve"> </w:t>
      </w:r>
      <w:r w:rsidR="00F272FC" w:rsidRPr="00236848">
        <w:rPr>
          <w:sz w:val="20"/>
          <w:szCs w:val="20"/>
          <w:lang w:val="es-AR"/>
        </w:rPr>
        <w:t xml:space="preserve">siga un video de respiración guiada en línea o siéntese espalda con espalda con una persona de </w:t>
      </w:r>
      <w:r w:rsidR="00DB30EF" w:rsidRPr="00236848">
        <w:rPr>
          <w:sz w:val="20"/>
          <w:szCs w:val="20"/>
          <w:lang w:val="es-AR"/>
        </w:rPr>
        <w:t>confianza</w:t>
      </w:r>
      <w:r w:rsidR="00F272FC" w:rsidRPr="00236848">
        <w:rPr>
          <w:sz w:val="20"/>
          <w:szCs w:val="20"/>
          <w:lang w:val="es-AR"/>
        </w:rPr>
        <w:t xml:space="preserve"> y trate de igualar el ritmo de su respiración.</w:t>
      </w:r>
    </w:p>
    <w:sectPr w:rsidR="00EC6209" w:rsidRPr="00E901B7" w:rsidSect="00EC6209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152" w:bottom="1008" w:left="1152" w:header="864" w:footer="1440" w:gutter="0"/>
      <w:paperSrc w:first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D04CB" w14:textId="77777777" w:rsidR="007A3867" w:rsidRDefault="007A3867" w:rsidP="00B33223">
      <w:pPr>
        <w:spacing w:after="0" w:line="240" w:lineRule="auto"/>
      </w:pPr>
      <w:r>
        <w:separator/>
      </w:r>
    </w:p>
  </w:endnote>
  <w:endnote w:type="continuationSeparator" w:id="0">
    <w:p w14:paraId="02272E1E" w14:textId="77777777" w:rsidR="007A3867" w:rsidRDefault="007A3867" w:rsidP="00B3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C0B0" w14:textId="159A6775" w:rsidR="003350C1" w:rsidRDefault="00EC6209">
    <w:pPr>
      <w:pStyle w:val="Foo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549BE37" wp14:editId="7AFB4BD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4ACB" w14:textId="1C44FEC6" w:rsidR="00B33223" w:rsidRDefault="00EC62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1318E0" wp14:editId="6B75AB99">
              <wp:simplePos x="0" y="0"/>
              <wp:positionH relativeFrom="page">
                <wp:posOffset>914400</wp:posOffset>
              </wp:positionH>
              <wp:positionV relativeFrom="page">
                <wp:posOffset>9711055</wp:posOffset>
              </wp:positionV>
              <wp:extent cx="338455" cy="338455"/>
              <wp:effectExtent l="0" t="0" r="0" b="0"/>
              <wp:wrapNone/>
              <wp:docPr id="18624119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338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79ECA" w14:textId="77777777" w:rsidR="00C216CE" w:rsidRPr="00E56329" w:rsidRDefault="00C216CE" w:rsidP="00C216CE">
                          <w:pPr>
                            <w:pStyle w:val="HIASReportBylineorSubtitle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7B0E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56329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318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64.65pt;width:26.65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" filled="f" stroked="f">
              <v:textbox>
                <w:txbxContent>
                  <w:p w14:paraId="67B79ECA" w14:textId="77777777" w:rsidR="00C216CE" w:rsidRPr="00E56329" w:rsidRDefault="00C216CE" w:rsidP="00C216CE">
                    <w:pPr>
                      <w:pStyle w:val="HIASReportBylineorSubtitle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6329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A27B0E">
                      <w:rPr>
                        <w:b/>
                        <w:noProof/>
                        <w:sz w:val="20"/>
                        <w:szCs w:val="20"/>
                      </w:rPr>
                      <w:t>2</w:t>
                    </w:r>
                    <w:r w:rsidRPr="00E56329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1" layoutInCell="1" allowOverlap="1" wp14:anchorId="0CAE1B80" wp14:editId="7ED3088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D779E" w14:textId="24B628F1" w:rsidR="009C5CB9" w:rsidRDefault="00EC6209" w:rsidP="00C216CE">
    <w:pPr>
      <w:pStyle w:val="Footer"/>
      <w:tabs>
        <w:tab w:val="clear" w:pos="4680"/>
        <w:tab w:val="clear" w:pos="9360"/>
        <w:tab w:val="left" w:pos="8607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5423351" wp14:editId="00DFCC8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64135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6C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2A9B2" w14:textId="77777777" w:rsidR="007A3867" w:rsidRDefault="007A3867" w:rsidP="00B33223">
      <w:pPr>
        <w:spacing w:after="0" w:line="240" w:lineRule="auto"/>
      </w:pPr>
      <w:r>
        <w:separator/>
      </w:r>
    </w:p>
  </w:footnote>
  <w:footnote w:type="continuationSeparator" w:id="0">
    <w:p w14:paraId="7B663DEB" w14:textId="77777777" w:rsidR="007A3867" w:rsidRDefault="007A3867" w:rsidP="00B3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8AD3" w14:textId="77777777" w:rsidR="00630F85" w:rsidRPr="00E901B7" w:rsidRDefault="00630F85" w:rsidP="00E901B7">
    <w:pPr>
      <w:pStyle w:val="HIASReportTitle"/>
      <w:jc w:val="left"/>
      <w:rPr>
        <w:b w:val="0"/>
        <w:sz w:val="48"/>
        <w:szCs w:val="48"/>
        <w:lang w:val="es-419"/>
      </w:rPr>
    </w:pPr>
    <w:r w:rsidRPr="00E901B7">
      <w:rPr>
        <w:b w:val="0"/>
        <w:sz w:val="48"/>
        <w:szCs w:val="48"/>
        <w:lang w:val="es-419"/>
      </w:rPr>
      <w:t>ENRAIZAMIENTO, ATENCIÓN PLENA</w:t>
    </w:r>
  </w:p>
  <w:p w14:paraId="7C52F6EE" w14:textId="0129741B" w:rsidR="00EC6209" w:rsidRPr="00E901B7" w:rsidRDefault="00630F85" w:rsidP="00630F85">
    <w:pPr>
      <w:pStyle w:val="HIASReportTitle"/>
      <w:jc w:val="left"/>
      <w:rPr>
        <w:b w:val="0"/>
        <w:sz w:val="48"/>
        <w:szCs w:val="48"/>
        <w:lang w:val="es-419"/>
      </w:rPr>
    </w:pPr>
    <w:r w:rsidRPr="00E901B7">
      <w:rPr>
        <w:b w:val="0"/>
        <w:sz w:val="48"/>
        <w:szCs w:val="48"/>
        <w:lang w:val="es-419"/>
      </w:rPr>
      <w:t>Y TÉCNICAS DE RELAJACIÓN</w:t>
    </w:r>
    <w:r w:rsidR="00EC6209" w:rsidRPr="00E901B7">
      <w:rPr>
        <w:noProof/>
        <w:sz w:val="56"/>
        <w:szCs w:val="56"/>
      </w:rPr>
      <w:drawing>
        <wp:anchor distT="0" distB="0" distL="114300" distR="114300" simplePos="0" relativeHeight="251658752" behindDoc="1" locked="0" layoutInCell="1" allowOverlap="1" wp14:anchorId="0E61B3FA" wp14:editId="04A0C61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3A41" w:rsidRPr="00E901B7">
      <w:rPr>
        <w:b w:val="0"/>
        <w:sz w:val="48"/>
        <w:szCs w:val="48"/>
        <w:lang w:val="es-4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BF2"/>
    <w:multiLevelType w:val="hybridMultilevel"/>
    <w:tmpl w:val="9A6A5796"/>
    <w:lvl w:ilvl="0" w:tplc="04090009">
      <w:start w:val="1"/>
      <w:numFmt w:val="bullet"/>
      <w:lvlText w:val=""/>
      <w:lvlJc w:val="left"/>
      <w:pPr>
        <w:ind w:left="-450" w:hanging="360"/>
      </w:pPr>
      <w:rPr>
        <w:rFonts w:ascii="Wingdings" w:hAnsi="Wingdings" w:hint="default"/>
        <w:color w:val="2C5697"/>
      </w:rPr>
    </w:lvl>
    <w:lvl w:ilvl="1" w:tplc="C52A881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  <w:color w:val="2C5697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 w16cid:durableId="6485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9"/>
    <w:rsid w:val="00012EA2"/>
    <w:rsid w:val="00023DE9"/>
    <w:rsid w:val="000327DB"/>
    <w:rsid w:val="00053AE5"/>
    <w:rsid w:val="000A76FA"/>
    <w:rsid w:val="000F6E01"/>
    <w:rsid w:val="00100982"/>
    <w:rsid w:val="001A239D"/>
    <w:rsid w:val="001C12B1"/>
    <w:rsid w:val="001C1AE1"/>
    <w:rsid w:val="001D1BD3"/>
    <w:rsid w:val="001F54A4"/>
    <w:rsid w:val="00202CEE"/>
    <w:rsid w:val="002073DF"/>
    <w:rsid w:val="00210F28"/>
    <w:rsid w:val="002302E7"/>
    <w:rsid w:val="00235F53"/>
    <w:rsid w:val="00236848"/>
    <w:rsid w:val="00244B4F"/>
    <w:rsid w:val="0025487B"/>
    <w:rsid w:val="00286C86"/>
    <w:rsid w:val="002C35DD"/>
    <w:rsid w:val="0030267D"/>
    <w:rsid w:val="00316199"/>
    <w:rsid w:val="003350C1"/>
    <w:rsid w:val="00361A8C"/>
    <w:rsid w:val="003D082D"/>
    <w:rsid w:val="004452FE"/>
    <w:rsid w:val="00480F8E"/>
    <w:rsid w:val="00495DB7"/>
    <w:rsid w:val="00496183"/>
    <w:rsid w:val="004B401E"/>
    <w:rsid w:val="004C6D7A"/>
    <w:rsid w:val="004E657C"/>
    <w:rsid w:val="00517B66"/>
    <w:rsid w:val="00541810"/>
    <w:rsid w:val="00594BB2"/>
    <w:rsid w:val="0059599F"/>
    <w:rsid w:val="005E43C2"/>
    <w:rsid w:val="005F365A"/>
    <w:rsid w:val="00612677"/>
    <w:rsid w:val="00625529"/>
    <w:rsid w:val="00630F85"/>
    <w:rsid w:val="00640FDF"/>
    <w:rsid w:val="00642D70"/>
    <w:rsid w:val="00677A3E"/>
    <w:rsid w:val="006846E1"/>
    <w:rsid w:val="006A352A"/>
    <w:rsid w:val="006B7C3B"/>
    <w:rsid w:val="007234B1"/>
    <w:rsid w:val="00724B82"/>
    <w:rsid w:val="0074363A"/>
    <w:rsid w:val="00784591"/>
    <w:rsid w:val="007A3867"/>
    <w:rsid w:val="007F4C25"/>
    <w:rsid w:val="00802080"/>
    <w:rsid w:val="00843630"/>
    <w:rsid w:val="00883CBA"/>
    <w:rsid w:val="008D16FA"/>
    <w:rsid w:val="008D5174"/>
    <w:rsid w:val="008D5528"/>
    <w:rsid w:val="008E1EE6"/>
    <w:rsid w:val="008F5096"/>
    <w:rsid w:val="00910E5B"/>
    <w:rsid w:val="00912E53"/>
    <w:rsid w:val="009575CA"/>
    <w:rsid w:val="00976B22"/>
    <w:rsid w:val="0098540C"/>
    <w:rsid w:val="0098643F"/>
    <w:rsid w:val="009C5CB9"/>
    <w:rsid w:val="009C712C"/>
    <w:rsid w:val="009D127C"/>
    <w:rsid w:val="009D4410"/>
    <w:rsid w:val="00A02413"/>
    <w:rsid w:val="00A27B0E"/>
    <w:rsid w:val="00A47FDD"/>
    <w:rsid w:val="00A50F3F"/>
    <w:rsid w:val="00A74E69"/>
    <w:rsid w:val="00A770A2"/>
    <w:rsid w:val="00AA7BE1"/>
    <w:rsid w:val="00B33223"/>
    <w:rsid w:val="00B34F77"/>
    <w:rsid w:val="00B81158"/>
    <w:rsid w:val="00BB75E9"/>
    <w:rsid w:val="00BE3A41"/>
    <w:rsid w:val="00BE5EE2"/>
    <w:rsid w:val="00C216CE"/>
    <w:rsid w:val="00C43271"/>
    <w:rsid w:val="00CC2A61"/>
    <w:rsid w:val="00D100F3"/>
    <w:rsid w:val="00D3013E"/>
    <w:rsid w:val="00D5155B"/>
    <w:rsid w:val="00D76AD3"/>
    <w:rsid w:val="00D83A6C"/>
    <w:rsid w:val="00D94124"/>
    <w:rsid w:val="00DB30EF"/>
    <w:rsid w:val="00DD1E76"/>
    <w:rsid w:val="00DE2100"/>
    <w:rsid w:val="00E019F9"/>
    <w:rsid w:val="00E16462"/>
    <w:rsid w:val="00E32C9F"/>
    <w:rsid w:val="00E8381D"/>
    <w:rsid w:val="00E85E43"/>
    <w:rsid w:val="00E901B7"/>
    <w:rsid w:val="00E92B9D"/>
    <w:rsid w:val="00EC6209"/>
    <w:rsid w:val="00ED1F63"/>
    <w:rsid w:val="00EF347B"/>
    <w:rsid w:val="00F12314"/>
    <w:rsid w:val="00F272FC"/>
    <w:rsid w:val="00F57FD0"/>
    <w:rsid w:val="00F67377"/>
    <w:rsid w:val="00F7776D"/>
    <w:rsid w:val="00F84BE2"/>
    <w:rsid w:val="00FD36B1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84876D6"/>
  <w15:docId w15:val="{F0605145-D987-4AD2-8830-E0EAE3D6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AS Body Text"/>
    <w:qFormat/>
    <w:rsid w:val="00B33223"/>
    <w:pPr>
      <w:spacing w:after="200" w:line="276" w:lineRule="auto"/>
    </w:pPr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new">
    <w:name w:val="Hyperlink_new"/>
    <w:basedOn w:val="Normal"/>
    <w:link w:val="HyperlinknewChar"/>
    <w:qFormat/>
    <w:rsid w:val="001F54A4"/>
    <w:rPr>
      <w:rFonts w:cs="Times New Roman"/>
      <w:color w:val="E7441C"/>
      <w:sz w:val="22"/>
      <w:szCs w:val="22"/>
    </w:rPr>
  </w:style>
  <w:style w:type="character" w:customStyle="1" w:styleId="HyperlinknewChar">
    <w:name w:val="Hyperlink_new Char"/>
    <w:link w:val="Hyperlinknew"/>
    <w:rsid w:val="001F54A4"/>
    <w:rPr>
      <w:color w:val="E7441C"/>
    </w:rPr>
  </w:style>
  <w:style w:type="paragraph" w:styleId="Header">
    <w:name w:val="header"/>
    <w:basedOn w:val="Normal"/>
    <w:link w:val="Head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3223"/>
  </w:style>
  <w:style w:type="paragraph" w:styleId="Footer">
    <w:name w:val="footer"/>
    <w:basedOn w:val="Normal"/>
    <w:link w:val="Foot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3223"/>
  </w:style>
  <w:style w:type="paragraph" w:styleId="BalloonText">
    <w:name w:val="Balloon Text"/>
    <w:basedOn w:val="Normal"/>
    <w:link w:val="BalloonTextChar"/>
    <w:uiPriority w:val="99"/>
    <w:semiHidden/>
    <w:unhideWhenUsed/>
    <w:rsid w:val="00B3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23"/>
    <w:rPr>
      <w:rFonts w:ascii="Tahoma" w:hAnsi="Tahoma" w:cs="Tahoma"/>
      <w:sz w:val="16"/>
      <w:szCs w:val="16"/>
    </w:rPr>
  </w:style>
  <w:style w:type="paragraph" w:customStyle="1" w:styleId="HIASReportTitle">
    <w:name w:val="HIAS Report Title"/>
    <w:basedOn w:val="Normal"/>
    <w:link w:val="HIASReportTitleChar"/>
    <w:qFormat/>
    <w:rsid w:val="00B33223"/>
    <w:pPr>
      <w:spacing w:after="0" w:line="192" w:lineRule="auto"/>
      <w:jc w:val="right"/>
    </w:pPr>
    <w:rPr>
      <w:b/>
      <w:color w:val="2C5697"/>
      <w:sz w:val="80"/>
      <w:szCs w:val="80"/>
    </w:rPr>
  </w:style>
  <w:style w:type="character" w:customStyle="1" w:styleId="HIASReportTitleChar">
    <w:name w:val="HIAS Report Title Char"/>
    <w:link w:val="HIASReportTitle"/>
    <w:rsid w:val="00B33223"/>
    <w:rPr>
      <w:rFonts w:cs="Arial"/>
      <w:b/>
      <w:color w:val="2C5697"/>
      <w:sz w:val="80"/>
      <w:szCs w:val="80"/>
    </w:rPr>
  </w:style>
  <w:style w:type="paragraph" w:customStyle="1" w:styleId="HIASSubheader">
    <w:name w:val="HIAS Subheader"/>
    <w:basedOn w:val="Normal"/>
    <w:link w:val="HIASSubheaderChar"/>
    <w:qFormat/>
    <w:rsid w:val="00B33223"/>
    <w:rPr>
      <w:b/>
      <w:color w:val="2C5697"/>
      <w:sz w:val="32"/>
      <w:szCs w:val="32"/>
    </w:rPr>
  </w:style>
  <w:style w:type="character" w:customStyle="1" w:styleId="HIASSubheaderChar">
    <w:name w:val="HIAS Subheader Char"/>
    <w:link w:val="HIASSubheader"/>
    <w:rsid w:val="00B33223"/>
    <w:rPr>
      <w:rFonts w:cs="Arial"/>
      <w:b/>
      <w:color w:val="2C5697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D3"/>
    <w:pPr>
      <w:spacing w:after="0" w:line="240" w:lineRule="auto"/>
    </w:pPr>
    <w:rPr>
      <w:rFonts w:ascii="Gill Sans Std" w:eastAsia="Cambria" w:hAnsi="Gill Sans Std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1BD3"/>
    <w:rPr>
      <w:rFonts w:ascii="Gill Sans Std" w:eastAsia="Cambria" w:hAnsi="Gill Sans Std" w:cs="Times New Roman"/>
      <w:sz w:val="20"/>
      <w:szCs w:val="20"/>
    </w:rPr>
  </w:style>
  <w:style w:type="paragraph" w:customStyle="1" w:styleId="HIASReportBylineorSubtitle">
    <w:name w:val="HIAS Report Byline or Subtitle"/>
    <w:basedOn w:val="Normal"/>
    <w:link w:val="HIASReportBylineorSubtitleChar"/>
    <w:qFormat/>
    <w:rsid w:val="009C5CB9"/>
    <w:pPr>
      <w:spacing w:after="0" w:line="240" w:lineRule="auto"/>
      <w:jc w:val="right"/>
    </w:pPr>
    <w:rPr>
      <w:color w:val="E10267"/>
      <w:sz w:val="32"/>
      <w:szCs w:val="32"/>
    </w:rPr>
  </w:style>
  <w:style w:type="character" w:customStyle="1" w:styleId="HIASReportBylineorSubtitleChar">
    <w:name w:val="HIAS Report Byline or Subtitle Char"/>
    <w:link w:val="HIASReportBylineorSubtitle"/>
    <w:rsid w:val="009C5CB9"/>
    <w:rPr>
      <w:rFonts w:ascii="Calibri" w:eastAsia="Calibri" w:hAnsi="Calibri" w:cs="Arial"/>
      <w:color w:val="E10267"/>
      <w:sz w:val="32"/>
      <w:szCs w:val="32"/>
    </w:rPr>
  </w:style>
  <w:style w:type="paragraph" w:styleId="Revision">
    <w:name w:val="Revision"/>
    <w:hidden/>
    <w:uiPriority w:val="99"/>
    <w:semiHidden/>
    <w:rsid w:val="00F1231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zoghlin\Desktop\HIAS%20Flyer%20template%20-%20HQ%20-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B80AF-F34E-4AE5-9CC8-3D1424B24CE6}"/>
</file>

<file path=customXml/itemProps2.xml><?xml version="1.0" encoding="utf-8"?>
<ds:datastoreItem xmlns:ds="http://schemas.openxmlformats.org/officeDocument/2006/customXml" ds:itemID="{B591A6E2-DD55-4CB6-A638-C4F671AB0B2D}">
  <ds:schemaRefs>
    <ds:schemaRef ds:uri="http://schemas.microsoft.com/office/2006/metadata/properties"/>
    <ds:schemaRef ds:uri="http://schemas.microsoft.com/office/infopath/2007/PartnerControls"/>
    <ds:schemaRef ds:uri="d029d1b9-d9c6-4b48-94cb-abf3a17b2f56"/>
    <ds:schemaRef ds:uri="edd09637-a5da-4181-b679-85568cf2af00"/>
  </ds:schemaRefs>
</ds:datastoreItem>
</file>

<file path=customXml/itemProps3.xml><?xml version="1.0" encoding="utf-8"?>
<ds:datastoreItem xmlns:ds="http://schemas.openxmlformats.org/officeDocument/2006/customXml" ds:itemID="{74884F96-DCBD-4514-97EF-5957A28C6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AE9BC-EBF1-427F-8814-D02CC932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HIAS Flyer template - HQ - Letter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Zoghlin</dc:creator>
  <cp:keywords/>
  <cp:lastModifiedBy>Lilly Sandberg</cp:lastModifiedBy>
  <cp:revision>2</cp:revision>
  <cp:lastPrinted>2015-10-26T19:33:00Z</cp:lastPrinted>
  <dcterms:created xsi:type="dcterms:W3CDTF">2024-07-17T14:34:00Z</dcterms:created>
  <dcterms:modified xsi:type="dcterms:W3CDTF">2024-07-17T14:34:00Z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