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24D3" w:rsidRDefault="00AA1810" w14:paraId="72FC34F2" w14:textId="77777777">
      <w:pPr>
        <w:jc w:val="center"/>
        <w:rPr>
          <w:b/>
          <w:sz w:val="24"/>
          <w:szCs w:val="24"/>
        </w:rPr>
      </w:pPr>
      <w:r>
        <w:rPr>
          <w:b/>
          <w:sz w:val="24"/>
          <w:szCs w:val="24"/>
        </w:rPr>
        <w:t xml:space="preserve">Effective English Language Instruction:  </w:t>
      </w:r>
    </w:p>
    <w:p w:rsidR="00E924D3" w:rsidP="656BA231" w:rsidRDefault="00AA1810" w14:paraId="50881FA6" w14:textId="77777777">
      <w:pPr>
        <w:jc w:val="center"/>
        <w:rPr>
          <w:b w:val="1"/>
          <w:bCs w:val="1"/>
          <w:sz w:val="24"/>
          <w:szCs w:val="24"/>
          <w:shd w:val="clear" w:color="auto" w:fill="F9CB9C"/>
        </w:rPr>
      </w:pPr>
      <w:r w:rsidRPr="656BA231" w:rsidR="00AA1810">
        <w:rPr>
          <w:b w:val="1"/>
          <w:bCs w:val="1"/>
          <w:sz w:val="24"/>
          <w:szCs w:val="24"/>
        </w:rPr>
        <w:t>A Guide for English Language Partners (</w:t>
      </w:r>
      <w:r w:rsidRPr="656BA231" w:rsidR="00AA1810">
        <w:rPr>
          <w:b w:val="1"/>
          <w:bCs w:val="1"/>
          <w:sz w:val="24"/>
          <w:szCs w:val="24"/>
        </w:rPr>
        <w:t>ELP</w:t>
      </w:r>
      <w:r w:rsidRPr="656BA231" w:rsidR="00AA1810">
        <w:rPr>
          <w:b w:val="1"/>
          <w:bCs w:val="1"/>
          <w:sz w:val="24"/>
          <w:szCs w:val="24"/>
        </w:rPr>
        <w:t xml:space="preserve">)   </w:t>
      </w:r>
    </w:p>
    <w:p w:rsidR="00E924D3" w:rsidRDefault="00E924D3" w14:paraId="11330756" w14:textId="77777777">
      <w:pPr>
        <w:rPr>
          <w:b/>
          <w:sz w:val="28"/>
          <w:szCs w:val="28"/>
          <w:highlight w:val="cyan"/>
        </w:rPr>
      </w:pPr>
    </w:p>
    <w:p w:rsidR="00E924D3" w:rsidRDefault="00AA1810" w14:paraId="6DAD3486" w14:textId="77777777">
      <w:pPr>
        <w:rPr>
          <w:sz w:val="24"/>
          <w:szCs w:val="24"/>
        </w:rPr>
      </w:pPr>
      <w:r>
        <w:rPr>
          <w:b/>
          <w:sz w:val="28"/>
          <w:szCs w:val="28"/>
        </w:rPr>
        <w:t>Introduction</w:t>
      </w:r>
      <w:r>
        <w:rPr>
          <w:sz w:val="24"/>
          <w:szCs w:val="24"/>
        </w:rPr>
        <w:t xml:space="preserve"> </w:t>
      </w:r>
    </w:p>
    <w:p w:rsidR="00E924D3" w:rsidRDefault="00E924D3" w14:paraId="28C4E10E" w14:textId="77777777">
      <w:pPr>
        <w:rPr>
          <w:sz w:val="24"/>
          <w:szCs w:val="24"/>
          <w:highlight w:val="yellow"/>
        </w:rPr>
      </w:pPr>
    </w:p>
    <w:p w:rsidR="00E924D3" w:rsidRDefault="00AA1810" w14:paraId="23FAB0FA" w14:textId="77777777">
      <w:pPr>
        <w:widowControl w:val="0"/>
        <w:spacing w:after="240" w:line="240" w:lineRule="auto"/>
        <w:rPr>
          <w:sz w:val="24"/>
          <w:szCs w:val="24"/>
        </w:rPr>
      </w:pPr>
      <w:r>
        <w:rPr>
          <w:sz w:val="24"/>
          <w:szCs w:val="24"/>
        </w:rPr>
        <w:t>This guide was developed under the auspices of HIAS HQ in the Washington, DC, metropolitan area and is meant to be a quick reference tool for volunteers who work as English Language Partners (ELPs). ELPs work weekly with clients who want to learn or improv</w:t>
      </w:r>
      <w:r>
        <w:rPr>
          <w:sz w:val="24"/>
          <w:szCs w:val="24"/>
        </w:rPr>
        <w:t>e their English. ELPs work with these clients in one-on-one conversations to enable them to communicate with their neighbors, employers, and service providers.  Most of the content in this guide is relevant for ELPs across the country.  However, ELPs in ot</w:t>
      </w:r>
      <w:r>
        <w:rPr>
          <w:sz w:val="24"/>
          <w:szCs w:val="24"/>
        </w:rPr>
        <w:t>her parts of the country may want to supplement these resources with other geographically relevant materials.</w:t>
      </w:r>
    </w:p>
    <w:p w:rsidR="00E924D3" w:rsidRDefault="00AA1810" w14:paraId="636426F5" w14:textId="38C09418">
      <w:pPr>
        <w:widowControl w:val="0"/>
        <w:spacing w:line="240" w:lineRule="auto"/>
        <w:rPr>
          <w:sz w:val="24"/>
          <w:szCs w:val="24"/>
        </w:rPr>
      </w:pPr>
      <w:r>
        <w:rPr>
          <w:sz w:val="24"/>
          <w:szCs w:val="24"/>
        </w:rPr>
        <w:t xml:space="preserve">In this guide, we suggest </w:t>
      </w:r>
      <w:r>
        <w:rPr>
          <w:sz w:val="24"/>
          <w:szCs w:val="24"/>
        </w:rPr>
        <w:t>resources for those wishing to augment their approaches and methodologies.  We provide current websites that we believe</w:t>
      </w:r>
      <w:r>
        <w:rPr>
          <w:sz w:val="24"/>
          <w:szCs w:val="24"/>
        </w:rPr>
        <w:t xml:space="preserve"> contain relevant methods and tools for new English speakers, along with a brief description of their content so that the ELPs can quickly </w:t>
      </w:r>
      <w:proofErr w:type="gramStart"/>
      <w:r>
        <w:rPr>
          <w:sz w:val="24"/>
          <w:szCs w:val="24"/>
        </w:rPr>
        <w:t>hone in on</w:t>
      </w:r>
      <w:proofErr w:type="gramEnd"/>
      <w:r>
        <w:rPr>
          <w:sz w:val="24"/>
          <w:szCs w:val="24"/>
        </w:rPr>
        <w:t xml:space="preserve"> the materials they will need.  We also provide some background material that may be helpful in working wit</w:t>
      </w:r>
      <w:r>
        <w:rPr>
          <w:sz w:val="24"/>
          <w:szCs w:val="24"/>
        </w:rPr>
        <w:t>h our clients.  Please note that there are many more resources that we have not mentioned here.</w:t>
      </w:r>
    </w:p>
    <w:p w:rsidR="00E924D3" w:rsidRDefault="00E924D3" w14:paraId="1437716E" w14:textId="77777777">
      <w:pPr>
        <w:widowControl w:val="0"/>
        <w:spacing w:line="240" w:lineRule="auto"/>
        <w:rPr>
          <w:sz w:val="24"/>
          <w:szCs w:val="24"/>
        </w:rPr>
      </w:pPr>
    </w:p>
    <w:p w:rsidR="00E924D3" w:rsidRDefault="00AA1810" w14:paraId="2E073612" w14:textId="77777777">
      <w:pPr>
        <w:widowControl w:val="0"/>
        <w:spacing w:line="240" w:lineRule="auto"/>
        <w:rPr>
          <w:sz w:val="24"/>
          <w:szCs w:val="24"/>
        </w:rPr>
      </w:pPr>
      <w:r>
        <w:rPr>
          <w:sz w:val="24"/>
          <w:szCs w:val="24"/>
        </w:rPr>
        <w:t xml:space="preserve">As you prepare to work with clients, please be aware that HIAS clients have different types of immigration status. This website provides relevant information. </w:t>
      </w:r>
      <w:hyperlink r:id="rId10">
        <w:r>
          <w:rPr>
            <w:color w:val="1155CC"/>
            <w:sz w:val="24"/>
            <w:szCs w:val="24"/>
            <w:u w:val="single"/>
          </w:rPr>
          <w:t>Glossary of Immigration Terms</w:t>
        </w:r>
      </w:hyperlink>
      <w:r>
        <w:rPr>
          <w:sz w:val="24"/>
          <w:szCs w:val="24"/>
        </w:rPr>
        <w:t xml:space="preserve">  </w:t>
      </w:r>
    </w:p>
    <w:p w:rsidR="00E924D3" w:rsidRDefault="00E924D3" w14:paraId="65B2115A" w14:textId="77777777">
      <w:pPr>
        <w:widowControl w:val="0"/>
        <w:spacing w:line="240" w:lineRule="auto"/>
        <w:rPr>
          <w:sz w:val="24"/>
          <w:szCs w:val="24"/>
        </w:rPr>
      </w:pPr>
    </w:p>
    <w:p w:rsidR="00E924D3" w:rsidP="4DD47E76" w:rsidRDefault="00AA1810" w14:paraId="7B50881A" w14:textId="10A18310">
      <w:pPr>
        <w:pStyle w:val="Normal"/>
        <w:widowControl w:val="0"/>
        <w:spacing w:line="240" w:lineRule="auto"/>
        <w:rPr>
          <w:sz w:val="24"/>
          <w:szCs w:val="24"/>
        </w:rPr>
      </w:pPr>
      <w:r w:rsidRPr="7D47D3E6" w:rsidR="00AA1810">
        <w:rPr>
          <w:sz w:val="24"/>
          <w:szCs w:val="24"/>
        </w:rPr>
        <w:t>If you have any questions or concerns, please reach</w:t>
      </w:r>
      <w:r w:rsidRPr="7D47D3E6" w:rsidR="26F8875E">
        <w:rPr>
          <w:sz w:val="24"/>
          <w:szCs w:val="24"/>
        </w:rPr>
        <w:t xml:space="preserve"> </w:t>
      </w:r>
      <w:r w:rsidRPr="7D47D3E6" w:rsidR="00AA1810">
        <w:rPr>
          <w:sz w:val="24"/>
          <w:szCs w:val="24"/>
        </w:rPr>
        <w:t>out to</w:t>
      </w:r>
      <w:r w:rsidRPr="7D47D3E6" w:rsidR="15BE1CB6">
        <w:rPr>
          <w:sz w:val="24"/>
          <w:szCs w:val="24"/>
        </w:rPr>
        <w:t xml:space="preserve"> </w:t>
      </w:r>
      <w:hyperlink r:id="R497a981a111945b8">
        <w:r w:rsidRPr="7D47D3E6" w:rsidR="15BE1CB6">
          <w:rPr>
            <w:rStyle w:val="Hyperlink"/>
            <w:sz w:val="24"/>
            <w:szCs w:val="24"/>
          </w:rPr>
          <w:t>DCvolunteer@hias.org</w:t>
        </w:r>
      </w:hyperlink>
      <w:r w:rsidRPr="7D47D3E6" w:rsidR="15BE1CB6">
        <w:rPr>
          <w:sz w:val="24"/>
          <w:szCs w:val="24"/>
        </w:rPr>
        <w:t xml:space="preserve"> or </w:t>
      </w:r>
      <w:hyperlink r:id="R7723c5ea0dd14858">
        <w:r w:rsidRPr="7D47D3E6" w:rsidR="15BE1CB6">
          <w:rPr>
            <w:rStyle w:val="Hyperlink"/>
            <w:sz w:val="24"/>
            <w:szCs w:val="24"/>
          </w:rPr>
          <w:t>NYCvolunteer@hias.org.</w:t>
        </w:r>
      </w:hyperlink>
    </w:p>
    <w:p w:rsidR="00E924D3" w:rsidRDefault="00E924D3" w14:paraId="5B82488D" w14:textId="77777777">
      <w:pPr>
        <w:widowControl w:val="0"/>
        <w:spacing w:line="240" w:lineRule="auto"/>
        <w:ind w:right="555"/>
        <w:rPr>
          <w:sz w:val="24"/>
          <w:szCs w:val="24"/>
          <w:highlight w:val="yellow"/>
        </w:rPr>
      </w:pPr>
    </w:p>
    <w:p w:rsidR="00E924D3" w:rsidRDefault="00AA1810" w14:paraId="302633D9" w14:textId="77777777">
      <w:pPr>
        <w:widowControl w:val="0"/>
        <w:spacing w:before="195" w:line="240" w:lineRule="auto"/>
        <w:ind w:right="555"/>
      </w:pPr>
      <w:r>
        <w:rPr>
          <w:b/>
          <w:sz w:val="28"/>
          <w:szCs w:val="28"/>
        </w:rPr>
        <w:t>General Advice</w:t>
      </w:r>
      <w:r>
        <w:rPr>
          <w:b/>
          <w:sz w:val="24"/>
          <w:szCs w:val="24"/>
        </w:rPr>
        <w:t xml:space="preserve"> </w:t>
      </w:r>
    </w:p>
    <w:p w:rsidR="00E924D3" w:rsidRDefault="00AA1810" w14:paraId="449FD184" w14:textId="77777777">
      <w:pPr>
        <w:widowControl w:val="0"/>
        <w:spacing w:before="195" w:line="240" w:lineRule="auto"/>
        <w:ind w:right="555"/>
        <w:rPr>
          <w:sz w:val="24"/>
          <w:szCs w:val="24"/>
        </w:rPr>
      </w:pPr>
      <w:r>
        <w:rPr>
          <w:sz w:val="24"/>
          <w:szCs w:val="24"/>
        </w:rPr>
        <w:t xml:space="preserve">HIAS provides this general advice to </w:t>
      </w:r>
      <w:hyperlink r:id="rId12">
        <w:r>
          <w:rPr>
            <w:color w:val="1155CC"/>
            <w:sz w:val="24"/>
            <w:szCs w:val="24"/>
            <w:u w:val="single"/>
          </w:rPr>
          <w:t>ELPs</w:t>
        </w:r>
      </w:hyperlink>
      <w:r>
        <w:rPr>
          <w:sz w:val="24"/>
          <w:szCs w:val="24"/>
        </w:rPr>
        <w:t>:</w:t>
      </w:r>
    </w:p>
    <w:p w:rsidR="00E924D3" w:rsidRDefault="00AA1810" w14:paraId="42358BF2" w14:textId="77777777">
      <w:pPr>
        <w:widowControl w:val="0"/>
        <w:spacing w:before="195" w:line="240" w:lineRule="auto"/>
        <w:ind w:right="555"/>
        <w:rPr>
          <w:sz w:val="24"/>
          <w:szCs w:val="24"/>
        </w:rPr>
      </w:pPr>
      <w:r>
        <w:rPr>
          <w:sz w:val="24"/>
          <w:szCs w:val="24"/>
          <w:u w:val="single"/>
        </w:rPr>
        <w:t xml:space="preserve">Be Flexible  </w:t>
      </w:r>
      <w:r>
        <w:rPr>
          <w:sz w:val="24"/>
          <w:szCs w:val="24"/>
        </w:rPr>
        <w:t xml:space="preserve"> </w:t>
      </w:r>
    </w:p>
    <w:p w:rsidR="00E924D3" w:rsidRDefault="00AA1810" w14:paraId="1B469856" w14:textId="77777777">
      <w:pPr>
        <w:widowControl w:val="0"/>
        <w:numPr>
          <w:ilvl w:val="0"/>
          <w:numId w:val="4"/>
        </w:numPr>
        <w:spacing w:before="195" w:line="240" w:lineRule="auto"/>
        <w:ind w:right="555"/>
        <w:rPr>
          <w:sz w:val="24"/>
          <w:szCs w:val="24"/>
        </w:rPr>
      </w:pPr>
      <w:r>
        <w:rPr>
          <w:sz w:val="24"/>
          <w:szCs w:val="24"/>
        </w:rPr>
        <w:t>It is important to remember that you do not always have to follow your lesson plans rigidly. Clients and their language abilities can surprise. The way one best learns, how long a given assignment will take</w:t>
      </w:r>
      <w:r>
        <w:rPr>
          <w:sz w:val="24"/>
          <w:szCs w:val="24"/>
        </w:rPr>
        <w:t>, and what topics are interesting, vary from person to person. In addition, be sensitive to how a client is feeling on a given day and try to adapt accordingly. The efficacy of some lessons and methods can depend on factors such as whether a client is tire</w:t>
      </w:r>
      <w:r>
        <w:rPr>
          <w:sz w:val="24"/>
          <w:szCs w:val="24"/>
        </w:rPr>
        <w:t>d, energetic, or frustrated.</w:t>
      </w:r>
    </w:p>
    <w:p w:rsidR="00E924D3" w:rsidRDefault="00AA1810" w14:paraId="7E4ED169" w14:textId="77777777">
      <w:pPr>
        <w:widowControl w:val="0"/>
        <w:spacing w:before="195" w:line="240" w:lineRule="auto"/>
        <w:ind w:right="555"/>
        <w:rPr>
          <w:sz w:val="24"/>
          <w:szCs w:val="24"/>
          <w:u w:val="single"/>
        </w:rPr>
      </w:pPr>
      <w:r>
        <w:rPr>
          <w:sz w:val="24"/>
          <w:szCs w:val="24"/>
          <w:u w:val="single"/>
        </w:rPr>
        <w:t>Be Patient</w:t>
      </w:r>
    </w:p>
    <w:p w:rsidR="00E924D3" w:rsidRDefault="00AA1810" w14:paraId="30C4B5DC" w14:textId="77777777">
      <w:pPr>
        <w:widowControl w:val="0"/>
        <w:numPr>
          <w:ilvl w:val="0"/>
          <w:numId w:val="21"/>
        </w:numPr>
        <w:spacing w:before="195" w:line="240" w:lineRule="auto"/>
        <w:ind w:right="555"/>
        <w:rPr>
          <w:sz w:val="24"/>
          <w:szCs w:val="24"/>
        </w:rPr>
      </w:pPr>
      <w:r>
        <w:rPr>
          <w:sz w:val="24"/>
          <w:szCs w:val="24"/>
        </w:rPr>
        <w:t xml:space="preserve">Language acquisition can take time and can be very challenging for some; it is therefore essential to be patient with clients.  At the same time, try to </w:t>
      </w:r>
      <w:r>
        <w:rPr>
          <w:sz w:val="24"/>
          <w:szCs w:val="24"/>
        </w:rPr>
        <w:lastRenderedPageBreak/>
        <w:t xml:space="preserve">remain creative and energetic.  </w:t>
      </w:r>
    </w:p>
    <w:p w:rsidR="00E924D3" w:rsidRDefault="00AA1810" w14:paraId="0581978F" w14:textId="77777777">
      <w:pPr>
        <w:widowControl w:val="0"/>
        <w:spacing w:before="195" w:line="240" w:lineRule="auto"/>
        <w:ind w:right="555"/>
        <w:rPr>
          <w:sz w:val="24"/>
          <w:szCs w:val="24"/>
          <w:u w:val="single"/>
        </w:rPr>
      </w:pPr>
      <w:r>
        <w:rPr>
          <w:sz w:val="24"/>
          <w:szCs w:val="24"/>
          <w:u w:val="single"/>
        </w:rPr>
        <w:t>Encourage Clients</w:t>
      </w:r>
    </w:p>
    <w:p w:rsidR="00E924D3" w:rsidRDefault="00AA1810" w14:paraId="57A00C3C" w14:textId="77777777">
      <w:pPr>
        <w:widowControl w:val="0"/>
        <w:numPr>
          <w:ilvl w:val="0"/>
          <w:numId w:val="6"/>
        </w:numPr>
        <w:spacing w:before="195" w:line="240" w:lineRule="auto"/>
        <w:ind w:right="555"/>
        <w:rPr>
          <w:sz w:val="24"/>
          <w:szCs w:val="24"/>
        </w:rPr>
      </w:pPr>
      <w:r>
        <w:rPr>
          <w:sz w:val="24"/>
          <w:szCs w:val="24"/>
        </w:rPr>
        <w:t xml:space="preserve">Especially </w:t>
      </w:r>
      <w:proofErr w:type="gramStart"/>
      <w:r>
        <w:rPr>
          <w:sz w:val="24"/>
          <w:szCs w:val="24"/>
        </w:rPr>
        <w:t>in light of</w:t>
      </w:r>
      <w:proofErr w:type="gramEnd"/>
      <w:r>
        <w:rPr>
          <w:sz w:val="24"/>
          <w:szCs w:val="24"/>
        </w:rPr>
        <w:t xml:space="preserve"> the challenges of learning a </w:t>
      </w:r>
      <w:r>
        <w:rPr>
          <w:sz w:val="24"/>
          <w:szCs w:val="24"/>
        </w:rPr>
        <w:t>language, encouragement is often crucial for clients’ progress and motivation. Praise good work but be aware of what could become a patronizing tone.</w:t>
      </w:r>
    </w:p>
    <w:p w:rsidR="00E924D3" w:rsidRDefault="00AA1810" w14:paraId="320237FC" w14:textId="77777777">
      <w:pPr>
        <w:widowControl w:val="0"/>
        <w:spacing w:before="195" w:line="240" w:lineRule="auto"/>
        <w:ind w:right="555"/>
        <w:rPr>
          <w:sz w:val="24"/>
          <w:szCs w:val="24"/>
        </w:rPr>
      </w:pPr>
      <w:r>
        <w:rPr>
          <w:sz w:val="24"/>
          <w:szCs w:val="24"/>
          <w:u w:val="single"/>
        </w:rPr>
        <w:t>Be Honest About Your Knowledge</w:t>
      </w:r>
    </w:p>
    <w:p w:rsidR="00E924D3" w:rsidRDefault="00AA1810" w14:paraId="1A2A7E63" w14:textId="77777777">
      <w:pPr>
        <w:widowControl w:val="0"/>
        <w:numPr>
          <w:ilvl w:val="0"/>
          <w:numId w:val="2"/>
        </w:numPr>
        <w:spacing w:before="195" w:line="240" w:lineRule="auto"/>
        <w:ind w:right="555"/>
        <w:rPr>
          <w:sz w:val="24"/>
          <w:szCs w:val="24"/>
        </w:rPr>
      </w:pPr>
      <w:r>
        <w:rPr>
          <w:sz w:val="24"/>
          <w:szCs w:val="24"/>
        </w:rPr>
        <w:t xml:space="preserve">It is okay to not have all the answers. It is better to give accurate information </w:t>
      </w:r>
      <w:proofErr w:type="gramStart"/>
      <w:r>
        <w:rPr>
          <w:sz w:val="24"/>
          <w:szCs w:val="24"/>
        </w:rPr>
        <w:t>later on</w:t>
      </w:r>
      <w:proofErr w:type="gramEnd"/>
      <w:r>
        <w:rPr>
          <w:sz w:val="24"/>
          <w:szCs w:val="24"/>
        </w:rPr>
        <w:t xml:space="preserve"> than to feel rushed and instead give incorrect information that is detrimental to the clients’ learning.</w:t>
      </w:r>
    </w:p>
    <w:p w:rsidR="00E924D3" w:rsidRDefault="00AA1810" w14:paraId="6B3F6C83" w14:textId="77777777">
      <w:pPr>
        <w:widowControl w:val="0"/>
        <w:spacing w:before="195" w:line="240" w:lineRule="auto"/>
        <w:ind w:right="555"/>
        <w:rPr>
          <w:sz w:val="24"/>
          <w:szCs w:val="24"/>
          <w:u w:val="single"/>
        </w:rPr>
      </w:pPr>
      <w:r>
        <w:rPr>
          <w:sz w:val="24"/>
          <w:szCs w:val="24"/>
          <w:u w:val="single"/>
        </w:rPr>
        <w:t>Correct Mistakes</w:t>
      </w:r>
    </w:p>
    <w:p w:rsidR="00E924D3" w:rsidRDefault="00AA1810" w14:paraId="7B32C18A" w14:textId="77777777">
      <w:pPr>
        <w:widowControl w:val="0"/>
        <w:numPr>
          <w:ilvl w:val="0"/>
          <w:numId w:val="5"/>
        </w:numPr>
        <w:spacing w:before="195" w:line="240" w:lineRule="auto"/>
        <w:ind w:right="555"/>
        <w:rPr>
          <w:sz w:val="24"/>
          <w:szCs w:val="24"/>
        </w:rPr>
      </w:pPr>
      <w:r>
        <w:rPr>
          <w:sz w:val="24"/>
          <w:szCs w:val="24"/>
        </w:rPr>
        <w:t>Correct mistakes so that the clients do not</w:t>
      </w:r>
      <w:r>
        <w:rPr>
          <w:sz w:val="24"/>
          <w:szCs w:val="24"/>
        </w:rPr>
        <w:t xml:space="preserve"> make a habit out of certain errors. However, be cautious not to correct so much that they lose confidence. Be perceptive about what mistakes offer a teachable moment, and what mistakes do not require urgent attention.</w:t>
      </w:r>
    </w:p>
    <w:p w:rsidR="00E924D3" w:rsidRDefault="00AA1810" w14:paraId="6537D752" w14:textId="77777777">
      <w:pPr>
        <w:widowControl w:val="0"/>
        <w:spacing w:before="195" w:line="240" w:lineRule="auto"/>
        <w:ind w:right="555"/>
        <w:rPr>
          <w:sz w:val="24"/>
          <w:szCs w:val="24"/>
          <w:u w:val="single"/>
        </w:rPr>
      </w:pPr>
      <w:r>
        <w:rPr>
          <w:sz w:val="24"/>
          <w:szCs w:val="24"/>
          <w:u w:val="single"/>
        </w:rPr>
        <w:t xml:space="preserve">Be Aware of Lesson Pace and Speaking </w:t>
      </w:r>
      <w:r>
        <w:rPr>
          <w:sz w:val="24"/>
          <w:szCs w:val="24"/>
          <w:u w:val="single"/>
        </w:rPr>
        <w:t>Speed</w:t>
      </w:r>
    </w:p>
    <w:p w:rsidR="00E924D3" w:rsidRDefault="00AA1810" w14:paraId="2A4C5F4C" w14:textId="77777777">
      <w:pPr>
        <w:widowControl w:val="0"/>
        <w:numPr>
          <w:ilvl w:val="0"/>
          <w:numId w:val="17"/>
        </w:numPr>
        <w:spacing w:before="195" w:line="240" w:lineRule="auto"/>
        <w:ind w:right="555"/>
        <w:rPr>
          <w:sz w:val="24"/>
          <w:szCs w:val="24"/>
        </w:rPr>
      </w:pPr>
      <w:r>
        <w:rPr>
          <w:sz w:val="24"/>
          <w:szCs w:val="24"/>
        </w:rPr>
        <w:t>Be conscious of how slow or fast your lesson is moving. Take the time, if appropriate, to stop, ensure comprehension, and let the clients know about new words or grammatical concepts. Furthermore, remember to speak slowly and clearly when appropriate</w:t>
      </w:r>
      <w:r>
        <w:rPr>
          <w:sz w:val="24"/>
          <w:szCs w:val="24"/>
        </w:rPr>
        <w:t xml:space="preserve"> for the clients’ level, but again, be aware of what could be patronizing.</w:t>
      </w:r>
    </w:p>
    <w:p w:rsidR="00E924D3" w:rsidRDefault="00AA1810" w14:paraId="4EF0BFC6" w14:textId="77777777">
      <w:pPr>
        <w:widowControl w:val="0"/>
        <w:spacing w:before="195" w:line="240" w:lineRule="auto"/>
        <w:ind w:right="555"/>
        <w:rPr>
          <w:sz w:val="24"/>
          <w:szCs w:val="24"/>
          <w:u w:val="single"/>
        </w:rPr>
      </w:pPr>
      <w:r>
        <w:rPr>
          <w:sz w:val="24"/>
          <w:szCs w:val="24"/>
          <w:u w:val="single"/>
        </w:rPr>
        <w:t>Use Accessible Language</w:t>
      </w:r>
    </w:p>
    <w:p w:rsidR="00E924D3" w:rsidRDefault="00AA1810" w14:paraId="04F9EE9E" w14:textId="77777777">
      <w:pPr>
        <w:widowControl w:val="0"/>
        <w:numPr>
          <w:ilvl w:val="0"/>
          <w:numId w:val="18"/>
        </w:numPr>
        <w:spacing w:before="195" w:line="240" w:lineRule="auto"/>
        <w:ind w:right="555"/>
        <w:rPr>
          <w:sz w:val="24"/>
          <w:szCs w:val="24"/>
        </w:rPr>
      </w:pPr>
      <w:r>
        <w:rPr>
          <w:sz w:val="24"/>
          <w:szCs w:val="24"/>
        </w:rPr>
        <w:t>Particularly with beginners, be cautious about using too many idioms or too much slang in your speech. While teaching colloquial speech is a key part of effe</w:t>
      </w:r>
      <w:r>
        <w:rPr>
          <w:sz w:val="24"/>
          <w:szCs w:val="24"/>
        </w:rPr>
        <w:t>ctive language instruction, too much obscure language early on in a client’s learning process can cause confusion. As clients progress however, learning culturally appropriate idioms and phrases can be a great way to develop their English expression.</w:t>
      </w:r>
    </w:p>
    <w:p w:rsidR="00E924D3" w:rsidRDefault="00AA1810" w14:paraId="0343D528" w14:textId="77777777">
      <w:pPr>
        <w:widowControl w:val="0"/>
        <w:spacing w:before="195" w:line="240" w:lineRule="auto"/>
        <w:ind w:right="555"/>
        <w:rPr>
          <w:sz w:val="24"/>
          <w:szCs w:val="24"/>
          <w:u w:val="single"/>
        </w:rPr>
      </w:pPr>
      <w:r>
        <w:rPr>
          <w:sz w:val="24"/>
          <w:szCs w:val="24"/>
          <w:u w:val="single"/>
        </w:rPr>
        <w:t>Start</w:t>
      </w:r>
      <w:r>
        <w:rPr>
          <w:sz w:val="24"/>
          <w:szCs w:val="24"/>
          <w:u w:val="single"/>
        </w:rPr>
        <w:t xml:space="preserve"> Lessons with an Icebreaker</w:t>
      </w:r>
    </w:p>
    <w:p w:rsidR="00E924D3" w:rsidRDefault="00AA1810" w14:paraId="5C550405" w14:textId="77777777">
      <w:pPr>
        <w:widowControl w:val="0"/>
        <w:numPr>
          <w:ilvl w:val="0"/>
          <w:numId w:val="19"/>
        </w:numPr>
        <w:spacing w:before="195" w:line="240" w:lineRule="auto"/>
        <w:ind w:right="555"/>
        <w:rPr>
          <w:sz w:val="24"/>
          <w:szCs w:val="24"/>
        </w:rPr>
      </w:pPr>
      <w:r>
        <w:rPr>
          <w:sz w:val="24"/>
          <w:szCs w:val="24"/>
        </w:rPr>
        <w:t>An icebreaker could be a conversation starter (i.e., the weather); game; or anything else that might help ease into the lesson, as opposed to immediately starting with the core of the lesson.</w:t>
      </w:r>
    </w:p>
    <w:p w:rsidR="00E924D3" w:rsidRDefault="00AA1810" w14:paraId="44881F44" w14:textId="77777777">
      <w:pPr>
        <w:widowControl w:val="0"/>
        <w:spacing w:before="195" w:line="240" w:lineRule="auto"/>
        <w:ind w:right="555"/>
        <w:rPr>
          <w:sz w:val="24"/>
          <w:szCs w:val="24"/>
          <w:u w:val="single"/>
        </w:rPr>
      </w:pPr>
      <w:r>
        <w:rPr>
          <w:sz w:val="24"/>
          <w:szCs w:val="24"/>
          <w:u w:val="single"/>
        </w:rPr>
        <w:t>Have Access to and Use Other Resourc</w:t>
      </w:r>
      <w:r>
        <w:rPr>
          <w:sz w:val="24"/>
          <w:szCs w:val="24"/>
          <w:u w:val="single"/>
        </w:rPr>
        <w:t>es</w:t>
      </w:r>
    </w:p>
    <w:p w:rsidR="00E924D3" w:rsidRDefault="00AA1810" w14:paraId="35245051" w14:textId="77777777">
      <w:pPr>
        <w:widowControl w:val="0"/>
        <w:numPr>
          <w:ilvl w:val="0"/>
          <w:numId w:val="7"/>
        </w:numPr>
        <w:spacing w:before="195" w:line="240" w:lineRule="auto"/>
        <w:ind w:right="555"/>
        <w:rPr>
          <w:sz w:val="24"/>
          <w:szCs w:val="24"/>
        </w:rPr>
      </w:pPr>
      <w:r>
        <w:rPr>
          <w:sz w:val="24"/>
          <w:szCs w:val="24"/>
        </w:rPr>
        <w:t>Such tools as magazines, worksheets, colored pencils, and games can all help with adapting to the range of learning styles clients might prefer.</w:t>
      </w:r>
    </w:p>
    <w:p w:rsidR="00E924D3" w:rsidRDefault="00AA1810" w14:paraId="4D29FA62" w14:textId="77777777">
      <w:pPr>
        <w:widowControl w:val="0"/>
        <w:spacing w:before="195" w:line="240" w:lineRule="auto"/>
        <w:ind w:right="555"/>
        <w:rPr>
          <w:sz w:val="24"/>
          <w:szCs w:val="24"/>
          <w:u w:val="single"/>
        </w:rPr>
      </w:pPr>
      <w:r>
        <w:rPr>
          <w:sz w:val="24"/>
          <w:szCs w:val="24"/>
          <w:u w:val="single"/>
        </w:rPr>
        <w:t>Be Yourself</w:t>
      </w:r>
    </w:p>
    <w:p w:rsidR="00E924D3" w:rsidRDefault="00E924D3" w14:paraId="5E775BF7" w14:textId="77777777">
      <w:pPr>
        <w:widowControl w:val="0"/>
        <w:spacing w:before="195" w:line="240" w:lineRule="auto"/>
        <w:ind w:right="555"/>
        <w:rPr>
          <w:sz w:val="24"/>
          <w:szCs w:val="24"/>
          <w:u w:val="single"/>
        </w:rPr>
      </w:pPr>
    </w:p>
    <w:p w:rsidR="00E924D3" w:rsidRDefault="00AA1810" w14:paraId="240FEED2" w14:textId="77777777">
      <w:pPr>
        <w:widowControl w:val="0"/>
        <w:numPr>
          <w:ilvl w:val="0"/>
          <w:numId w:val="15"/>
        </w:numPr>
        <w:spacing w:line="240" w:lineRule="auto"/>
        <w:ind w:right="555"/>
        <w:rPr>
          <w:sz w:val="24"/>
          <w:szCs w:val="24"/>
        </w:rPr>
      </w:pPr>
      <w:r>
        <w:rPr>
          <w:sz w:val="24"/>
          <w:szCs w:val="24"/>
        </w:rPr>
        <w:t xml:space="preserve">Putting up too many walls between you and your clients can limit their comfort in the session. </w:t>
      </w:r>
      <w:r>
        <w:rPr>
          <w:sz w:val="24"/>
          <w:szCs w:val="24"/>
        </w:rPr>
        <w:t>Demonstrating your own comfort, such as by bringing humor into your teaching, can in turn make your clients more comfortable. Greater comfort can then build the confidence that allows them to be okay with making mistakes.</w:t>
      </w:r>
    </w:p>
    <w:p w:rsidR="00E924D3" w:rsidRDefault="00E924D3" w14:paraId="1249AAD6" w14:textId="77777777">
      <w:pPr>
        <w:widowControl w:val="0"/>
        <w:spacing w:before="195" w:line="240" w:lineRule="auto"/>
        <w:ind w:left="720" w:right="555"/>
        <w:rPr>
          <w:sz w:val="24"/>
          <w:szCs w:val="24"/>
        </w:rPr>
      </w:pPr>
    </w:p>
    <w:p w:rsidR="00E924D3" w:rsidRDefault="00AA1810" w14:paraId="2F2B7E3A" w14:textId="77777777">
      <w:pPr>
        <w:widowControl w:val="0"/>
        <w:spacing w:line="240" w:lineRule="auto"/>
        <w:ind w:right="555"/>
        <w:rPr>
          <w:sz w:val="24"/>
          <w:szCs w:val="24"/>
        </w:rPr>
      </w:pPr>
      <w:r>
        <w:rPr>
          <w:sz w:val="24"/>
          <w:szCs w:val="24"/>
        </w:rPr>
        <w:t xml:space="preserve">Other resources have suggested the following: </w:t>
      </w:r>
    </w:p>
    <w:p w:rsidR="00E924D3" w:rsidRDefault="00AA1810" w14:paraId="32965089" w14:textId="77777777">
      <w:pPr>
        <w:widowControl w:val="0"/>
        <w:spacing w:line="240" w:lineRule="auto"/>
        <w:ind w:right="555"/>
        <w:rPr>
          <w:sz w:val="24"/>
          <w:szCs w:val="24"/>
        </w:rPr>
      </w:pPr>
      <w:r>
        <w:rPr>
          <w:sz w:val="24"/>
          <w:szCs w:val="24"/>
        </w:rPr>
        <w:t xml:space="preserve"> </w:t>
      </w:r>
    </w:p>
    <w:p w:rsidR="00E924D3" w:rsidRDefault="00AA1810" w14:paraId="4B9C6CF6" w14:textId="77777777">
      <w:pPr>
        <w:widowControl w:val="0"/>
        <w:numPr>
          <w:ilvl w:val="0"/>
          <w:numId w:val="1"/>
        </w:numPr>
        <w:spacing w:line="240" w:lineRule="auto"/>
        <w:ind w:right="555"/>
        <w:rPr>
          <w:sz w:val="24"/>
          <w:szCs w:val="24"/>
        </w:rPr>
      </w:pPr>
      <w:r>
        <w:rPr>
          <w:sz w:val="24"/>
          <w:szCs w:val="24"/>
        </w:rPr>
        <w:t>Don’t put clients on the spot. Find a way to make them comfortable in answering even if they are uncertain of their response.</w:t>
      </w:r>
    </w:p>
    <w:p w:rsidR="00E924D3" w:rsidRDefault="00E924D3" w14:paraId="4B0D075D" w14:textId="77777777">
      <w:pPr>
        <w:widowControl w:val="0"/>
        <w:spacing w:line="240" w:lineRule="auto"/>
        <w:ind w:right="555"/>
        <w:rPr>
          <w:sz w:val="24"/>
          <w:szCs w:val="24"/>
        </w:rPr>
      </w:pPr>
    </w:p>
    <w:p w:rsidR="00E924D3" w:rsidRDefault="00AA1810" w14:paraId="4DE04723" w14:textId="77777777">
      <w:pPr>
        <w:widowControl w:val="0"/>
        <w:numPr>
          <w:ilvl w:val="0"/>
          <w:numId w:val="1"/>
        </w:numPr>
        <w:spacing w:line="240" w:lineRule="auto"/>
        <w:ind w:right="555"/>
        <w:rPr>
          <w:sz w:val="24"/>
          <w:szCs w:val="24"/>
        </w:rPr>
      </w:pPr>
      <w:r>
        <w:rPr>
          <w:sz w:val="24"/>
          <w:szCs w:val="24"/>
        </w:rPr>
        <w:t>Repetition is the key to remembering.</w:t>
      </w:r>
    </w:p>
    <w:p w:rsidR="00E924D3" w:rsidRDefault="00E924D3" w14:paraId="3015E714" w14:textId="77777777">
      <w:pPr>
        <w:widowControl w:val="0"/>
        <w:spacing w:line="240" w:lineRule="auto"/>
        <w:ind w:left="720" w:right="555"/>
        <w:rPr>
          <w:sz w:val="24"/>
          <w:szCs w:val="24"/>
        </w:rPr>
      </w:pPr>
    </w:p>
    <w:p w:rsidR="00E924D3" w:rsidRDefault="00AA1810" w14:paraId="534EAA2E" w14:textId="7B54ECCA">
      <w:pPr>
        <w:widowControl w:val="0"/>
        <w:numPr>
          <w:ilvl w:val="0"/>
          <w:numId w:val="1"/>
        </w:numPr>
        <w:spacing w:line="240" w:lineRule="auto"/>
        <w:ind w:right="555"/>
        <w:rPr>
          <w:sz w:val="24"/>
          <w:szCs w:val="24"/>
        </w:rPr>
      </w:pPr>
      <w:r w:rsidRPr="656BA231" w:rsidR="00AA1810">
        <w:rPr>
          <w:sz w:val="24"/>
          <w:szCs w:val="24"/>
        </w:rPr>
        <w:t xml:space="preserve">Make your lessons </w:t>
      </w:r>
      <w:r w:rsidRPr="656BA231" w:rsidR="00AA1810">
        <w:rPr>
          <w:sz w:val="24"/>
          <w:szCs w:val="24"/>
        </w:rPr>
        <w:t>participatory</w:t>
      </w:r>
      <w:r w:rsidRPr="656BA231" w:rsidR="253FC61F">
        <w:rPr>
          <w:sz w:val="24"/>
          <w:szCs w:val="24"/>
        </w:rPr>
        <w:t xml:space="preserve">! </w:t>
      </w:r>
      <w:r w:rsidRPr="656BA231" w:rsidR="00AA1810">
        <w:rPr>
          <w:sz w:val="24"/>
          <w:szCs w:val="24"/>
        </w:rPr>
        <w:t>Use</w:t>
      </w:r>
      <w:r w:rsidRPr="656BA231" w:rsidR="00AA1810">
        <w:rPr>
          <w:sz w:val="24"/>
          <w:szCs w:val="24"/>
        </w:rPr>
        <w:t xml:space="preserve"> pro</w:t>
      </w:r>
      <w:r w:rsidRPr="656BA231" w:rsidR="00AA1810">
        <w:rPr>
          <w:sz w:val="24"/>
          <w:szCs w:val="24"/>
        </w:rPr>
        <w:t xml:space="preserve">ps when you can (e.g., chef or bus driver hats).  You can, for example, </w:t>
      </w:r>
      <w:r w:rsidRPr="656BA231" w:rsidR="00AA1810">
        <w:rPr>
          <w:sz w:val="24"/>
          <w:szCs w:val="24"/>
        </w:rPr>
        <w:t>make plays</w:t>
      </w:r>
      <w:r w:rsidRPr="656BA231" w:rsidR="00AA1810">
        <w:rPr>
          <w:sz w:val="24"/>
          <w:szCs w:val="24"/>
        </w:rPr>
        <w:t xml:space="preserve"> about home activities or </w:t>
      </w:r>
      <w:r w:rsidRPr="656BA231" w:rsidR="00AA1810">
        <w:rPr>
          <w:sz w:val="24"/>
          <w:szCs w:val="24"/>
        </w:rPr>
        <w:t>going</w:t>
      </w:r>
      <w:r w:rsidRPr="656BA231" w:rsidR="00AA1810">
        <w:rPr>
          <w:sz w:val="24"/>
          <w:szCs w:val="24"/>
        </w:rPr>
        <w:t xml:space="preserve"> to the store.  Role-</w:t>
      </w:r>
      <w:r w:rsidRPr="656BA231" w:rsidR="00AA1810">
        <w:rPr>
          <w:sz w:val="24"/>
          <w:szCs w:val="24"/>
        </w:rPr>
        <w:t>playing  is</w:t>
      </w:r>
      <w:r w:rsidRPr="656BA231" w:rsidR="00AA1810">
        <w:rPr>
          <w:sz w:val="24"/>
          <w:szCs w:val="24"/>
        </w:rPr>
        <w:t xml:space="preserve"> useful and successful.</w:t>
      </w:r>
    </w:p>
    <w:p w:rsidR="00E924D3" w:rsidRDefault="00E924D3" w14:paraId="0BE37E3B" w14:textId="77777777">
      <w:pPr>
        <w:widowControl w:val="0"/>
        <w:spacing w:line="240" w:lineRule="auto"/>
        <w:ind w:left="720" w:right="555"/>
        <w:rPr>
          <w:sz w:val="24"/>
          <w:szCs w:val="24"/>
        </w:rPr>
      </w:pPr>
    </w:p>
    <w:p w:rsidR="00E924D3" w:rsidRDefault="00AA1810" w14:paraId="316E56E8" w14:textId="77777777">
      <w:pPr>
        <w:widowControl w:val="0"/>
        <w:numPr>
          <w:ilvl w:val="0"/>
          <w:numId w:val="1"/>
        </w:numPr>
        <w:spacing w:line="240" w:lineRule="auto"/>
        <w:ind w:right="555"/>
        <w:rPr>
          <w:sz w:val="24"/>
          <w:szCs w:val="24"/>
        </w:rPr>
      </w:pPr>
      <w:r>
        <w:rPr>
          <w:sz w:val="24"/>
          <w:szCs w:val="24"/>
        </w:rPr>
        <w:t>Laugh with your clients as they learn.</w:t>
      </w:r>
    </w:p>
    <w:p w:rsidR="00E924D3" w:rsidRDefault="00E924D3" w14:paraId="7108C1F8" w14:textId="77777777">
      <w:pPr>
        <w:widowControl w:val="0"/>
        <w:spacing w:line="240" w:lineRule="auto"/>
        <w:ind w:left="720" w:right="555"/>
        <w:rPr>
          <w:sz w:val="24"/>
          <w:szCs w:val="24"/>
        </w:rPr>
      </w:pPr>
    </w:p>
    <w:p w:rsidR="00E924D3" w:rsidRDefault="00AA1810" w14:paraId="78063011" w14:textId="77777777">
      <w:pPr>
        <w:widowControl w:val="0"/>
        <w:numPr>
          <w:ilvl w:val="0"/>
          <w:numId w:val="1"/>
        </w:numPr>
        <w:spacing w:line="240" w:lineRule="auto"/>
        <w:ind w:right="555"/>
        <w:rPr>
          <w:sz w:val="24"/>
          <w:szCs w:val="24"/>
        </w:rPr>
      </w:pPr>
      <w:r>
        <w:rPr>
          <w:sz w:val="24"/>
          <w:szCs w:val="24"/>
        </w:rPr>
        <w:t>Realize that speaking out loud is one of the h</w:t>
      </w:r>
      <w:r>
        <w:rPr>
          <w:sz w:val="24"/>
          <w:szCs w:val="24"/>
        </w:rPr>
        <w:t xml:space="preserve">ardest obstacles clients </w:t>
      </w:r>
      <w:proofErr w:type="gramStart"/>
      <w:r>
        <w:rPr>
          <w:sz w:val="24"/>
          <w:szCs w:val="24"/>
        </w:rPr>
        <w:t>face</w:t>
      </w:r>
      <w:proofErr w:type="gramEnd"/>
      <w:r>
        <w:rPr>
          <w:sz w:val="24"/>
          <w:szCs w:val="24"/>
        </w:rPr>
        <w:t xml:space="preserve">.  It is often embarrassing to them (regardless of their background or ability). </w:t>
      </w:r>
    </w:p>
    <w:p w:rsidR="00E924D3" w:rsidRDefault="00AA1810" w14:paraId="206EE873" w14:textId="77777777">
      <w:pPr>
        <w:widowControl w:val="0"/>
        <w:spacing w:line="240" w:lineRule="auto"/>
        <w:ind w:left="720" w:right="555"/>
        <w:rPr>
          <w:sz w:val="24"/>
          <w:szCs w:val="24"/>
        </w:rPr>
      </w:pPr>
      <w:r>
        <w:rPr>
          <w:sz w:val="24"/>
          <w:szCs w:val="24"/>
        </w:rPr>
        <w:t xml:space="preserve">  </w:t>
      </w:r>
    </w:p>
    <w:p w:rsidR="00E924D3" w:rsidRDefault="00AA1810" w14:paraId="59D84962" w14:textId="77777777">
      <w:pPr>
        <w:widowControl w:val="0"/>
        <w:numPr>
          <w:ilvl w:val="0"/>
          <w:numId w:val="1"/>
        </w:numPr>
        <w:spacing w:line="240" w:lineRule="auto"/>
        <w:ind w:right="555"/>
        <w:rPr>
          <w:sz w:val="24"/>
          <w:szCs w:val="24"/>
        </w:rPr>
      </w:pPr>
      <w:r>
        <w:rPr>
          <w:sz w:val="24"/>
          <w:szCs w:val="24"/>
        </w:rPr>
        <w:t>Be adaptable.</w:t>
      </w:r>
    </w:p>
    <w:p w:rsidR="00E924D3" w:rsidRDefault="00E924D3" w14:paraId="59842AFD" w14:textId="77777777">
      <w:pPr>
        <w:widowControl w:val="0"/>
        <w:spacing w:line="240" w:lineRule="auto"/>
        <w:ind w:right="555"/>
        <w:rPr>
          <w:sz w:val="24"/>
          <w:szCs w:val="24"/>
        </w:rPr>
      </w:pPr>
    </w:p>
    <w:p w:rsidR="00E924D3" w:rsidRDefault="00AA1810" w14:paraId="3E720573" w14:textId="77777777">
      <w:pPr>
        <w:widowControl w:val="0"/>
        <w:spacing w:before="195" w:line="240" w:lineRule="auto"/>
        <w:ind w:right="555"/>
        <w:rPr>
          <w:sz w:val="24"/>
          <w:szCs w:val="24"/>
        </w:rPr>
      </w:pPr>
      <w:r>
        <w:rPr>
          <w:b/>
          <w:sz w:val="28"/>
          <w:szCs w:val="28"/>
        </w:rPr>
        <w:t>Preparing to Teach HIAS Clients</w:t>
      </w:r>
    </w:p>
    <w:p w:rsidR="00E924D3" w:rsidRDefault="00AA1810" w14:paraId="3747E8F1" w14:textId="77777777">
      <w:pPr>
        <w:widowControl w:val="0"/>
        <w:spacing w:before="195" w:line="240" w:lineRule="auto"/>
        <w:ind w:right="555"/>
        <w:rPr>
          <w:sz w:val="24"/>
          <w:szCs w:val="24"/>
        </w:rPr>
      </w:pPr>
      <w:r>
        <w:rPr>
          <w:sz w:val="24"/>
          <w:szCs w:val="24"/>
        </w:rPr>
        <w:t>First-time ELPs must anticipate some hurdles to address when they first meet their students.  S</w:t>
      </w:r>
      <w:r>
        <w:rPr>
          <w:sz w:val="24"/>
          <w:szCs w:val="24"/>
        </w:rPr>
        <w:t xml:space="preserve">pecifically: </w:t>
      </w:r>
    </w:p>
    <w:p w:rsidR="00E924D3" w:rsidRDefault="00E924D3" w14:paraId="5CC0290F" w14:textId="77777777">
      <w:pPr>
        <w:widowControl w:val="0"/>
        <w:spacing w:line="240" w:lineRule="auto"/>
        <w:ind w:right="555"/>
        <w:rPr>
          <w:sz w:val="24"/>
          <w:szCs w:val="24"/>
        </w:rPr>
      </w:pPr>
    </w:p>
    <w:p w:rsidR="00E924D3" w:rsidRDefault="00AA1810" w14:paraId="52F4178A" w14:textId="77777777">
      <w:pPr>
        <w:keepLines/>
        <w:widowControl w:val="0"/>
        <w:spacing w:line="240" w:lineRule="auto"/>
        <w:ind w:right="555"/>
        <w:rPr>
          <w:sz w:val="24"/>
          <w:szCs w:val="24"/>
          <w:u w:val="single"/>
        </w:rPr>
      </w:pPr>
      <w:r>
        <w:rPr>
          <w:sz w:val="24"/>
          <w:szCs w:val="24"/>
          <w:u w:val="single"/>
        </w:rPr>
        <w:t>Online teaching</w:t>
      </w:r>
    </w:p>
    <w:p w:rsidR="00E924D3" w:rsidRDefault="00E924D3" w14:paraId="7937E2F8" w14:textId="77777777">
      <w:pPr>
        <w:widowControl w:val="0"/>
        <w:spacing w:line="240" w:lineRule="auto"/>
        <w:ind w:right="555"/>
        <w:rPr>
          <w:sz w:val="24"/>
          <w:szCs w:val="24"/>
          <w:u w:val="single"/>
        </w:rPr>
      </w:pPr>
    </w:p>
    <w:p w:rsidR="00E924D3" w:rsidRDefault="00AA1810" w14:paraId="700B3C20" w14:textId="77777777">
      <w:pPr>
        <w:widowControl w:val="0"/>
        <w:numPr>
          <w:ilvl w:val="0"/>
          <w:numId w:val="10"/>
        </w:numPr>
        <w:spacing w:line="240" w:lineRule="auto"/>
        <w:ind w:right="555"/>
        <w:rPr>
          <w:sz w:val="24"/>
          <w:szCs w:val="24"/>
        </w:rPr>
      </w:pPr>
      <w:r>
        <w:rPr>
          <w:sz w:val="24"/>
          <w:szCs w:val="24"/>
        </w:rPr>
        <w:t xml:space="preserve">If you are teaching remotely, you and your clients need to use online meeting resources.  For both tutor and client, </w:t>
      </w:r>
      <w:hyperlink r:id="rId13">
        <w:r>
          <w:rPr>
            <w:color w:val="1155CC"/>
            <w:sz w:val="24"/>
            <w:szCs w:val="24"/>
            <w:u w:val="single"/>
          </w:rPr>
          <w:t>Literacy Minnesota</w:t>
        </w:r>
      </w:hyperlink>
      <w:r>
        <w:rPr>
          <w:sz w:val="24"/>
          <w:szCs w:val="24"/>
        </w:rPr>
        <w:t xml:space="preserve"> offers instruc</w:t>
      </w:r>
      <w:r>
        <w:rPr>
          <w:sz w:val="24"/>
          <w:szCs w:val="24"/>
        </w:rPr>
        <w:t>tions for using Zoom, WhatsApp, and Google Meet platforms for remote teaching.</w:t>
      </w:r>
    </w:p>
    <w:p w:rsidR="00E924D3" w:rsidRDefault="00E924D3" w14:paraId="7A0E9786" w14:textId="77777777">
      <w:pPr>
        <w:widowControl w:val="0"/>
        <w:spacing w:line="240" w:lineRule="auto"/>
        <w:rPr>
          <w:sz w:val="24"/>
          <w:szCs w:val="24"/>
        </w:rPr>
      </w:pPr>
    </w:p>
    <w:p w:rsidR="00E924D3" w:rsidRDefault="00AA1810" w14:paraId="1CD7F248" w14:textId="77777777">
      <w:pPr>
        <w:widowControl w:val="0"/>
        <w:spacing w:line="240" w:lineRule="auto"/>
        <w:rPr>
          <w:sz w:val="24"/>
          <w:szCs w:val="24"/>
        </w:rPr>
      </w:pPr>
      <w:r>
        <w:rPr>
          <w:sz w:val="24"/>
          <w:szCs w:val="24"/>
          <w:u w:val="single"/>
        </w:rPr>
        <w:t>Different Learning Styles</w:t>
      </w:r>
      <w:r>
        <w:rPr>
          <w:sz w:val="24"/>
          <w:szCs w:val="24"/>
        </w:rPr>
        <w:t xml:space="preserve"> </w:t>
      </w:r>
    </w:p>
    <w:p w:rsidR="00E924D3" w:rsidRDefault="00AA1810" w14:paraId="23767EB6" w14:textId="77777777">
      <w:pPr>
        <w:widowControl w:val="0"/>
        <w:spacing w:line="240" w:lineRule="auto"/>
        <w:rPr>
          <w:sz w:val="24"/>
          <w:szCs w:val="24"/>
        </w:rPr>
      </w:pPr>
      <w:r>
        <w:rPr>
          <w:sz w:val="24"/>
          <w:szCs w:val="24"/>
        </w:rPr>
        <w:t xml:space="preserve"> </w:t>
      </w:r>
    </w:p>
    <w:p w:rsidR="00E924D3" w:rsidRDefault="00AA1810" w14:paraId="13E7DBB2" w14:textId="26BF5AD1">
      <w:pPr>
        <w:widowControl w:val="0"/>
        <w:numPr>
          <w:ilvl w:val="0"/>
          <w:numId w:val="10"/>
        </w:numPr>
        <w:spacing w:line="240" w:lineRule="auto"/>
        <w:rPr>
          <w:sz w:val="24"/>
          <w:szCs w:val="24"/>
        </w:rPr>
      </w:pPr>
      <w:r w:rsidRPr="656BA231" w:rsidR="00AA1810">
        <w:rPr>
          <w:sz w:val="24"/>
          <w:szCs w:val="24"/>
        </w:rPr>
        <w:t xml:space="preserve">Clients have different learning styles. </w:t>
      </w:r>
      <w:hyperlink r:id="R205de582fc704593">
        <w:r w:rsidRPr="656BA231" w:rsidR="00AA1810">
          <w:rPr>
            <w:color w:val="1155CC"/>
            <w:sz w:val="24"/>
            <w:szCs w:val="24"/>
            <w:u w:val="single"/>
          </w:rPr>
          <w:t>BusyTeachers</w:t>
        </w:r>
      </w:hyperlink>
      <w:r w:rsidRPr="656BA231" w:rsidR="00AA1810">
        <w:rPr>
          <w:sz w:val="24"/>
          <w:szCs w:val="24"/>
        </w:rPr>
        <w:t xml:space="preserve">  </w:t>
      </w:r>
      <w:r w:rsidRPr="656BA231" w:rsidR="00AA1810">
        <w:rPr>
          <w:sz w:val="24"/>
          <w:szCs w:val="24"/>
        </w:rPr>
        <w:t>identifies</w:t>
      </w:r>
      <w:r w:rsidRPr="656BA231" w:rsidR="00AA1810">
        <w:rPr>
          <w:sz w:val="24"/>
          <w:szCs w:val="24"/>
        </w:rPr>
        <w:t xml:space="preserve"> seven </w:t>
      </w:r>
      <w:r w:rsidRPr="656BA231" w:rsidR="00AA1810">
        <w:rPr>
          <w:sz w:val="24"/>
          <w:szCs w:val="24"/>
        </w:rPr>
        <w:t>different types</w:t>
      </w:r>
      <w:r w:rsidRPr="656BA231" w:rsidR="00AA1810">
        <w:rPr>
          <w:sz w:val="24"/>
          <w:szCs w:val="24"/>
        </w:rPr>
        <w:t xml:space="preserve"> of learners</w:t>
      </w:r>
      <w:r w:rsidRPr="656BA231" w:rsidR="00AA1810">
        <w:rPr>
          <w:sz w:val="24"/>
          <w:szCs w:val="24"/>
        </w:rPr>
        <w:t>:  1</w:t>
      </w:r>
      <w:r w:rsidRPr="656BA231" w:rsidR="00AA1810">
        <w:rPr>
          <w:sz w:val="24"/>
          <w:szCs w:val="24"/>
        </w:rPr>
        <w:t xml:space="preserve">. visual/spatial, 2. bodily/kinesthetic, 3. </w:t>
      </w:r>
      <w:r w:rsidRPr="656BA231" w:rsidR="5619AFA3">
        <w:rPr>
          <w:sz w:val="24"/>
          <w:szCs w:val="24"/>
        </w:rPr>
        <w:t>a</w:t>
      </w:r>
      <w:r w:rsidRPr="656BA231" w:rsidR="00AA1810">
        <w:rPr>
          <w:sz w:val="24"/>
          <w:szCs w:val="24"/>
        </w:rPr>
        <w:t>ural, 4. verbal/lingui</w:t>
      </w:r>
      <w:r w:rsidRPr="656BA231" w:rsidR="00AA1810">
        <w:rPr>
          <w:sz w:val="24"/>
          <w:szCs w:val="24"/>
        </w:rPr>
        <w:t>stic, 5. logical/mathematical, 6. solitary/intrapersonal, and 7. social/interpersonal. The site provides details on each of these styles, hints on how to connect with these learners, and offers some resources for teaching, such as flashcards</w:t>
      </w:r>
      <w:r w:rsidRPr="656BA231" w:rsidR="00AA1810">
        <w:rPr>
          <w:sz w:val="24"/>
          <w:szCs w:val="24"/>
        </w:rPr>
        <w:t xml:space="preserve">.  </w:t>
      </w:r>
      <w:r w:rsidRPr="656BA231" w:rsidR="00AA1810">
        <w:rPr>
          <w:sz w:val="24"/>
          <w:szCs w:val="24"/>
        </w:rPr>
        <w:t>Note, howeve</w:t>
      </w:r>
      <w:r w:rsidRPr="656BA231" w:rsidR="00AA1810">
        <w:rPr>
          <w:sz w:val="24"/>
          <w:szCs w:val="24"/>
        </w:rPr>
        <w:t>r, that this site charges for its products.</w:t>
      </w:r>
    </w:p>
    <w:p w:rsidR="00E924D3" w:rsidRDefault="00E924D3" w14:paraId="40E3EB65" w14:textId="77777777">
      <w:pPr>
        <w:widowControl w:val="0"/>
        <w:spacing w:line="240" w:lineRule="auto"/>
        <w:ind w:left="720"/>
        <w:rPr>
          <w:sz w:val="24"/>
          <w:szCs w:val="24"/>
        </w:rPr>
      </w:pPr>
    </w:p>
    <w:p w:rsidR="00E924D3" w:rsidRDefault="00AA1810" w14:paraId="02CA5038" w14:textId="77777777">
      <w:pPr>
        <w:widowControl w:val="0"/>
        <w:spacing w:line="240" w:lineRule="auto"/>
        <w:rPr>
          <w:sz w:val="24"/>
          <w:szCs w:val="24"/>
          <w:u w:val="single"/>
        </w:rPr>
      </w:pPr>
      <w:r>
        <w:rPr>
          <w:sz w:val="24"/>
          <w:szCs w:val="24"/>
          <w:u w:val="single"/>
        </w:rPr>
        <w:t>Clients with Little or No Education in Their Native Language</w:t>
      </w:r>
    </w:p>
    <w:p w:rsidR="00E924D3" w:rsidRDefault="00AA1810" w14:paraId="2674359C" w14:textId="77777777">
      <w:pPr>
        <w:widowControl w:val="0"/>
        <w:spacing w:line="240" w:lineRule="auto"/>
        <w:rPr>
          <w:sz w:val="24"/>
          <w:szCs w:val="24"/>
        </w:rPr>
      </w:pPr>
      <w:r>
        <w:rPr>
          <w:sz w:val="24"/>
          <w:szCs w:val="24"/>
        </w:rPr>
        <w:t xml:space="preserve"> </w:t>
      </w:r>
    </w:p>
    <w:p w:rsidR="00E924D3" w:rsidRDefault="00AA1810" w14:paraId="53395D2B" w14:textId="77777777">
      <w:pPr>
        <w:widowControl w:val="0"/>
        <w:numPr>
          <w:ilvl w:val="0"/>
          <w:numId w:val="10"/>
        </w:numPr>
        <w:spacing w:line="240" w:lineRule="auto"/>
        <w:rPr>
          <w:sz w:val="24"/>
          <w:szCs w:val="24"/>
        </w:rPr>
      </w:pPr>
      <w:r>
        <w:rPr>
          <w:sz w:val="24"/>
          <w:szCs w:val="24"/>
        </w:rPr>
        <w:t xml:space="preserve">Pre-literacy learners have little or no education in their native language, which means that they have limited classroom experience.  In </w:t>
      </w:r>
      <w:hyperlink r:id="rId15">
        <w:r>
          <w:rPr>
            <w:color w:val="1155CC"/>
            <w:sz w:val="24"/>
            <w:szCs w:val="24"/>
            <w:u w:val="single"/>
          </w:rPr>
          <w:t>“Working with Pre-Literate and Nonliterate Learners</w:t>
        </w:r>
      </w:hyperlink>
      <w:r>
        <w:rPr>
          <w:sz w:val="24"/>
          <w:szCs w:val="24"/>
        </w:rPr>
        <w:t xml:space="preserve">,” Colleen </w:t>
      </w:r>
      <w:proofErr w:type="spellStart"/>
      <w:r>
        <w:rPr>
          <w:sz w:val="24"/>
          <w:szCs w:val="24"/>
        </w:rPr>
        <w:t>Shaugnessy</w:t>
      </w:r>
      <w:proofErr w:type="spellEnd"/>
      <w:r>
        <w:rPr>
          <w:sz w:val="24"/>
          <w:szCs w:val="24"/>
        </w:rPr>
        <w:t xml:space="preserve"> offers tips for worki</w:t>
      </w:r>
      <w:r>
        <w:rPr>
          <w:sz w:val="24"/>
          <w:szCs w:val="24"/>
        </w:rPr>
        <w:t>ng with these types of clients and notes that it is important for teachers to see “what they bring to the classroom (wisdom, perseverance….), not what they lack (language, formal schooling skills…).”</w:t>
      </w:r>
    </w:p>
    <w:p w:rsidR="00E924D3" w:rsidRDefault="00E924D3" w14:paraId="5AB80DA4" w14:textId="77777777">
      <w:pPr>
        <w:widowControl w:val="0"/>
        <w:spacing w:line="240" w:lineRule="auto"/>
      </w:pPr>
    </w:p>
    <w:p w:rsidR="00E924D3" w:rsidRDefault="00AA1810" w14:paraId="61F0304E" w14:textId="77777777">
      <w:pPr>
        <w:widowControl w:val="0"/>
        <w:spacing w:line="240" w:lineRule="auto"/>
      </w:pPr>
      <w:hyperlink r:id="rId16">
        <w:r>
          <w:rPr>
            <w:sz w:val="24"/>
            <w:szCs w:val="24"/>
            <w:u w:val="single"/>
          </w:rPr>
          <w:t>Wor</w:t>
        </w:r>
      </w:hyperlink>
      <w:r>
        <w:rPr>
          <w:sz w:val="24"/>
          <w:szCs w:val="24"/>
          <w:u w:val="single"/>
        </w:rPr>
        <w:t>king with Trauma in Lesson Planning</w:t>
      </w:r>
    </w:p>
    <w:p w:rsidR="00E924D3" w:rsidRDefault="00E924D3" w14:paraId="567A1779" w14:textId="77777777">
      <w:pPr>
        <w:widowControl w:val="0"/>
        <w:spacing w:line="240" w:lineRule="auto"/>
      </w:pPr>
    </w:p>
    <w:p w:rsidR="00E924D3" w:rsidRDefault="00AA1810" w14:paraId="24E34F74" w14:textId="77777777">
      <w:pPr>
        <w:widowControl w:val="0"/>
        <w:numPr>
          <w:ilvl w:val="0"/>
          <w:numId w:val="16"/>
        </w:numPr>
        <w:spacing w:line="240" w:lineRule="auto"/>
        <w:rPr>
          <w:sz w:val="24"/>
          <w:szCs w:val="24"/>
          <w:highlight w:val="white"/>
        </w:rPr>
      </w:pPr>
      <w:r>
        <w:rPr>
          <w:sz w:val="24"/>
          <w:szCs w:val="24"/>
          <w:highlight w:val="white"/>
        </w:rPr>
        <w:t>ELPs need to be sensitive to the life experiences of their clients.  Most have witnessed or have been subjected to traum</w:t>
      </w:r>
      <w:r>
        <w:rPr>
          <w:sz w:val="24"/>
          <w:szCs w:val="24"/>
          <w:highlight w:val="white"/>
        </w:rPr>
        <w:t>as just to be in this physical and emotional location today.   Be aware that clients’ behavior may seem different from what you are used to in your daily life and that your lessons may unexpectedly derail.   As a volunteer, you should</w:t>
      </w:r>
      <w:r>
        <w:rPr>
          <w:sz w:val="24"/>
          <w:szCs w:val="24"/>
        </w:rPr>
        <w:t xml:space="preserve"> be prepared for these</w:t>
      </w:r>
      <w:r>
        <w:rPr>
          <w:sz w:val="24"/>
          <w:szCs w:val="24"/>
        </w:rPr>
        <w:t xml:space="preserve"> possibilities and continue to provide the best support you can. Because most of us are not professional social workers or therapists, remember that you can contact HIAS if you need additional </w:t>
      </w:r>
      <w:proofErr w:type="gramStart"/>
      <w:r>
        <w:rPr>
          <w:sz w:val="24"/>
          <w:szCs w:val="24"/>
        </w:rPr>
        <w:t>support  or</w:t>
      </w:r>
      <w:proofErr w:type="gramEnd"/>
      <w:r>
        <w:rPr>
          <w:sz w:val="24"/>
          <w:szCs w:val="24"/>
        </w:rPr>
        <w:t xml:space="preserve"> help in addressing clients’ trauma.  Listed here ar</w:t>
      </w:r>
      <w:r>
        <w:rPr>
          <w:sz w:val="24"/>
          <w:szCs w:val="24"/>
        </w:rPr>
        <w:t>e several websites that offer guidance in working with clients after trauma.</w:t>
      </w:r>
    </w:p>
    <w:p w:rsidRPr="00AA1810" w:rsidR="00E924D3" w:rsidRDefault="00E924D3" w14:paraId="3F6BEE75" w14:textId="77777777">
      <w:pPr>
        <w:widowControl w:val="0"/>
        <w:spacing w:line="240" w:lineRule="auto"/>
        <w:ind w:left="720"/>
        <w:rPr>
          <w:sz w:val="24"/>
          <w:szCs w:val="24"/>
        </w:rPr>
      </w:pPr>
    </w:p>
    <w:p w:rsidRPr="00AA1810" w:rsidR="00E924D3" w:rsidRDefault="00AA1810" w14:paraId="2AA7C5C3" w14:textId="77777777">
      <w:pPr>
        <w:widowControl w:val="0"/>
        <w:numPr>
          <w:ilvl w:val="1"/>
          <w:numId w:val="16"/>
        </w:numPr>
        <w:spacing w:line="240" w:lineRule="auto"/>
        <w:rPr>
          <w:sz w:val="24"/>
          <w:szCs w:val="24"/>
        </w:rPr>
      </w:pPr>
      <w:r w:rsidRPr="656BA231" w:rsidR="00AA1810">
        <w:rPr>
          <w:color w:val="444444"/>
          <w:sz w:val="24"/>
          <w:szCs w:val="24"/>
          <w:u w:val="single"/>
        </w:rPr>
        <w:t>Let the conversation arise naturally</w:t>
      </w:r>
      <w:r w:rsidRPr="656BA231" w:rsidR="00AA1810">
        <w:rPr>
          <w:color w:val="444444"/>
          <w:sz w:val="24"/>
          <w:szCs w:val="24"/>
        </w:rPr>
        <w:t xml:space="preserve">.  </w:t>
      </w:r>
      <w:r w:rsidRPr="656BA231" w:rsidR="00AA1810">
        <w:rPr>
          <w:color w:val="444444"/>
          <w:sz w:val="24"/>
          <w:szCs w:val="24"/>
        </w:rPr>
        <w:t xml:space="preserve">It is important to let clients </w:t>
      </w:r>
      <w:r w:rsidRPr="656BA231" w:rsidR="00AA1810">
        <w:rPr>
          <w:color w:val="444444"/>
          <w:sz w:val="24"/>
          <w:szCs w:val="24"/>
        </w:rPr>
        <w:t>initiate</w:t>
      </w:r>
      <w:r w:rsidRPr="656BA231" w:rsidR="00AA1810">
        <w:rPr>
          <w:color w:val="444444"/>
          <w:sz w:val="24"/>
          <w:szCs w:val="24"/>
        </w:rPr>
        <w:t xml:space="preserve"> any </w:t>
      </w:r>
      <w:r w:rsidRPr="656BA231" w:rsidR="00AA1810">
        <w:rPr>
          <w:color w:val="444444"/>
          <w:sz w:val="24"/>
          <w:szCs w:val="24"/>
        </w:rPr>
        <w:t>trauma</w:t>
      </w:r>
      <w:r w:rsidRPr="656BA231" w:rsidR="00AA1810">
        <w:rPr>
          <w:color w:val="444444"/>
          <w:sz w:val="24"/>
          <w:szCs w:val="24"/>
        </w:rPr>
        <w:t>-related conversation and share only what they feel comfortable discussing. We want to</w:t>
      </w:r>
      <w:r w:rsidRPr="656BA231" w:rsidR="00AA1810">
        <w:rPr>
          <w:color w:val="444444"/>
          <w:sz w:val="24"/>
          <w:szCs w:val="24"/>
        </w:rPr>
        <w:t xml:space="preserve"> create an open environment where they feel comfortable discussing their experiences without feeling like they are being scrutinized or judged.</w:t>
      </w:r>
    </w:p>
    <w:p w:rsidRPr="00AA1810" w:rsidR="00E924D3" w:rsidRDefault="00E924D3" w14:paraId="601849D3" w14:textId="77777777">
      <w:pPr>
        <w:widowControl w:val="0"/>
        <w:spacing w:line="240" w:lineRule="auto"/>
        <w:ind w:left="1440"/>
        <w:rPr>
          <w:color w:val="444444"/>
          <w:sz w:val="24"/>
          <w:szCs w:val="24"/>
        </w:rPr>
      </w:pPr>
    </w:p>
    <w:p w:rsidRPr="00AA1810" w:rsidR="00E924D3" w:rsidRDefault="00AA1810" w14:paraId="1ED500C1" w14:textId="5BED59C2">
      <w:pPr>
        <w:widowControl w:val="0"/>
        <w:numPr>
          <w:ilvl w:val="1"/>
          <w:numId w:val="16"/>
        </w:numPr>
        <w:spacing w:line="240" w:lineRule="auto"/>
        <w:rPr>
          <w:sz w:val="24"/>
          <w:szCs w:val="24"/>
        </w:rPr>
      </w:pPr>
      <w:r w:rsidRPr="00AA1810">
        <w:rPr>
          <w:color w:val="444444"/>
          <w:sz w:val="24"/>
          <w:szCs w:val="24"/>
          <w:u w:val="single"/>
        </w:rPr>
        <w:t>Make their emotional state a priority</w:t>
      </w:r>
      <w:r w:rsidRPr="00AA1810">
        <w:rPr>
          <w:color w:val="444444"/>
          <w:sz w:val="24"/>
          <w:szCs w:val="24"/>
        </w:rPr>
        <w:t xml:space="preserve">.  If clients are noticeably distressed while discussing trauma, ensure they have moved to a clearer headspace before attempting to continue with the lesson. Even after continuing with the lesson planning, periodically </w:t>
      </w:r>
      <w:r w:rsidRPr="00AA1810">
        <w:rPr>
          <w:color w:val="444444"/>
          <w:sz w:val="24"/>
          <w:szCs w:val="24"/>
        </w:rPr>
        <w:t xml:space="preserve">check-in with your clients to make sure they are relaxed and focused. </w:t>
      </w:r>
      <w:r w:rsidRPr="00AA1810" w:rsidR="00E36A42">
        <w:rPr>
          <w:color w:val="444444"/>
          <w:sz w:val="24"/>
          <w:szCs w:val="24"/>
        </w:rPr>
        <w:t>Get the client a drink of cold water, offer to take a walk with them to change their physical scenery, and let them know that you are there for them.</w:t>
      </w:r>
    </w:p>
    <w:p w:rsidRPr="00AA1810" w:rsidR="00E924D3" w:rsidRDefault="00E924D3" w14:paraId="6C8AA6DB" w14:textId="77777777">
      <w:pPr>
        <w:widowControl w:val="0"/>
        <w:spacing w:line="240" w:lineRule="auto"/>
        <w:ind w:left="1440"/>
      </w:pPr>
    </w:p>
    <w:p w:rsidR="00E924D3" w:rsidRDefault="00AA1810" w14:paraId="1E3008FC" w14:textId="77777777">
      <w:pPr>
        <w:widowControl w:val="0"/>
        <w:numPr>
          <w:ilvl w:val="1"/>
          <w:numId w:val="16"/>
        </w:numPr>
        <w:spacing w:line="240" w:lineRule="auto"/>
        <w:rPr>
          <w:sz w:val="24"/>
          <w:szCs w:val="24"/>
        </w:rPr>
      </w:pPr>
      <w:r w:rsidRPr="00AA1810">
        <w:rPr>
          <w:sz w:val="24"/>
          <w:szCs w:val="24"/>
        </w:rPr>
        <w:t>Don’t hesitate to elevate your concerns. If you notice a consistent pattern of trauma-related conversations with a client, or if you feel lessons cannot continue without disruption, pl</w:t>
      </w:r>
      <w:r w:rsidRPr="00AA1810">
        <w:rPr>
          <w:sz w:val="24"/>
          <w:szCs w:val="24"/>
        </w:rPr>
        <w:t>ease let your supervisor at HIAS know. It is important to work with HIAS staff to ensure the client is receiving the best possible support strategy for their goals.</w:t>
      </w:r>
    </w:p>
    <w:p w:rsidR="00AA1810" w:rsidP="00AA1810" w:rsidRDefault="00AA1810" w14:paraId="071E0643" w14:textId="77777777">
      <w:pPr>
        <w:pStyle w:val="ListParagraph"/>
        <w:rPr>
          <w:sz w:val="24"/>
          <w:szCs w:val="24"/>
        </w:rPr>
      </w:pPr>
    </w:p>
    <w:p w:rsidR="00E924D3" w:rsidP="00AA1810" w:rsidRDefault="00AA1810" w14:paraId="22A75CEF" w14:textId="72D76217">
      <w:pPr>
        <w:widowControl w:val="0"/>
        <w:numPr>
          <w:ilvl w:val="1"/>
          <w:numId w:val="16"/>
        </w:numPr>
        <w:spacing w:line="240" w:lineRule="auto"/>
        <w:rPr>
          <w:sz w:val="24"/>
          <w:szCs w:val="24"/>
        </w:rPr>
      </w:pPr>
      <w:r w:rsidRPr="00AA1810">
        <w:rPr>
          <w:sz w:val="24"/>
          <w:szCs w:val="24"/>
        </w:rPr>
        <w:t xml:space="preserve">One common way trauma manifests </w:t>
      </w:r>
      <w:proofErr w:type="gramStart"/>
      <w:r w:rsidRPr="00AA1810">
        <w:rPr>
          <w:sz w:val="24"/>
          <w:szCs w:val="24"/>
        </w:rPr>
        <w:t>is</w:t>
      </w:r>
      <w:proofErr w:type="gramEnd"/>
      <w:r w:rsidRPr="00AA1810">
        <w:rPr>
          <w:sz w:val="24"/>
          <w:szCs w:val="24"/>
        </w:rPr>
        <w:t xml:space="preserve"> in a clients’ inability to maintain schedules and appointments. If a client stops attending meetings or responding to messages, the best way to get things back on track is to be flexible, understanding, and consistent. You can offer to meet and rather </w:t>
      </w:r>
      <w:r w:rsidRPr="00AA1810">
        <w:rPr>
          <w:sz w:val="24"/>
          <w:szCs w:val="24"/>
        </w:rPr>
        <w:lastRenderedPageBreak/>
        <w:t xml:space="preserve">than hold a lesson, just talk about what’s on their mind. You can offer to meet virtually rather than in person, which may eliminate a clients’ need to use public transportation and take more time out of their day. </w:t>
      </w:r>
      <w:r>
        <w:rPr>
          <w:sz w:val="24"/>
          <w:szCs w:val="24"/>
        </w:rPr>
        <w:t>You can also send a message to the client letting them know that you’re thinking of them and there for them.</w:t>
      </w:r>
    </w:p>
    <w:p w:rsidR="00AA1810" w:rsidP="00AA1810" w:rsidRDefault="00AA1810" w14:paraId="2805BCD7" w14:textId="77777777">
      <w:pPr>
        <w:pStyle w:val="ListParagraph"/>
        <w:rPr>
          <w:sz w:val="24"/>
          <w:szCs w:val="24"/>
        </w:rPr>
      </w:pPr>
    </w:p>
    <w:p w:rsidRPr="00AA1810" w:rsidR="00AA1810" w:rsidP="00AA1810" w:rsidRDefault="00AA1810" w14:paraId="6B3EE0C6" w14:textId="27A8E4B4">
      <w:pPr>
        <w:pStyle w:val="ListParagraph"/>
        <w:numPr>
          <w:ilvl w:val="1"/>
          <w:numId w:val="16"/>
        </w:numPr>
        <w:rPr>
          <w:sz w:val="24"/>
          <w:szCs w:val="24"/>
        </w:rPr>
      </w:pPr>
      <w:hyperlink w:history="1" r:id="rId17">
        <w:r w:rsidRPr="00AA1810">
          <w:rPr>
            <w:rStyle w:val="Hyperlink"/>
            <w:sz w:val="24"/>
            <w:szCs w:val="24"/>
          </w:rPr>
          <w:t>Building Trauma-Conscious and Person-Centered Rapport with Clients</w:t>
        </w:r>
      </w:hyperlink>
      <w:r w:rsidRPr="00AA1810">
        <w:rPr>
          <w:sz w:val="24"/>
          <w:szCs w:val="24"/>
        </w:rPr>
        <w:t xml:space="preserve"> provides information specifically for building trauma-conscious rapport with our client population. </w:t>
      </w:r>
    </w:p>
    <w:p w:rsidR="00E924D3" w:rsidP="00AA1810" w:rsidRDefault="00E924D3" w14:paraId="15F41208" w14:textId="77777777">
      <w:pPr>
        <w:widowControl w:val="0"/>
        <w:spacing w:line="240" w:lineRule="auto"/>
        <w:rPr>
          <w:sz w:val="24"/>
          <w:szCs w:val="24"/>
        </w:rPr>
      </w:pPr>
    </w:p>
    <w:p w:rsidR="00E924D3" w:rsidP="00AA1810" w:rsidRDefault="00AA1810" w14:paraId="4F646EBC" w14:textId="77777777">
      <w:pPr>
        <w:widowControl w:val="0"/>
        <w:spacing w:line="240" w:lineRule="auto"/>
        <w:ind w:left="360"/>
        <w:rPr>
          <w:sz w:val="24"/>
          <w:szCs w:val="24"/>
          <w:highlight w:val="white"/>
        </w:rPr>
      </w:pPr>
      <w:r>
        <w:rPr>
          <w:sz w:val="24"/>
          <w:szCs w:val="24"/>
          <w:u w:val="single"/>
        </w:rPr>
        <w:t xml:space="preserve">General Resources for Working with </w:t>
      </w:r>
      <w:r>
        <w:rPr>
          <w:sz w:val="24"/>
          <w:szCs w:val="24"/>
          <w:u w:val="single"/>
        </w:rPr>
        <w:t>Traumatized Individuals</w:t>
      </w:r>
    </w:p>
    <w:p w:rsidR="00E924D3" w:rsidP="00AA1810" w:rsidRDefault="00E924D3" w14:paraId="5AF8F41E" w14:textId="77777777">
      <w:pPr>
        <w:widowControl w:val="0"/>
        <w:spacing w:line="240" w:lineRule="auto"/>
        <w:ind w:left="360"/>
        <w:rPr>
          <w:sz w:val="24"/>
          <w:szCs w:val="24"/>
          <w:u w:val="single"/>
        </w:rPr>
      </w:pPr>
    </w:p>
    <w:p w:rsidR="00E924D3" w:rsidP="00AA1810" w:rsidRDefault="00AA1810" w14:paraId="1BBA0A3A" w14:textId="36C30E6D">
      <w:pPr>
        <w:widowControl w:val="0"/>
        <w:numPr>
          <w:ilvl w:val="2"/>
          <w:numId w:val="16"/>
        </w:numPr>
        <w:spacing w:line="240" w:lineRule="auto"/>
        <w:ind w:left="1080"/>
        <w:rPr>
          <w:sz w:val="24"/>
          <w:szCs w:val="24"/>
          <w:highlight w:val="white"/>
        </w:rPr>
      </w:pPr>
      <w:r>
        <w:rPr>
          <w:sz w:val="24"/>
          <w:szCs w:val="24"/>
        </w:rPr>
        <w:t xml:space="preserve">Share resources. </w:t>
      </w:r>
      <w:r>
        <w:rPr>
          <w:sz w:val="24"/>
          <w:szCs w:val="24"/>
        </w:rPr>
        <w:t xml:space="preserve">While ELPs can be great sources for emotional support for our clients, many organizations and websites are dedicated to dealing with trauma. Give your clients additional resources to help them tackle any concern </w:t>
      </w:r>
      <w:r>
        <w:rPr>
          <w:sz w:val="24"/>
          <w:szCs w:val="24"/>
        </w:rPr>
        <w:t xml:space="preserve">they may have. </w:t>
      </w:r>
      <w:r>
        <w:t>It is a good idea to ask if they would be interested in seeing the resources before offering them.</w:t>
      </w:r>
    </w:p>
    <w:p w:rsidR="00E924D3" w:rsidP="00AA1810" w:rsidRDefault="00E924D3" w14:paraId="4B27190E" w14:textId="77777777">
      <w:pPr>
        <w:widowControl w:val="0"/>
        <w:spacing w:line="240" w:lineRule="auto"/>
        <w:ind w:left="1080"/>
      </w:pPr>
    </w:p>
    <w:p w:rsidR="00E924D3" w:rsidP="00AA1810" w:rsidRDefault="00AA1810" w14:paraId="35F8FA97" w14:textId="5C29BA0B">
      <w:pPr>
        <w:widowControl w:val="0"/>
        <w:numPr>
          <w:ilvl w:val="2"/>
          <w:numId w:val="16"/>
        </w:numPr>
        <w:spacing w:line="240" w:lineRule="auto"/>
        <w:ind w:left="1080"/>
        <w:rPr>
          <w:sz w:val="24"/>
          <w:szCs w:val="24"/>
          <w:highlight w:val="white"/>
        </w:rPr>
      </w:pPr>
      <w:hyperlink r:id="Rbb932fa05fef40ba">
        <w:r w:rsidRPr="656BA231" w:rsidR="00AA1810">
          <w:rPr>
            <w:color w:val="1155CC"/>
            <w:sz w:val="24"/>
            <w:szCs w:val="24"/>
            <w:u w:val="single"/>
          </w:rPr>
          <w:t xml:space="preserve">Healing Voices: </w:t>
        </w:r>
        <w:r w:rsidRPr="656BA231" w:rsidR="00AA1810">
          <w:rPr>
            <w:color w:val="1155CC"/>
            <w:sz w:val="24"/>
            <w:szCs w:val="24"/>
            <w:u w:val="single"/>
          </w:rPr>
          <w:t>Interpreting for</w:t>
        </w:r>
        <w:r w:rsidRPr="656BA231" w:rsidR="00AA1810">
          <w:rPr>
            <w:color w:val="1155CC"/>
            <w:sz w:val="24"/>
            <w:szCs w:val="24"/>
            <w:u w:val="single"/>
          </w:rPr>
          <w:t xml:space="preserve"> Survivors of Torture, War, Trauma, and Sexual Violence</w:t>
        </w:r>
      </w:hyperlink>
      <w:r w:rsidRPr="656BA231" w:rsidR="00AA1810">
        <w:rPr>
          <w:sz w:val="24"/>
          <w:szCs w:val="24"/>
        </w:rPr>
        <w:t xml:space="preserve"> </w:t>
      </w:r>
      <w:r w:rsidRPr="656BA231" w:rsidR="00AA1810">
        <w:rPr>
          <w:sz w:val="24"/>
          <w:szCs w:val="24"/>
        </w:rPr>
        <w:t xml:space="preserve">provides </w:t>
      </w:r>
      <w:r w:rsidRPr="656BA231" w:rsidR="00AA1810">
        <w:rPr>
          <w:sz w:val="24"/>
          <w:szCs w:val="24"/>
        </w:rPr>
        <w:t>a training guide for language interpreters for survivors of torture, war, trauma, and sexual violence</w:t>
      </w:r>
      <w:r w:rsidRPr="656BA231" w:rsidR="00AA1810">
        <w:rPr>
          <w:sz w:val="24"/>
          <w:szCs w:val="24"/>
        </w:rPr>
        <w:t xml:space="preserve">.  </w:t>
      </w:r>
      <w:r w:rsidRPr="656BA231" w:rsidR="00AA1810">
        <w:rPr>
          <w:sz w:val="24"/>
          <w:szCs w:val="24"/>
        </w:rPr>
        <w:t xml:space="preserve">Some content in this guide can be </w:t>
      </w:r>
      <w:r w:rsidRPr="656BA231" w:rsidR="00AA1810">
        <w:rPr>
          <w:sz w:val="24"/>
          <w:szCs w:val="24"/>
        </w:rPr>
        <w:t>very sp</w:t>
      </w:r>
      <w:r w:rsidRPr="656BA231" w:rsidR="00AA1810">
        <w:rPr>
          <w:sz w:val="24"/>
          <w:szCs w:val="24"/>
        </w:rPr>
        <w:t>ecific</w:t>
      </w:r>
      <w:r w:rsidRPr="656BA231" w:rsidR="00AA1810">
        <w:rPr>
          <w:sz w:val="24"/>
          <w:szCs w:val="24"/>
        </w:rPr>
        <w:t xml:space="preserve"> for administrator-interpreter organizational strategy, but there are some tips for interpreters dealing with trauma in conversations.</w:t>
      </w:r>
    </w:p>
    <w:p w:rsidR="00E924D3" w:rsidP="00AA1810" w:rsidRDefault="00E924D3" w14:paraId="2BB237CB" w14:textId="77777777">
      <w:pPr>
        <w:widowControl w:val="0"/>
        <w:spacing w:line="240" w:lineRule="auto"/>
        <w:ind w:left="1080"/>
        <w:rPr>
          <w:sz w:val="24"/>
          <w:szCs w:val="24"/>
        </w:rPr>
      </w:pPr>
    </w:p>
    <w:p w:rsidR="00E924D3" w:rsidP="00AA1810" w:rsidRDefault="00AA1810" w14:paraId="6F131E6A" w14:textId="354B0A68">
      <w:pPr>
        <w:widowControl w:val="0"/>
        <w:numPr>
          <w:ilvl w:val="2"/>
          <w:numId w:val="16"/>
        </w:numPr>
        <w:spacing w:line="240" w:lineRule="auto"/>
        <w:ind w:left="1080"/>
        <w:rPr>
          <w:sz w:val="24"/>
          <w:szCs w:val="24"/>
        </w:rPr>
      </w:pPr>
      <w:r>
        <w:rPr>
          <w:sz w:val="24"/>
          <w:szCs w:val="24"/>
          <w:u w:val="single"/>
        </w:rPr>
        <w:t>Relaxation Techniques</w:t>
      </w:r>
      <w:r>
        <w:rPr>
          <w:sz w:val="24"/>
          <w:szCs w:val="24"/>
        </w:rPr>
        <w:t>:</w:t>
      </w:r>
      <w:r>
        <w:rPr>
          <w:sz w:val="24"/>
          <w:szCs w:val="24"/>
        </w:rPr>
        <w:t xml:space="preserve"> Show your clients quick muscle relaxation exercises.  </w:t>
      </w:r>
    </w:p>
    <w:p w:rsidR="00E924D3" w:rsidP="00AA1810" w:rsidRDefault="00E924D3" w14:paraId="4B82C723" w14:textId="77777777">
      <w:pPr>
        <w:widowControl w:val="0"/>
        <w:spacing w:line="240" w:lineRule="auto"/>
        <w:ind w:left="1080"/>
        <w:rPr>
          <w:sz w:val="24"/>
          <w:szCs w:val="24"/>
        </w:rPr>
      </w:pPr>
    </w:p>
    <w:p w:rsidR="00E924D3" w:rsidP="00AA1810" w:rsidRDefault="00AA1810" w14:paraId="731E62A7" w14:textId="77777777">
      <w:pPr>
        <w:widowControl w:val="0"/>
        <w:numPr>
          <w:ilvl w:val="3"/>
          <w:numId w:val="16"/>
        </w:numPr>
        <w:spacing w:line="240" w:lineRule="auto"/>
        <w:ind w:left="1800"/>
        <w:rPr>
          <w:sz w:val="24"/>
          <w:szCs w:val="24"/>
        </w:rPr>
      </w:pPr>
      <w:r>
        <w:rPr>
          <w:sz w:val="24"/>
          <w:szCs w:val="24"/>
        </w:rPr>
        <w:t xml:space="preserve">Close your eyes and concentrate on </w:t>
      </w:r>
      <w:r>
        <w:rPr>
          <w:sz w:val="24"/>
          <w:szCs w:val="24"/>
        </w:rPr>
        <w:t>your breathing. Slowly breathe in through your nose and out through your mouth.  Make a fist, squeezing your hand tightly.  Hold this for a few seconds, noticing the tension.  Slowly open your fingers and feel the difference – notice the tension leaving.</w:t>
      </w:r>
    </w:p>
    <w:p w:rsidR="00E924D3" w:rsidP="00AA1810" w:rsidRDefault="00E924D3" w14:paraId="6FBB91CF" w14:textId="77777777">
      <w:pPr>
        <w:widowControl w:val="0"/>
        <w:spacing w:line="240" w:lineRule="auto"/>
        <w:ind w:left="1080"/>
        <w:rPr>
          <w:sz w:val="24"/>
          <w:szCs w:val="24"/>
          <w:highlight w:val="yellow"/>
        </w:rPr>
      </w:pPr>
    </w:p>
    <w:p w:rsidR="00E924D3" w:rsidP="00AA1810" w:rsidRDefault="00AA1810" w14:paraId="09D596D5" w14:textId="60F235EC">
      <w:pPr>
        <w:widowControl w:val="0"/>
        <w:numPr>
          <w:ilvl w:val="3"/>
          <w:numId w:val="16"/>
        </w:numPr>
        <w:spacing w:line="240" w:lineRule="auto"/>
        <w:ind w:left="1800"/>
        <w:rPr>
          <w:sz w:val="24"/>
          <w:szCs w:val="24"/>
          <w:highlight w:val="white"/>
        </w:rPr>
      </w:pPr>
      <w:hyperlink r:id="rId19">
        <w:r>
          <w:rPr>
            <w:color w:val="1155CC"/>
            <w:sz w:val="24"/>
            <w:szCs w:val="24"/>
            <w:u w:val="single"/>
          </w:rPr>
          <w:t>Butterf</w:t>
        </w:r>
      </w:hyperlink>
      <w:hyperlink r:id="rId20">
        <w:r>
          <w:rPr>
            <w:color w:val="1155CC"/>
            <w:sz w:val="24"/>
            <w:szCs w:val="24"/>
            <w:u w:val="single"/>
          </w:rPr>
          <w:t>ly Hug</w:t>
        </w:r>
      </w:hyperlink>
      <w:r>
        <w:rPr>
          <w:color w:val="1155CC"/>
          <w:sz w:val="24"/>
          <w:szCs w:val="24"/>
          <w:u w:val="single"/>
        </w:rPr>
        <w:t>:</w:t>
      </w:r>
      <w:r>
        <w:rPr>
          <w:sz w:val="24"/>
          <w:szCs w:val="24"/>
        </w:rPr>
        <w:t xml:space="preserve"> Quick self-relaxation technique to teach your clients if they become anxious or distressed while discussing trauma.</w:t>
      </w:r>
    </w:p>
    <w:p w:rsidR="00E924D3" w:rsidRDefault="00E924D3" w14:paraId="62081AC1" w14:textId="77777777">
      <w:pPr>
        <w:widowControl w:val="0"/>
        <w:spacing w:line="240" w:lineRule="auto"/>
        <w:rPr>
          <w:b/>
          <w:sz w:val="28"/>
          <w:szCs w:val="28"/>
        </w:rPr>
      </w:pPr>
    </w:p>
    <w:p w:rsidR="00E924D3" w:rsidRDefault="00E924D3" w14:paraId="6BF752D9" w14:textId="77777777">
      <w:pPr>
        <w:widowControl w:val="0"/>
        <w:spacing w:line="240" w:lineRule="auto"/>
        <w:rPr>
          <w:b/>
          <w:sz w:val="28"/>
          <w:szCs w:val="28"/>
        </w:rPr>
      </w:pPr>
    </w:p>
    <w:p w:rsidR="00E924D3" w:rsidRDefault="00AA1810" w14:paraId="0A324EE3" w14:textId="77777777">
      <w:pPr>
        <w:widowControl w:val="0"/>
        <w:spacing w:line="240" w:lineRule="auto"/>
        <w:rPr>
          <w:b/>
          <w:sz w:val="28"/>
          <w:szCs w:val="28"/>
        </w:rPr>
      </w:pPr>
      <w:r>
        <w:rPr>
          <w:b/>
          <w:sz w:val="28"/>
          <w:szCs w:val="28"/>
        </w:rPr>
        <w:t>Lesson Planning</w:t>
      </w:r>
    </w:p>
    <w:p w:rsidR="00E924D3" w:rsidRDefault="00E924D3" w14:paraId="47091E46" w14:textId="77777777">
      <w:pPr>
        <w:widowControl w:val="0"/>
        <w:spacing w:line="240" w:lineRule="auto"/>
        <w:rPr>
          <w:sz w:val="24"/>
          <w:szCs w:val="24"/>
          <w:u w:val="single"/>
        </w:rPr>
      </w:pPr>
    </w:p>
    <w:p w:rsidR="00E924D3" w:rsidRDefault="00AA1810" w14:paraId="43DB4C08" w14:textId="77777777">
      <w:pPr>
        <w:widowControl w:val="0"/>
        <w:numPr>
          <w:ilvl w:val="0"/>
          <w:numId w:val="23"/>
        </w:numPr>
        <w:spacing w:line="240" w:lineRule="auto"/>
        <w:rPr>
          <w:sz w:val="24"/>
          <w:szCs w:val="24"/>
        </w:rPr>
      </w:pPr>
      <w:r>
        <w:rPr>
          <w:sz w:val="24"/>
          <w:szCs w:val="24"/>
        </w:rPr>
        <w:t xml:space="preserve">Start with an introduction and a </w:t>
      </w:r>
      <w:proofErr w:type="gramStart"/>
      <w:r>
        <w:rPr>
          <w:sz w:val="24"/>
          <w:szCs w:val="24"/>
        </w:rPr>
        <w:t>smile, and</w:t>
      </w:r>
      <w:proofErr w:type="gramEnd"/>
      <w:r>
        <w:rPr>
          <w:sz w:val="24"/>
          <w:szCs w:val="24"/>
        </w:rPr>
        <w:t xml:space="preserve"> begin by acquainting yourself with your </w:t>
      </w:r>
      <w:r>
        <w:rPr>
          <w:sz w:val="24"/>
          <w:szCs w:val="24"/>
        </w:rPr>
        <w:t>clients.</w:t>
      </w:r>
    </w:p>
    <w:p w:rsidR="00E924D3" w:rsidRDefault="00E924D3" w14:paraId="4F009843" w14:textId="77777777">
      <w:pPr>
        <w:widowControl w:val="0"/>
        <w:spacing w:line="240" w:lineRule="auto"/>
        <w:ind w:left="720"/>
        <w:rPr>
          <w:sz w:val="24"/>
          <w:szCs w:val="24"/>
        </w:rPr>
      </w:pPr>
    </w:p>
    <w:p w:rsidR="00E924D3" w:rsidRDefault="00AA1810" w14:paraId="64DE1582" w14:textId="290B70C2">
      <w:pPr>
        <w:widowControl w:val="0"/>
        <w:numPr>
          <w:ilvl w:val="0"/>
          <w:numId w:val="23"/>
        </w:numPr>
        <w:spacing w:line="240" w:lineRule="auto"/>
        <w:rPr>
          <w:sz w:val="24"/>
          <w:szCs w:val="24"/>
        </w:rPr>
      </w:pPr>
      <w:r w:rsidRPr="656BA231" w:rsidR="00AA1810">
        <w:rPr>
          <w:sz w:val="24"/>
          <w:szCs w:val="24"/>
        </w:rPr>
        <w:t>Get to know your clients’ abilities, specific needs, and goals</w:t>
      </w:r>
      <w:r w:rsidRPr="656BA231" w:rsidR="2314870D">
        <w:rPr>
          <w:sz w:val="24"/>
          <w:szCs w:val="24"/>
        </w:rPr>
        <w:t>.</w:t>
      </w:r>
      <w:r w:rsidRPr="656BA231" w:rsidR="00AA1810">
        <w:rPr>
          <w:sz w:val="24"/>
          <w:szCs w:val="24"/>
        </w:rPr>
        <w:t xml:space="preserve">  HIAS a</w:t>
      </w:r>
      <w:r w:rsidRPr="656BA231" w:rsidR="78D30C55">
        <w:rPr>
          <w:sz w:val="24"/>
          <w:szCs w:val="24"/>
        </w:rPr>
        <w:t>lso</w:t>
      </w:r>
      <w:r w:rsidRPr="656BA231" w:rsidR="00AA1810">
        <w:rPr>
          <w:sz w:val="24"/>
          <w:szCs w:val="24"/>
        </w:rPr>
        <w:t xml:space="preserve"> has a </w:t>
      </w:r>
      <w:hyperlink r:id="R8d0e1d2131d64c19">
        <w:r w:rsidRPr="656BA231" w:rsidR="00AA1810">
          <w:rPr>
            <w:color w:val="1155CC"/>
            <w:sz w:val="24"/>
            <w:szCs w:val="24"/>
            <w:u w:val="single"/>
          </w:rPr>
          <w:t>mentors’ checklist</w:t>
        </w:r>
      </w:hyperlink>
      <w:r w:rsidRPr="656BA231" w:rsidR="00AA1810">
        <w:rPr>
          <w:sz w:val="24"/>
          <w:szCs w:val="24"/>
        </w:rPr>
        <w:t xml:space="preserve"> that provides questions for mentors to consi</w:t>
      </w:r>
      <w:r w:rsidRPr="656BA231" w:rsidR="00AA1810">
        <w:rPr>
          <w:sz w:val="24"/>
          <w:szCs w:val="24"/>
        </w:rPr>
        <w:t xml:space="preserve">der before, at, and after the first meeting.   </w:t>
      </w:r>
    </w:p>
    <w:p w:rsidR="00E924D3" w:rsidRDefault="00E924D3" w14:paraId="36EC0DE5" w14:textId="77777777">
      <w:pPr>
        <w:widowControl w:val="0"/>
        <w:spacing w:line="240" w:lineRule="auto"/>
        <w:rPr>
          <w:sz w:val="24"/>
          <w:szCs w:val="24"/>
          <w:highlight w:val="yellow"/>
        </w:rPr>
      </w:pPr>
    </w:p>
    <w:p w:rsidR="00E924D3" w:rsidRDefault="00AA1810" w14:paraId="18DDD2BA" w14:textId="77777777">
      <w:pPr>
        <w:numPr>
          <w:ilvl w:val="0"/>
          <w:numId w:val="23"/>
        </w:numPr>
        <w:spacing w:line="240" w:lineRule="auto"/>
        <w:rPr>
          <w:sz w:val="24"/>
          <w:szCs w:val="24"/>
        </w:rPr>
      </w:pPr>
      <w:r>
        <w:rPr>
          <w:sz w:val="24"/>
          <w:szCs w:val="24"/>
        </w:rPr>
        <w:t xml:space="preserve">Make a lesson plan after assessing your clients’ needs and goals. It is best to </w:t>
      </w:r>
      <w:proofErr w:type="gramStart"/>
      <w:r>
        <w:rPr>
          <w:sz w:val="24"/>
          <w:szCs w:val="24"/>
        </w:rPr>
        <w:t>make a plan</w:t>
      </w:r>
      <w:proofErr w:type="gramEnd"/>
      <w:r>
        <w:rPr>
          <w:sz w:val="24"/>
          <w:szCs w:val="24"/>
        </w:rPr>
        <w:t xml:space="preserve"> for every lesson to help you address your lesson objectives, keep on track during class, and teach through construc</w:t>
      </w:r>
      <w:r>
        <w:rPr>
          <w:sz w:val="24"/>
          <w:szCs w:val="24"/>
        </w:rPr>
        <w:t xml:space="preserve">tive and engaging activities.  Several lesson plan formats are available, and with experience you will be able to adjust your plans as you teach. </w:t>
      </w:r>
    </w:p>
    <w:p w:rsidR="00E924D3" w:rsidRDefault="00E924D3" w14:paraId="10E9D675" w14:textId="77777777">
      <w:pPr>
        <w:widowControl w:val="0"/>
        <w:spacing w:line="240" w:lineRule="auto"/>
        <w:ind w:left="720"/>
        <w:rPr>
          <w:sz w:val="24"/>
          <w:szCs w:val="24"/>
        </w:rPr>
      </w:pPr>
    </w:p>
    <w:p w:rsidR="00E924D3" w:rsidP="656BA231" w:rsidRDefault="00AA1810" w14:paraId="75D4F269" w14:textId="5DFC967E">
      <w:pPr>
        <w:pStyle w:val="Normal"/>
        <w:widowControl w:val="0"/>
        <w:numPr>
          <w:ilvl w:val="0"/>
          <w:numId w:val="23"/>
        </w:numPr>
        <w:suppressLineNumbers w:val="0"/>
        <w:bidi w:val="0"/>
        <w:spacing w:before="0" w:beforeAutospacing="off" w:after="0" w:afterAutospacing="off" w:line="240" w:lineRule="auto"/>
        <w:ind w:left="720" w:right="0" w:hanging="360"/>
        <w:jc w:val="left"/>
        <w:rPr>
          <w:sz w:val="24"/>
          <w:szCs w:val="24"/>
        </w:rPr>
      </w:pPr>
      <w:r w:rsidRPr="656BA231" w:rsidR="00AA1810">
        <w:rPr>
          <w:sz w:val="24"/>
          <w:szCs w:val="24"/>
        </w:rPr>
        <w:t>Use a</w:t>
      </w:r>
      <w:r w:rsidRPr="656BA231" w:rsidR="00AA1810">
        <w:rPr>
          <w:sz w:val="24"/>
          <w:szCs w:val="24"/>
        </w:rPr>
        <w:t xml:space="preserve"> </w:t>
      </w:r>
      <w:hyperlink r:id="Rf02894e4c9f74a47">
        <w:r w:rsidRPr="656BA231" w:rsidR="55C3A0E2">
          <w:rPr>
            <w:rStyle w:val="Hyperlink"/>
            <w:sz w:val="24"/>
            <w:szCs w:val="24"/>
            <w:highlight w:val="white"/>
          </w:rPr>
          <w:t>basic lesson plan template</w:t>
        </w:r>
      </w:hyperlink>
      <w:r w:rsidRPr="656BA231" w:rsidR="18847D4B">
        <w:rPr>
          <w:color w:val="auto"/>
          <w:sz w:val="24"/>
          <w:szCs w:val="24"/>
          <w:highlight w:val="white"/>
          <w:u w:val="none"/>
        </w:rPr>
        <w:t xml:space="preserve"> (Password: HIASELP)</w:t>
      </w:r>
      <w:r w:rsidRPr="656BA231" w:rsidR="55C3A0E2">
        <w:rPr>
          <w:color w:val="auto"/>
          <w:sz w:val="24"/>
          <w:szCs w:val="24"/>
          <w:highlight w:val="white"/>
          <w:u w:val="none"/>
        </w:rPr>
        <w:t xml:space="preserve"> </w:t>
      </w:r>
      <w:r w:rsidRPr="656BA231" w:rsidR="00AA1810">
        <w:rPr>
          <w:sz w:val="24"/>
          <w:szCs w:val="24"/>
        </w:rPr>
        <w:t xml:space="preserve">to engage the clients and achieve the lesson </w:t>
      </w:r>
      <w:r w:rsidRPr="656BA231" w:rsidR="00AA1810">
        <w:rPr>
          <w:sz w:val="24"/>
          <w:szCs w:val="24"/>
        </w:rPr>
        <w:t>objective</w:t>
      </w:r>
      <w:r w:rsidRPr="656BA231" w:rsidR="00AA1810">
        <w:rPr>
          <w:sz w:val="24"/>
          <w:szCs w:val="24"/>
        </w:rPr>
        <w:t>.</w:t>
      </w:r>
    </w:p>
    <w:p w:rsidR="00E924D3" w:rsidRDefault="00E924D3" w14:paraId="056490EC" w14:textId="77777777">
      <w:pPr>
        <w:widowControl w:val="0"/>
        <w:spacing w:line="240" w:lineRule="auto"/>
        <w:ind w:left="720"/>
        <w:rPr>
          <w:sz w:val="24"/>
          <w:szCs w:val="24"/>
        </w:rPr>
      </w:pPr>
    </w:p>
    <w:p w:rsidR="00E924D3" w:rsidRDefault="00E924D3" w14:paraId="076A70E6" w14:textId="77777777"/>
    <w:p w:rsidR="00E924D3" w:rsidRDefault="00AA1810" w14:paraId="1979D33E" w14:textId="77777777">
      <w:pPr>
        <w:rPr>
          <w:sz w:val="24"/>
          <w:szCs w:val="24"/>
          <w:u w:val="single"/>
        </w:rPr>
      </w:pPr>
      <w:r>
        <w:rPr>
          <w:sz w:val="24"/>
          <w:szCs w:val="24"/>
          <w:u w:val="single"/>
        </w:rPr>
        <w:t>Creating Lesson Plans According to Clients’ Understanding of English</w:t>
      </w:r>
    </w:p>
    <w:p w:rsidR="00E924D3" w:rsidRDefault="00E924D3" w14:paraId="71A9A106" w14:textId="77777777">
      <w:pPr>
        <w:spacing w:line="240" w:lineRule="auto"/>
        <w:rPr>
          <w:sz w:val="24"/>
          <w:szCs w:val="24"/>
        </w:rPr>
      </w:pPr>
    </w:p>
    <w:p w:rsidR="00E924D3" w:rsidRDefault="00AA1810" w14:paraId="13936987" w14:textId="38C24CAC">
      <w:pPr>
        <w:spacing w:line="240" w:lineRule="auto"/>
        <w:rPr>
          <w:sz w:val="24"/>
          <w:szCs w:val="24"/>
        </w:rPr>
      </w:pPr>
      <w:r w:rsidRPr="656BA231" w:rsidR="00AA1810">
        <w:rPr>
          <w:sz w:val="24"/>
          <w:szCs w:val="24"/>
        </w:rPr>
        <w:t xml:space="preserve">There are </w:t>
      </w:r>
      <w:r w:rsidRPr="656BA231" w:rsidR="00AA1810">
        <w:rPr>
          <w:sz w:val="24"/>
          <w:szCs w:val="24"/>
        </w:rPr>
        <w:t xml:space="preserve">generally </w:t>
      </w:r>
      <w:r w:rsidRPr="656BA231" w:rsidR="00AA1810">
        <w:rPr>
          <w:color w:val="auto"/>
          <w:sz w:val="24"/>
          <w:szCs w:val="24"/>
          <w:u w:val="none"/>
        </w:rPr>
        <w:t>five</w:t>
      </w:r>
      <w:r w:rsidRPr="656BA231" w:rsidR="00AA1810">
        <w:rPr>
          <w:color w:val="auto"/>
          <w:sz w:val="24"/>
          <w:szCs w:val="24"/>
          <w:u w:val="none"/>
        </w:rPr>
        <w:t xml:space="preserve"> standard </w:t>
      </w:r>
      <w:r w:rsidRPr="656BA231" w:rsidR="00AA1810">
        <w:rPr>
          <w:color w:val="auto"/>
          <w:sz w:val="24"/>
          <w:szCs w:val="24"/>
          <w:u w:val="none"/>
        </w:rPr>
        <w:t>proficiency</w:t>
      </w:r>
      <w:r w:rsidRPr="656BA231" w:rsidR="00AA1810">
        <w:rPr>
          <w:color w:val="auto"/>
          <w:sz w:val="24"/>
          <w:szCs w:val="24"/>
          <w:u w:val="none"/>
        </w:rPr>
        <w:t xml:space="preserve"> levels for English language learner</w:t>
      </w:r>
      <w:r w:rsidRPr="656BA231" w:rsidR="045F91F9">
        <w:rPr>
          <w:color w:val="auto"/>
          <w:sz w:val="24"/>
          <w:szCs w:val="24"/>
          <w:u w:val="none"/>
        </w:rPr>
        <w:t>s.</w:t>
      </w:r>
      <w:r w:rsidRPr="656BA231" w:rsidR="00AA1810">
        <w:rPr>
          <w:sz w:val="24"/>
          <w:szCs w:val="24"/>
        </w:rPr>
        <w:t xml:space="preserve"> Clients do not always fit exactly in one of the five levels (for instance, clients may mostly know sing</w:t>
      </w:r>
      <w:r w:rsidRPr="656BA231" w:rsidR="00AA1810">
        <w:rPr>
          <w:sz w:val="24"/>
          <w:szCs w:val="24"/>
        </w:rPr>
        <w:t xml:space="preserve">le words (Level 1), but also be able to understand some, but not all, individual sentences (Level 2). Also, ELPs may work with students who face challenges because they are not literate in their native language. </w:t>
      </w:r>
    </w:p>
    <w:p w:rsidR="00E924D3" w:rsidRDefault="00E924D3" w14:paraId="19442DBF" w14:textId="77777777">
      <w:pPr>
        <w:widowControl w:val="0"/>
        <w:spacing w:line="240" w:lineRule="auto"/>
        <w:ind w:left="90"/>
        <w:rPr>
          <w:sz w:val="24"/>
          <w:szCs w:val="24"/>
        </w:rPr>
      </w:pPr>
    </w:p>
    <w:p w:rsidR="00E924D3" w:rsidRDefault="00AA1810" w14:paraId="679BB9B9" w14:textId="77777777">
      <w:pPr>
        <w:widowControl w:val="0"/>
        <w:numPr>
          <w:ilvl w:val="0"/>
          <w:numId w:val="3"/>
        </w:numPr>
        <w:spacing w:after="240" w:line="240" w:lineRule="auto"/>
        <w:rPr>
          <w:sz w:val="24"/>
          <w:szCs w:val="24"/>
        </w:rPr>
      </w:pPr>
      <w:r>
        <w:rPr>
          <w:sz w:val="24"/>
          <w:szCs w:val="24"/>
          <w:u w:val="single"/>
        </w:rPr>
        <w:t>Level 1 — Absolute Beginner</w:t>
      </w:r>
      <w:r>
        <w:rPr>
          <w:sz w:val="24"/>
          <w:szCs w:val="24"/>
        </w:rPr>
        <w:t>.  This general</w:t>
      </w:r>
      <w:r>
        <w:rPr>
          <w:sz w:val="24"/>
          <w:szCs w:val="24"/>
        </w:rPr>
        <w:t xml:space="preserve"> category includes clients who do not know any words in English and who do not even know how to introduce themselves.  It may also include clients who are illiterate even in their native language. Lessons for clients at this level will focus on visual work</w:t>
      </w:r>
      <w:r>
        <w:rPr>
          <w:sz w:val="24"/>
          <w:szCs w:val="24"/>
        </w:rPr>
        <w:t>sheets and simple activities––such as learning the English language alphabet.</w:t>
      </w:r>
    </w:p>
    <w:p w:rsidR="00E924D3" w:rsidRDefault="00AA1810" w14:paraId="5C30D708" w14:textId="77777777">
      <w:pPr>
        <w:widowControl w:val="0"/>
        <w:numPr>
          <w:ilvl w:val="1"/>
          <w:numId w:val="3"/>
        </w:numPr>
        <w:spacing w:after="240" w:line="240" w:lineRule="auto"/>
        <w:rPr>
          <w:sz w:val="24"/>
          <w:szCs w:val="24"/>
        </w:rPr>
      </w:pPr>
      <w:r>
        <w:rPr>
          <w:sz w:val="24"/>
          <w:szCs w:val="24"/>
        </w:rPr>
        <w:t>Activities for tutoring pre-literate clients:</w:t>
      </w:r>
    </w:p>
    <w:p w:rsidR="00E924D3" w:rsidRDefault="00AA1810" w14:paraId="58B62C2A" w14:textId="77777777">
      <w:pPr>
        <w:widowControl w:val="0"/>
        <w:numPr>
          <w:ilvl w:val="2"/>
          <w:numId w:val="3"/>
        </w:numPr>
        <w:spacing w:after="240" w:line="240" w:lineRule="auto"/>
        <w:rPr>
          <w:sz w:val="24"/>
          <w:szCs w:val="24"/>
        </w:rPr>
      </w:pPr>
      <w:hyperlink r:id="rId30">
        <w:r>
          <w:rPr>
            <w:color w:val="1155CC"/>
            <w:sz w:val="24"/>
            <w:szCs w:val="24"/>
            <w:u w:val="single"/>
          </w:rPr>
          <w:t>Absolute Beginner Example Curriculum</w:t>
        </w:r>
      </w:hyperlink>
      <w:r>
        <w:rPr>
          <w:sz w:val="24"/>
          <w:szCs w:val="24"/>
        </w:rPr>
        <w:t xml:space="preserve"> </w:t>
      </w:r>
    </w:p>
    <w:p w:rsidR="00E924D3" w:rsidRDefault="00AA1810" w14:paraId="5FC9346D" w14:textId="77777777">
      <w:pPr>
        <w:widowControl w:val="0"/>
        <w:numPr>
          <w:ilvl w:val="2"/>
          <w:numId w:val="3"/>
        </w:numPr>
        <w:spacing w:after="240" w:line="240" w:lineRule="auto"/>
        <w:rPr>
          <w:sz w:val="24"/>
          <w:szCs w:val="24"/>
        </w:rPr>
      </w:pPr>
      <w:hyperlink r:id="rId31">
        <w:r>
          <w:rPr>
            <w:color w:val="1155CC"/>
            <w:sz w:val="24"/>
            <w:szCs w:val="24"/>
            <w:u w:val="single"/>
          </w:rPr>
          <w:t xml:space="preserve">Activities for Tutoring </w:t>
        </w:r>
        <w:proofErr w:type="gramStart"/>
        <w:r>
          <w:rPr>
            <w:color w:val="1155CC"/>
            <w:sz w:val="24"/>
            <w:szCs w:val="24"/>
            <w:u w:val="single"/>
          </w:rPr>
          <w:t>A</w:t>
        </w:r>
        <w:proofErr w:type="gramEnd"/>
        <w:r>
          <w:rPr>
            <w:color w:val="1155CC"/>
            <w:sz w:val="24"/>
            <w:szCs w:val="24"/>
            <w:u w:val="single"/>
          </w:rPr>
          <w:t xml:space="preserve"> Pre-Literate Student</w:t>
        </w:r>
      </w:hyperlink>
    </w:p>
    <w:p w:rsidR="00E924D3" w:rsidP="656BA231" w:rsidRDefault="00AA1810" w14:paraId="44ED2C63" w14:textId="3AE21260">
      <w:pPr>
        <w:pStyle w:val="Normal"/>
        <w:keepLines w:val="1"/>
        <w:widowControl w:val="0"/>
        <w:numPr>
          <w:ilvl w:val="1"/>
          <w:numId w:val="3"/>
        </w:numPr>
        <w:suppressLineNumbers w:val="0"/>
        <w:bidi w:val="0"/>
        <w:spacing w:before="0" w:beforeAutospacing="off" w:after="240" w:afterAutospacing="off" w:line="240" w:lineRule="auto"/>
        <w:ind w:left="1440" w:right="0" w:hanging="360"/>
        <w:jc w:val="left"/>
        <w:rPr>
          <w:sz w:val="24"/>
          <w:szCs w:val="24"/>
        </w:rPr>
      </w:pPr>
      <w:r w:rsidRPr="656BA231" w:rsidR="79A826A9">
        <w:rPr>
          <w:color w:val="auto"/>
          <w:sz w:val="24"/>
          <w:szCs w:val="24"/>
          <w:u w:val="none"/>
        </w:rPr>
        <w:t>For</w:t>
      </w:r>
      <w:r w:rsidRPr="656BA231" w:rsidR="00AA1810">
        <w:rPr>
          <w:color w:val="auto"/>
          <w:sz w:val="24"/>
          <w:szCs w:val="24"/>
          <w:u w:val="none"/>
        </w:rPr>
        <w:t xml:space="preserve"> clients with no English ability</w:t>
      </w:r>
      <w:r w:rsidRPr="656BA231" w:rsidR="2E6D6B3F">
        <w:rPr>
          <w:color w:val="auto"/>
          <w:sz w:val="24"/>
          <w:szCs w:val="24"/>
          <w:u w:val="none"/>
        </w:rPr>
        <w:t>, begin with lessons</w:t>
      </w:r>
      <w:r w:rsidRPr="656BA231" w:rsidR="00AA1810">
        <w:rPr>
          <w:color w:val="auto"/>
          <w:sz w:val="24"/>
          <w:szCs w:val="24"/>
          <w:u w:val="none"/>
        </w:rPr>
        <w:t xml:space="preserve"> to learn how to introduce themselves, say where they are from, and learn a few basic words.  </w:t>
      </w:r>
    </w:p>
    <w:p w:rsidR="00E924D3" w:rsidRDefault="00E924D3" w14:paraId="59CCB64B" w14:textId="77777777">
      <w:pPr>
        <w:keepLines/>
        <w:widowControl w:val="0"/>
        <w:spacing w:line="240" w:lineRule="auto"/>
        <w:ind w:left="720"/>
        <w:rPr>
          <w:sz w:val="24"/>
          <w:szCs w:val="24"/>
        </w:rPr>
      </w:pPr>
    </w:p>
    <w:p w:rsidR="00E924D3" w:rsidRDefault="00AA1810" w14:paraId="1D7A3D68" w14:textId="77777777">
      <w:pPr>
        <w:keepLines/>
        <w:widowControl w:val="0"/>
        <w:numPr>
          <w:ilvl w:val="0"/>
          <w:numId w:val="9"/>
        </w:numPr>
        <w:spacing w:line="240" w:lineRule="auto"/>
        <w:rPr>
          <w:sz w:val="24"/>
          <w:szCs w:val="24"/>
        </w:rPr>
      </w:pPr>
      <w:r>
        <w:rPr>
          <w:sz w:val="24"/>
          <w:szCs w:val="24"/>
          <w:u w:val="single"/>
        </w:rPr>
        <w:t>Level 2 — Beginner</w:t>
      </w:r>
      <w:r>
        <w:rPr>
          <w:sz w:val="24"/>
          <w:szCs w:val="24"/>
        </w:rPr>
        <w:t>.</w:t>
      </w:r>
      <w:r>
        <w:rPr>
          <w:b/>
          <w:sz w:val="24"/>
          <w:szCs w:val="24"/>
        </w:rPr>
        <w:t xml:space="preserve">  </w:t>
      </w:r>
      <w:r>
        <w:rPr>
          <w:sz w:val="24"/>
          <w:szCs w:val="24"/>
        </w:rPr>
        <w:t xml:space="preserve">This category includes clients who know only a few words of English.  Lessons will include simple games </w:t>
      </w:r>
      <w:r>
        <w:rPr>
          <w:sz w:val="24"/>
          <w:szCs w:val="24"/>
        </w:rPr>
        <w:t>and continuous interaction.</w:t>
      </w:r>
    </w:p>
    <w:p w:rsidR="00E924D3" w:rsidRDefault="00E924D3" w14:paraId="7592704E" w14:textId="77777777">
      <w:pPr>
        <w:keepLines/>
        <w:widowControl w:val="0"/>
        <w:spacing w:line="240" w:lineRule="auto"/>
        <w:ind w:left="720"/>
        <w:rPr>
          <w:sz w:val="24"/>
          <w:szCs w:val="24"/>
        </w:rPr>
      </w:pPr>
    </w:p>
    <w:p w:rsidR="00E924D3" w:rsidRDefault="00AA1810" w14:paraId="0DEB6304" w14:textId="77777777">
      <w:pPr>
        <w:widowControl w:val="0"/>
        <w:numPr>
          <w:ilvl w:val="1"/>
          <w:numId w:val="9"/>
        </w:numPr>
        <w:spacing w:line="240" w:lineRule="auto"/>
        <w:rPr>
          <w:sz w:val="24"/>
          <w:szCs w:val="24"/>
        </w:rPr>
      </w:pPr>
      <w:r w:rsidRPr="656BA231" w:rsidR="00AA1810">
        <w:rPr>
          <w:sz w:val="24"/>
          <w:szCs w:val="24"/>
        </w:rPr>
        <w:t>Useful resources include:</w:t>
      </w:r>
    </w:p>
    <w:p w:rsidR="00E924D3" w:rsidRDefault="00AA1810" w14:paraId="79F2E19D" w14:textId="0A63E320">
      <w:pPr>
        <w:keepLines w:val="1"/>
        <w:widowControl w:val="0"/>
        <w:numPr>
          <w:ilvl w:val="2"/>
          <w:numId w:val="9"/>
        </w:numPr>
        <w:spacing w:after="240" w:line="240" w:lineRule="auto"/>
        <w:rPr>
          <w:sz w:val="24"/>
          <w:szCs w:val="24"/>
        </w:rPr>
      </w:pPr>
      <w:hyperlink r:id="Ra4ae9ded2b8f48a6">
        <w:r w:rsidRPr="656BA231" w:rsidR="00AA1810">
          <w:rPr>
            <w:rStyle w:val="Hyperlink"/>
            <w:sz w:val="24"/>
            <w:szCs w:val="24"/>
          </w:rPr>
          <w:t>Activities for Beginner Learners</w:t>
        </w:r>
      </w:hyperlink>
      <w:hyperlink r:id="Rb50bc1e08002479f">
        <w:r w:rsidRPr="656BA231" w:rsidR="00AA1810">
          <w:rPr>
            <w:color w:val="1155CC"/>
            <w:sz w:val="24"/>
            <w:szCs w:val="24"/>
            <w:u w:val="single"/>
          </w:rPr>
          <w:t xml:space="preserve"> </w:t>
        </w:r>
      </w:hyperlink>
    </w:p>
    <w:p w:rsidR="00E924D3" w:rsidP="656BA231" w:rsidRDefault="00AA1810" w14:paraId="75C644FC" w14:textId="2FDA0D4A">
      <w:pPr>
        <w:pStyle w:val="Normal"/>
        <w:keepLines w:val="1"/>
        <w:widowControl w:val="0"/>
        <w:numPr>
          <w:ilvl w:val="1"/>
          <w:numId w:val="9"/>
        </w:numPr>
        <w:suppressLineNumbers w:val="0"/>
        <w:bidi w:val="0"/>
        <w:spacing w:before="0" w:beforeAutospacing="off" w:after="240" w:afterAutospacing="off" w:line="240" w:lineRule="auto"/>
        <w:ind w:left="1440" w:right="0" w:hanging="360"/>
        <w:jc w:val="left"/>
        <w:rPr>
          <w:color w:val="auto"/>
          <w:sz w:val="24"/>
          <w:szCs w:val="24"/>
          <w:u w:val="none"/>
        </w:rPr>
      </w:pPr>
      <w:r w:rsidRPr="656BA231" w:rsidR="03599D28">
        <w:rPr>
          <w:color w:val="auto"/>
          <w:sz w:val="24"/>
          <w:szCs w:val="24"/>
          <w:u w:val="none"/>
        </w:rPr>
        <w:t>For</w:t>
      </w:r>
      <w:r w:rsidRPr="656BA231" w:rsidR="00AA1810">
        <w:rPr>
          <w:color w:val="auto"/>
          <w:sz w:val="24"/>
          <w:szCs w:val="24"/>
          <w:u w:val="none"/>
        </w:rPr>
        <w:t xml:space="preserve"> beginner clients</w:t>
      </w:r>
      <w:r w:rsidRPr="656BA231" w:rsidR="2AAE5DF0">
        <w:rPr>
          <w:color w:val="auto"/>
          <w:sz w:val="24"/>
          <w:szCs w:val="24"/>
          <w:u w:val="none"/>
        </w:rPr>
        <w:t>, you could start with a lesson plan focusing on how</w:t>
      </w:r>
      <w:r w:rsidRPr="656BA231" w:rsidR="00AA1810">
        <w:rPr>
          <w:color w:val="auto"/>
          <w:sz w:val="24"/>
          <w:szCs w:val="24"/>
          <w:u w:val="none"/>
        </w:rPr>
        <w:t xml:space="preserve"> </w:t>
      </w:r>
      <w:r w:rsidRPr="656BA231" w:rsidR="00AA1810">
        <w:rPr>
          <w:color w:val="auto"/>
          <w:sz w:val="24"/>
          <w:szCs w:val="24"/>
          <w:u w:val="none"/>
        </w:rPr>
        <w:t>to express that they “can” or “can’t” do something.</w:t>
      </w:r>
    </w:p>
    <w:p w:rsidR="00E924D3" w:rsidRDefault="00E924D3" w14:paraId="5251689D" w14:textId="77777777">
      <w:pPr>
        <w:keepLines/>
        <w:widowControl w:val="0"/>
        <w:spacing w:line="240" w:lineRule="auto"/>
        <w:ind w:left="720"/>
        <w:rPr>
          <w:sz w:val="24"/>
          <w:szCs w:val="24"/>
        </w:rPr>
      </w:pPr>
    </w:p>
    <w:p w:rsidR="00E924D3" w:rsidRDefault="00AA1810" w14:paraId="18272CA0" w14:textId="77777777">
      <w:pPr>
        <w:widowControl w:val="0"/>
        <w:numPr>
          <w:ilvl w:val="0"/>
          <w:numId w:val="9"/>
        </w:numPr>
        <w:spacing w:after="240" w:line="240" w:lineRule="auto"/>
        <w:rPr>
          <w:sz w:val="24"/>
          <w:szCs w:val="24"/>
        </w:rPr>
      </w:pPr>
      <w:r>
        <w:rPr>
          <w:sz w:val="24"/>
          <w:szCs w:val="24"/>
          <w:u w:val="single"/>
        </w:rPr>
        <w:t xml:space="preserve">Level </w:t>
      </w:r>
      <w:r>
        <w:rPr>
          <w:sz w:val="24"/>
          <w:szCs w:val="24"/>
          <w:u w:val="single"/>
        </w:rPr>
        <w:t>3 — Intermediate</w:t>
      </w:r>
      <w:r>
        <w:rPr>
          <w:sz w:val="24"/>
          <w:szCs w:val="24"/>
        </w:rPr>
        <w:t xml:space="preserve">. This category includes clients who </w:t>
      </w:r>
      <w:proofErr w:type="gramStart"/>
      <w:r>
        <w:rPr>
          <w:sz w:val="24"/>
          <w:szCs w:val="24"/>
        </w:rPr>
        <w:t>are able to</w:t>
      </w:r>
      <w:proofErr w:type="gramEnd"/>
      <w:r>
        <w:rPr>
          <w:sz w:val="24"/>
          <w:szCs w:val="24"/>
        </w:rPr>
        <w:t xml:space="preserve"> use and understand a series of related sentences in conversation. Activities involving conversation, grammar exercises in the use of basic tenses, simple reading comprehension, and writing sh</w:t>
      </w:r>
      <w:r>
        <w:rPr>
          <w:sz w:val="24"/>
          <w:szCs w:val="24"/>
        </w:rPr>
        <w:t xml:space="preserve">ort paragraphs would be helpful for these clients. Lessons can be more complex for higher-level intermediate learners.  </w:t>
      </w:r>
    </w:p>
    <w:p w:rsidR="00E924D3" w:rsidRDefault="00AA1810" w14:paraId="31E7A495" w14:textId="77777777">
      <w:pPr>
        <w:widowControl w:val="0"/>
        <w:numPr>
          <w:ilvl w:val="1"/>
          <w:numId w:val="9"/>
        </w:numPr>
        <w:spacing w:after="240" w:line="240" w:lineRule="auto"/>
        <w:rPr>
          <w:sz w:val="24"/>
          <w:szCs w:val="24"/>
        </w:rPr>
      </w:pPr>
      <w:r>
        <w:rPr>
          <w:sz w:val="24"/>
          <w:szCs w:val="24"/>
        </w:rPr>
        <w:t>Some useful resources include:</w:t>
      </w:r>
    </w:p>
    <w:p w:rsidR="00E924D3" w:rsidRDefault="00AA1810" w14:paraId="1EA1B349" w14:textId="77777777">
      <w:pPr>
        <w:widowControl w:val="0"/>
        <w:numPr>
          <w:ilvl w:val="2"/>
          <w:numId w:val="9"/>
        </w:numPr>
        <w:spacing w:line="240" w:lineRule="auto"/>
        <w:rPr>
          <w:sz w:val="24"/>
          <w:szCs w:val="24"/>
        </w:rPr>
      </w:pPr>
      <w:r>
        <w:rPr>
          <w:sz w:val="24"/>
          <w:szCs w:val="24"/>
        </w:rPr>
        <w:t xml:space="preserve">HIAS’ sample of an </w:t>
      </w:r>
      <w:hyperlink r:id="rId39">
        <w:r>
          <w:rPr>
            <w:color w:val="1155CC"/>
            <w:sz w:val="24"/>
            <w:szCs w:val="24"/>
            <w:u w:val="single"/>
          </w:rPr>
          <w:t>intermediate level curriculum</w:t>
        </w:r>
      </w:hyperlink>
      <w:r>
        <w:rPr>
          <w:sz w:val="24"/>
          <w:szCs w:val="24"/>
        </w:rPr>
        <w:t>. This sample provides an assessment tool and suggested topics for vocabulary b</w:t>
      </w:r>
      <w:r>
        <w:rPr>
          <w:sz w:val="24"/>
          <w:szCs w:val="24"/>
        </w:rPr>
        <w:t>uilding and grammar lessons.</w:t>
      </w:r>
    </w:p>
    <w:p w:rsidR="00E924D3" w:rsidRDefault="00E924D3" w14:paraId="3C67B21D" w14:textId="77777777">
      <w:pPr>
        <w:widowControl w:val="0"/>
        <w:spacing w:line="240" w:lineRule="auto"/>
        <w:ind w:left="2160"/>
        <w:rPr>
          <w:sz w:val="24"/>
          <w:szCs w:val="24"/>
        </w:rPr>
      </w:pPr>
    </w:p>
    <w:p w:rsidR="00E924D3" w:rsidRDefault="00AA1810" w14:paraId="7128DE05" w14:textId="77777777">
      <w:pPr>
        <w:widowControl w:val="0"/>
        <w:numPr>
          <w:ilvl w:val="2"/>
          <w:numId w:val="9"/>
        </w:numPr>
        <w:spacing w:line="240" w:lineRule="auto"/>
        <w:rPr>
          <w:sz w:val="24"/>
          <w:szCs w:val="24"/>
        </w:rPr>
      </w:pPr>
      <w:r>
        <w:rPr>
          <w:sz w:val="24"/>
          <w:szCs w:val="24"/>
        </w:rPr>
        <w:t xml:space="preserve">HIAS’ </w:t>
      </w:r>
      <w:hyperlink r:id="rId40">
        <w:r>
          <w:rPr>
            <w:color w:val="1155CC"/>
            <w:sz w:val="24"/>
            <w:szCs w:val="24"/>
            <w:u w:val="single"/>
          </w:rPr>
          <w:t>Sample Vocabulary Homework</w:t>
        </w:r>
      </w:hyperlink>
      <w:r>
        <w:rPr>
          <w:color w:val="0563C1"/>
          <w:sz w:val="24"/>
          <w:szCs w:val="24"/>
        </w:rPr>
        <w:t xml:space="preserve">  </w:t>
      </w:r>
    </w:p>
    <w:p w:rsidR="00E924D3" w:rsidRDefault="00E924D3" w14:paraId="47DA5DB4" w14:textId="77777777">
      <w:pPr>
        <w:widowControl w:val="0"/>
        <w:spacing w:line="240" w:lineRule="auto"/>
        <w:ind w:left="2160"/>
        <w:rPr>
          <w:color w:val="0563C1"/>
          <w:sz w:val="24"/>
          <w:szCs w:val="24"/>
        </w:rPr>
      </w:pPr>
    </w:p>
    <w:p w:rsidR="00E924D3" w:rsidRDefault="00AA1810" w14:paraId="1F498DD9" w14:textId="77777777">
      <w:pPr>
        <w:widowControl w:val="0"/>
        <w:numPr>
          <w:ilvl w:val="2"/>
          <w:numId w:val="9"/>
        </w:numPr>
        <w:spacing w:line="240" w:lineRule="auto"/>
        <w:rPr>
          <w:sz w:val="24"/>
          <w:szCs w:val="24"/>
        </w:rPr>
      </w:pPr>
      <w:r>
        <w:rPr>
          <w:sz w:val="24"/>
          <w:szCs w:val="24"/>
        </w:rPr>
        <w:t xml:space="preserve">Here is one sample </w:t>
      </w:r>
      <w:hyperlink r:id="rId41">
        <w:r>
          <w:rPr>
            <w:color w:val="1155CC"/>
            <w:sz w:val="24"/>
            <w:szCs w:val="24"/>
            <w:u w:val="single"/>
          </w:rPr>
          <w:t>exercise/worksheet</w:t>
        </w:r>
      </w:hyperlink>
      <w:r>
        <w:rPr>
          <w:sz w:val="24"/>
          <w:szCs w:val="24"/>
        </w:rPr>
        <w:t xml:space="preserve"> for</w:t>
      </w:r>
      <w:r>
        <w:rPr>
          <w:color w:val="434343"/>
          <w:sz w:val="24"/>
          <w:szCs w:val="24"/>
        </w:rPr>
        <w:t xml:space="preserve"> simple present and present continuous.  </w:t>
      </w:r>
    </w:p>
    <w:p w:rsidR="00E924D3" w:rsidRDefault="00E924D3" w14:paraId="63D36DEF" w14:textId="77777777">
      <w:pPr>
        <w:widowControl w:val="0"/>
        <w:spacing w:line="240" w:lineRule="auto"/>
        <w:ind w:left="2160"/>
        <w:rPr>
          <w:sz w:val="24"/>
          <w:szCs w:val="24"/>
        </w:rPr>
      </w:pPr>
    </w:p>
    <w:p w:rsidR="00E924D3" w:rsidP="656BA231" w:rsidRDefault="00AA1810" w14:paraId="412D5B31" w14:textId="04196923">
      <w:pPr>
        <w:pStyle w:val="Normal"/>
        <w:numPr>
          <w:ilvl w:val="1"/>
          <w:numId w:val="9"/>
        </w:numPr>
        <w:suppressLineNumbers w:val="0"/>
        <w:bidi w:val="0"/>
        <w:spacing w:before="0" w:beforeAutospacing="off" w:after="0" w:afterAutospacing="off" w:line="240" w:lineRule="auto"/>
        <w:ind w:left="1440" w:right="0" w:hanging="360"/>
        <w:jc w:val="left"/>
        <w:rPr>
          <w:sz w:val="24"/>
          <w:szCs w:val="24"/>
        </w:rPr>
      </w:pPr>
      <w:r w:rsidRPr="656BA231" w:rsidR="7FDB82DC">
        <w:rPr>
          <w:color w:val="auto"/>
          <w:sz w:val="24"/>
          <w:szCs w:val="24"/>
          <w:u w:val="none"/>
        </w:rPr>
        <w:t xml:space="preserve">An example of an </w:t>
      </w:r>
      <w:r w:rsidRPr="656BA231" w:rsidR="7FDB82DC">
        <w:rPr>
          <w:color w:val="auto"/>
          <w:sz w:val="24"/>
          <w:szCs w:val="24"/>
          <w:u w:val="none"/>
        </w:rPr>
        <w:t>intermiediate</w:t>
      </w:r>
      <w:r w:rsidRPr="656BA231" w:rsidR="7FDB82DC">
        <w:rPr>
          <w:color w:val="auto"/>
          <w:sz w:val="24"/>
          <w:szCs w:val="24"/>
          <w:u w:val="none"/>
        </w:rPr>
        <w:t xml:space="preserve"> lesson plan could</w:t>
      </w:r>
      <w:r w:rsidRPr="656BA231" w:rsidR="00AA1810">
        <w:rPr>
          <w:color w:val="auto"/>
          <w:sz w:val="24"/>
          <w:szCs w:val="24"/>
          <w:u w:val="none"/>
        </w:rPr>
        <w:t xml:space="preserve"> </w:t>
      </w:r>
      <w:r w:rsidRPr="656BA231" w:rsidR="00AA1810">
        <w:rPr>
          <w:sz w:val="24"/>
          <w:szCs w:val="24"/>
        </w:rPr>
        <w:t>focus o</w:t>
      </w:r>
      <w:r w:rsidRPr="656BA231" w:rsidR="00AA1810">
        <w:rPr>
          <w:sz w:val="24"/>
          <w:szCs w:val="24"/>
        </w:rPr>
        <w:t xml:space="preserve">n health problems to be discussed with a healthcare professional. </w:t>
      </w:r>
    </w:p>
    <w:p w:rsidR="00E924D3" w:rsidRDefault="00E924D3" w14:paraId="041039D3" w14:textId="77777777">
      <w:pPr>
        <w:widowControl w:val="0"/>
        <w:spacing w:line="240" w:lineRule="auto"/>
        <w:ind w:left="1440"/>
        <w:rPr>
          <w:sz w:val="24"/>
          <w:szCs w:val="24"/>
        </w:rPr>
      </w:pPr>
    </w:p>
    <w:p w:rsidR="00E924D3" w:rsidRDefault="00AA1810" w14:paraId="7D871104" w14:textId="33EDB39A">
      <w:pPr>
        <w:numPr>
          <w:ilvl w:val="2"/>
          <w:numId w:val="9"/>
        </w:numPr>
        <w:spacing w:line="240" w:lineRule="auto"/>
        <w:rPr>
          <w:sz w:val="24"/>
          <w:szCs w:val="24"/>
        </w:rPr>
      </w:pPr>
      <w:r w:rsidRPr="656BA231" w:rsidR="00AA1810">
        <w:rPr>
          <w:sz w:val="24"/>
          <w:szCs w:val="24"/>
        </w:rPr>
        <w:t>Materials that could accompany this lesson</w:t>
      </w:r>
      <w:r w:rsidRPr="656BA231" w:rsidR="00AA1810">
        <w:rPr>
          <w:sz w:val="24"/>
          <w:szCs w:val="24"/>
        </w:rPr>
        <w:t xml:space="preserve"> include: </w:t>
      </w:r>
    </w:p>
    <w:p w:rsidR="00E924D3" w:rsidRDefault="00E924D3" w14:paraId="41A4BD97" w14:textId="77777777">
      <w:pPr>
        <w:spacing w:line="240" w:lineRule="auto"/>
        <w:rPr>
          <w:sz w:val="24"/>
          <w:szCs w:val="24"/>
        </w:rPr>
      </w:pPr>
    </w:p>
    <w:p w:rsidR="00E924D3" w:rsidRDefault="00AA1810" w14:paraId="680A1C80" w14:textId="77777777">
      <w:pPr>
        <w:numPr>
          <w:ilvl w:val="3"/>
          <w:numId w:val="9"/>
        </w:numPr>
        <w:spacing w:line="240" w:lineRule="auto"/>
        <w:rPr>
          <w:sz w:val="24"/>
          <w:szCs w:val="24"/>
        </w:rPr>
      </w:pPr>
      <w:hyperlink r:id="rId45">
        <w:r>
          <w:rPr>
            <w:color w:val="1155CC"/>
            <w:sz w:val="24"/>
            <w:szCs w:val="24"/>
            <w:u w:val="single"/>
          </w:rPr>
          <w:t xml:space="preserve">I have a sore throat </w:t>
        </w:r>
      </w:hyperlink>
      <w:r>
        <w:rPr>
          <w:sz w:val="24"/>
          <w:szCs w:val="24"/>
        </w:rPr>
        <w:t xml:space="preserve">from </w:t>
      </w:r>
      <w:hyperlink r:id="rId46">
        <w:r>
          <w:rPr>
            <w:color w:val="1155CC"/>
            <w:sz w:val="24"/>
            <w:szCs w:val="24"/>
            <w:u w:val="single"/>
          </w:rPr>
          <w:t>ESL health lesson</w:t>
        </w:r>
      </w:hyperlink>
      <w:r>
        <w:rPr>
          <w:sz w:val="24"/>
          <w:szCs w:val="24"/>
        </w:rPr>
        <w:t xml:space="preserve">. </w:t>
      </w:r>
    </w:p>
    <w:p w:rsidR="00E924D3" w:rsidRDefault="00E924D3" w14:paraId="66F441C0" w14:textId="77777777">
      <w:pPr>
        <w:spacing w:after="240" w:line="240" w:lineRule="auto"/>
        <w:ind w:left="2160"/>
        <w:rPr>
          <w:sz w:val="24"/>
          <w:szCs w:val="24"/>
        </w:rPr>
      </w:pPr>
    </w:p>
    <w:p w:rsidR="00E924D3" w:rsidRDefault="00AA1810" w14:paraId="438B4821" w14:textId="77777777">
      <w:pPr>
        <w:numPr>
          <w:ilvl w:val="3"/>
          <w:numId w:val="22"/>
        </w:numPr>
        <w:spacing w:line="240" w:lineRule="auto"/>
        <w:ind w:right="555"/>
        <w:rPr>
          <w:sz w:val="24"/>
          <w:szCs w:val="24"/>
        </w:rPr>
      </w:pPr>
      <w:hyperlink r:id="rId47">
        <w:r>
          <w:rPr>
            <w:color w:val="1155CC"/>
            <w:sz w:val="24"/>
            <w:szCs w:val="24"/>
            <w:u w:val="single"/>
          </w:rPr>
          <w:t>At the doctor’s office</w:t>
        </w:r>
      </w:hyperlink>
      <w:r>
        <w:rPr>
          <w:sz w:val="24"/>
          <w:szCs w:val="24"/>
        </w:rPr>
        <w:t>.</w:t>
      </w:r>
    </w:p>
    <w:p w:rsidR="00E924D3" w:rsidRDefault="00E924D3" w14:paraId="515AEA9C" w14:textId="77777777">
      <w:pPr>
        <w:spacing w:line="240" w:lineRule="auto"/>
        <w:ind w:left="2160" w:right="555"/>
        <w:rPr>
          <w:sz w:val="24"/>
          <w:szCs w:val="24"/>
        </w:rPr>
      </w:pPr>
    </w:p>
    <w:p w:rsidR="00E924D3" w:rsidRDefault="00AA1810" w14:paraId="27E74D99" w14:textId="77777777">
      <w:pPr>
        <w:numPr>
          <w:ilvl w:val="1"/>
          <w:numId w:val="22"/>
        </w:numPr>
        <w:spacing w:line="240" w:lineRule="auto"/>
        <w:ind w:right="555"/>
        <w:rPr>
          <w:sz w:val="24"/>
          <w:szCs w:val="24"/>
        </w:rPr>
      </w:pPr>
      <w:r>
        <w:rPr>
          <w:sz w:val="24"/>
          <w:szCs w:val="24"/>
        </w:rPr>
        <w:t xml:space="preserve">An </w:t>
      </w:r>
      <w:hyperlink r:id="rId48">
        <w:r>
          <w:rPr>
            <w:color w:val="1155CC"/>
            <w:sz w:val="24"/>
            <w:szCs w:val="24"/>
            <w:u w:val="single"/>
          </w:rPr>
          <w:t>intermediate lesson plan</w:t>
        </w:r>
      </w:hyperlink>
      <w:r>
        <w:rPr>
          <w:sz w:val="24"/>
          <w:szCs w:val="24"/>
        </w:rPr>
        <w:t xml:space="preserve"> that focuses on introductions and habitu</w:t>
      </w:r>
      <w:r>
        <w:rPr>
          <w:sz w:val="24"/>
          <w:szCs w:val="24"/>
        </w:rPr>
        <w:t>al interactions in the past and present tenses.</w:t>
      </w:r>
    </w:p>
    <w:p w:rsidR="00E924D3" w:rsidRDefault="00E924D3" w14:paraId="6F98A1C6" w14:textId="77777777">
      <w:pPr>
        <w:widowControl w:val="0"/>
        <w:spacing w:before="195" w:line="240" w:lineRule="auto"/>
        <w:ind w:left="1440" w:right="555"/>
        <w:rPr>
          <w:sz w:val="24"/>
          <w:szCs w:val="24"/>
        </w:rPr>
      </w:pPr>
    </w:p>
    <w:p w:rsidR="00E924D3" w:rsidRDefault="00E924D3" w14:paraId="4D8315CD" w14:textId="77777777">
      <w:pPr>
        <w:widowControl w:val="0"/>
        <w:shd w:val="clear" w:color="auto" w:fill="FFFFFF"/>
        <w:spacing w:line="240" w:lineRule="auto"/>
        <w:rPr>
          <w:sz w:val="24"/>
          <w:szCs w:val="24"/>
        </w:rPr>
      </w:pPr>
    </w:p>
    <w:p w:rsidR="00E924D3" w:rsidRDefault="00AA1810" w14:paraId="38E83077" w14:textId="77777777">
      <w:pPr>
        <w:widowControl w:val="0"/>
        <w:numPr>
          <w:ilvl w:val="0"/>
          <w:numId w:val="22"/>
        </w:numPr>
        <w:spacing w:line="240" w:lineRule="auto"/>
        <w:ind w:right="555"/>
        <w:rPr>
          <w:sz w:val="24"/>
          <w:szCs w:val="24"/>
        </w:rPr>
      </w:pPr>
      <w:r>
        <w:rPr>
          <w:sz w:val="24"/>
          <w:szCs w:val="24"/>
          <w:u w:val="single"/>
        </w:rPr>
        <w:t>Level 4 — Advanced Intermediate</w:t>
      </w:r>
      <w:r>
        <w:rPr>
          <w:sz w:val="24"/>
          <w:szCs w:val="24"/>
        </w:rPr>
        <w:t>.   This category includes clients who can use and understand a variety of sentences in conversation. Tutors of these clients may want to focus on topics like prepositions, various uses of the phrase “used to,” possessive adjectives before gerunds (some an</w:t>
      </w:r>
      <w:r>
        <w:rPr>
          <w:sz w:val="24"/>
          <w:szCs w:val="24"/>
        </w:rPr>
        <w:t>d any), and frequency adjectives (yet, still, already, never, ever).</w:t>
      </w:r>
    </w:p>
    <w:p w:rsidR="00E924D3" w:rsidRDefault="00E924D3" w14:paraId="3E981AA6" w14:textId="77777777">
      <w:pPr>
        <w:widowControl w:val="0"/>
        <w:spacing w:line="240" w:lineRule="auto"/>
        <w:ind w:left="720" w:right="555"/>
        <w:rPr>
          <w:sz w:val="24"/>
          <w:szCs w:val="24"/>
        </w:rPr>
      </w:pPr>
    </w:p>
    <w:p w:rsidR="00E924D3" w:rsidP="656BA231" w:rsidRDefault="00AA1810" w14:paraId="19A6332A" w14:textId="375A0547">
      <w:pPr>
        <w:pStyle w:val="ListParagraph"/>
        <w:widowControl w:val="0"/>
        <w:numPr>
          <w:ilvl w:val="0"/>
          <w:numId w:val="24"/>
        </w:numPr>
        <w:suppressLineNumbers w:val="0"/>
        <w:bidi w:val="0"/>
        <w:spacing w:before="0" w:beforeAutospacing="off" w:after="0" w:afterAutospacing="off" w:line="240" w:lineRule="auto"/>
        <w:ind w:right="0"/>
        <w:jc w:val="left"/>
        <w:rPr>
          <w:sz w:val="24"/>
          <w:szCs w:val="24"/>
        </w:rPr>
      </w:pPr>
      <w:r w:rsidRPr="656BA231" w:rsidR="62B34AB4">
        <w:rPr>
          <w:sz w:val="24"/>
          <w:szCs w:val="24"/>
        </w:rPr>
        <w:t xml:space="preserve">An example of a lesson for </w:t>
      </w:r>
      <w:r w:rsidRPr="656BA231" w:rsidR="00AA1810">
        <w:rPr>
          <w:sz w:val="24"/>
          <w:szCs w:val="24"/>
        </w:rPr>
        <w:t xml:space="preserve">Advanced Intermediate Level </w:t>
      </w:r>
      <w:r w:rsidRPr="656BA231" w:rsidR="24E65259">
        <w:rPr>
          <w:sz w:val="24"/>
          <w:szCs w:val="24"/>
        </w:rPr>
        <w:t>could focus on</w:t>
      </w:r>
      <w:r w:rsidRPr="656BA231" w:rsidR="00AA1810">
        <w:rPr>
          <w:sz w:val="24"/>
          <w:szCs w:val="24"/>
        </w:rPr>
        <w:t xml:space="preserve"> using “used to” to refer to something a client once did but no longer does.</w:t>
      </w:r>
    </w:p>
    <w:p w:rsidR="00E924D3" w:rsidRDefault="00E924D3" w14:paraId="180586C9" w14:textId="77777777">
      <w:pPr>
        <w:widowControl w:val="0"/>
        <w:spacing w:before="195" w:line="240" w:lineRule="auto"/>
        <w:ind w:right="5070"/>
        <w:rPr>
          <w:sz w:val="24"/>
          <w:szCs w:val="24"/>
        </w:rPr>
      </w:pPr>
    </w:p>
    <w:p w:rsidR="00E924D3" w:rsidRDefault="00AA1810" w14:paraId="27108D29" w14:textId="77777777">
      <w:pPr>
        <w:widowControl w:val="0"/>
        <w:numPr>
          <w:ilvl w:val="0"/>
          <w:numId w:val="14"/>
        </w:numPr>
        <w:spacing w:line="240" w:lineRule="auto"/>
        <w:rPr>
          <w:sz w:val="24"/>
          <w:szCs w:val="24"/>
        </w:rPr>
      </w:pPr>
      <w:r>
        <w:rPr>
          <w:sz w:val="24"/>
          <w:szCs w:val="24"/>
          <w:u w:val="single"/>
        </w:rPr>
        <w:t>Level 5 — Advanced</w:t>
      </w:r>
      <w:r>
        <w:rPr>
          <w:sz w:val="24"/>
          <w:szCs w:val="24"/>
        </w:rPr>
        <w:t>. This category includes clients who can use and unde</w:t>
      </w:r>
      <w:r>
        <w:rPr>
          <w:sz w:val="24"/>
          <w:szCs w:val="24"/>
        </w:rPr>
        <w:t xml:space="preserve">rstand a variety of complex sentences in conversation.  Tutors of these clients may want to focus on challenging topics, like phrasal verbs or colloquialisms, so that the clients can understand them when they hear them in conversations.  These clients may </w:t>
      </w:r>
      <w:r>
        <w:rPr>
          <w:sz w:val="24"/>
          <w:szCs w:val="24"/>
        </w:rPr>
        <w:t>also benefit from activities that challenge them to engage in debates.</w:t>
      </w:r>
    </w:p>
    <w:p w:rsidR="00E924D3" w:rsidRDefault="00E924D3" w14:paraId="410423F4" w14:textId="77777777">
      <w:pPr>
        <w:widowControl w:val="0"/>
        <w:spacing w:line="240" w:lineRule="auto"/>
        <w:ind w:left="720"/>
        <w:rPr>
          <w:sz w:val="24"/>
          <w:szCs w:val="24"/>
        </w:rPr>
      </w:pPr>
    </w:p>
    <w:p w:rsidR="00E924D3" w:rsidRDefault="00AA1810" w14:paraId="56E41B1C" w14:textId="77777777">
      <w:pPr>
        <w:widowControl w:val="0"/>
        <w:numPr>
          <w:ilvl w:val="1"/>
          <w:numId w:val="14"/>
        </w:numPr>
        <w:spacing w:line="240" w:lineRule="auto"/>
        <w:rPr>
          <w:sz w:val="24"/>
          <w:szCs w:val="24"/>
        </w:rPr>
      </w:pPr>
      <w:r>
        <w:rPr>
          <w:sz w:val="24"/>
          <w:szCs w:val="24"/>
        </w:rPr>
        <w:t>Some useful resources include:</w:t>
      </w:r>
    </w:p>
    <w:p w:rsidR="00E924D3" w:rsidRDefault="00E924D3" w14:paraId="07F0E85A" w14:textId="77777777">
      <w:pPr>
        <w:widowControl w:val="0"/>
        <w:spacing w:line="240" w:lineRule="auto"/>
        <w:ind w:left="1440"/>
        <w:rPr>
          <w:sz w:val="24"/>
          <w:szCs w:val="24"/>
        </w:rPr>
      </w:pPr>
    </w:p>
    <w:p w:rsidR="00E924D3" w:rsidRDefault="00AA1810" w14:paraId="400E7CBE" w14:textId="77777777">
      <w:pPr>
        <w:widowControl w:val="0"/>
        <w:numPr>
          <w:ilvl w:val="2"/>
          <w:numId w:val="12"/>
        </w:numPr>
        <w:spacing w:line="240" w:lineRule="auto"/>
        <w:rPr>
          <w:sz w:val="24"/>
          <w:szCs w:val="24"/>
        </w:rPr>
      </w:pPr>
      <w:hyperlink r:id="rId52">
        <w:r>
          <w:rPr>
            <w:color w:val="1155CC"/>
            <w:sz w:val="24"/>
            <w:szCs w:val="24"/>
            <w:u w:val="single"/>
          </w:rPr>
          <w:t xml:space="preserve">Advanced </w:t>
        </w:r>
      </w:hyperlink>
      <w:hyperlink r:id="rId53">
        <w:r>
          <w:rPr>
            <w:color w:val="1155CC"/>
            <w:sz w:val="24"/>
            <w:szCs w:val="24"/>
            <w:u w:val="single"/>
          </w:rPr>
          <w:t>Curriculum</w:t>
        </w:r>
      </w:hyperlink>
      <w:r>
        <w:rPr>
          <w:sz w:val="24"/>
          <w:szCs w:val="24"/>
        </w:rPr>
        <w:t xml:space="preserve">  Provides an assessment tool, suggested topics and grammar objectives.</w:t>
      </w:r>
    </w:p>
    <w:p w:rsidR="00E924D3" w:rsidRDefault="00E924D3" w14:paraId="06D459C5" w14:textId="77777777">
      <w:pPr>
        <w:widowControl w:val="0"/>
        <w:spacing w:line="240" w:lineRule="auto"/>
        <w:ind w:left="2160"/>
        <w:rPr>
          <w:sz w:val="24"/>
          <w:szCs w:val="24"/>
        </w:rPr>
      </w:pPr>
    </w:p>
    <w:p w:rsidR="00E924D3" w:rsidRDefault="00AA1810" w14:paraId="1B849EC1" w14:textId="77777777">
      <w:pPr>
        <w:widowControl w:val="0"/>
        <w:numPr>
          <w:ilvl w:val="2"/>
          <w:numId w:val="12"/>
        </w:numPr>
        <w:spacing w:line="240" w:lineRule="auto"/>
        <w:rPr>
          <w:sz w:val="24"/>
          <w:szCs w:val="24"/>
        </w:rPr>
      </w:pPr>
      <w:hyperlink r:id="rId54">
        <w:r>
          <w:rPr>
            <w:color w:val="1155CC"/>
            <w:sz w:val="24"/>
            <w:szCs w:val="24"/>
            <w:u w:val="single"/>
          </w:rPr>
          <w:t xml:space="preserve">Sample Homework Advanced </w:t>
        </w:r>
      </w:hyperlink>
      <w:hyperlink r:id="rId55">
        <w:r>
          <w:rPr>
            <w:color w:val="1155CC"/>
            <w:sz w:val="24"/>
            <w:szCs w:val="24"/>
            <w:u w:val="single"/>
          </w:rPr>
          <w:t>Level</w:t>
        </w:r>
      </w:hyperlink>
      <w:hyperlink r:id="rId56">
        <w:r>
          <w:rPr>
            <w:color w:val="1155CC"/>
            <w:sz w:val="24"/>
            <w:szCs w:val="24"/>
            <w:u w:val="single"/>
          </w:rPr>
          <w:t xml:space="preserve"> </w:t>
        </w:r>
      </w:hyperlink>
      <w:r>
        <w:rPr>
          <w:sz w:val="24"/>
          <w:szCs w:val="24"/>
        </w:rPr>
        <w:t>Focuses on using correct tenses.</w:t>
      </w:r>
    </w:p>
    <w:p w:rsidR="00E924D3" w:rsidRDefault="00E924D3" w14:paraId="49CB10D4" w14:textId="77777777">
      <w:pPr>
        <w:widowControl w:val="0"/>
        <w:spacing w:line="240" w:lineRule="auto"/>
        <w:ind w:left="2160"/>
        <w:rPr>
          <w:sz w:val="24"/>
          <w:szCs w:val="24"/>
        </w:rPr>
      </w:pPr>
    </w:p>
    <w:p w:rsidR="00E924D3" w:rsidP="656BA231" w:rsidRDefault="00AA1810" w14:paraId="0E517022" w14:textId="0336240E">
      <w:pPr>
        <w:pStyle w:val="Normal"/>
        <w:widowControl w:val="0"/>
        <w:numPr>
          <w:ilvl w:val="2"/>
          <w:numId w:val="12"/>
        </w:numPr>
        <w:suppressLineNumbers w:val="0"/>
        <w:bidi w:val="0"/>
        <w:spacing w:before="0" w:beforeAutospacing="off" w:after="0" w:afterAutospacing="off" w:line="240" w:lineRule="auto"/>
        <w:ind w:left="2160" w:right="0" w:hanging="360"/>
        <w:jc w:val="left"/>
        <w:rPr>
          <w:sz w:val="24"/>
          <w:szCs w:val="24"/>
        </w:rPr>
      </w:pPr>
      <w:r w:rsidRPr="656BA231" w:rsidR="4496C22E">
        <w:rPr>
          <w:color w:val="auto"/>
          <w:sz w:val="24"/>
          <w:szCs w:val="24"/>
          <w:u w:val="none"/>
        </w:rPr>
        <w:t>An example of an Advanced lesson plan could be</w:t>
      </w:r>
      <w:r w:rsidRPr="656BA231" w:rsidR="00AA1810">
        <w:rPr>
          <w:color w:val="auto"/>
          <w:sz w:val="24"/>
          <w:szCs w:val="24"/>
          <w:u w:val="none"/>
        </w:rPr>
        <w:t xml:space="preserve"> </w:t>
      </w:r>
      <w:r w:rsidRPr="656BA231" w:rsidR="00AA1810">
        <w:rPr>
          <w:sz w:val="24"/>
          <w:szCs w:val="24"/>
        </w:rPr>
        <w:t>learning phrasal verbs with the word “get.”</w:t>
      </w:r>
    </w:p>
    <w:p w:rsidR="00E924D3" w:rsidRDefault="00E924D3" w14:paraId="65477708" w14:textId="77777777">
      <w:pPr>
        <w:widowControl w:val="0"/>
        <w:spacing w:line="240" w:lineRule="auto"/>
        <w:ind w:left="2160"/>
        <w:rPr>
          <w:sz w:val="24"/>
          <w:szCs w:val="24"/>
        </w:rPr>
      </w:pPr>
    </w:p>
    <w:p w:rsidR="00E924D3" w:rsidRDefault="00AA1810" w14:paraId="01AE4DF8" w14:textId="77777777">
      <w:pPr>
        <w:widowControl w:val="0"/>
        <w:numPr>
          <w:ilvl w:val="3"/>
          <w:numId w:val="12"/>
        </w:numPr>
        <w:spacing w:line="240" w:lineRule="auto"/>
        <w:rPr>
          <w:sz w:val="24"/>
          <w:szCs w:val="24"/>
        </w:rPr>
      </w:pPr>
      <w:hyperlink r:id="rId59">
        <w:r>
          <w:rPr>
            <w:color w:val="1155CC"/>
            <w:sz w:val="24"/>
            <w:szCs w:val="24"/>
            <w:u w:val="single"/>
          </w:rPr>
          <w:t>Phrasal verbs with get - Examples</w:t>
        </w:r>
      </w:hyperlink>
      <w:hyperlink r:id="rId60">
        <w:r>
          <w:rPr>
            <w:color w:val="1155CC"/>
            <w:u w:val="single"/>
          </w:rPr>
          <w:t xml:space="preserve"> and Exercise</w:t>
        </w:r>
      </w:hyperlink>
    </w:p>
    <w:p w:rsidR="00E924D3" w:rsidRDefault="00E924D3" w14:paraId="16F1D154" w14:textId="77777777">
      <w:pPr>
        <w:widowControl w:val="0"/>
        <w:spacing w:line="240" w:lineRule="auto"/>
        <w:ind w:left="3600"/>
        <w:rPr>
          <w:sz w:val="24"/>
          <w:szCs w:val="24"/>
        </w:rPr>
      </w:pPr>
    </w:p>
    <w:p w:rsidR="00E924D3" w:rsidRDefault="00AA1810" w14:paraId="55F839C4" w14:textId="77777777">
      <w:pPr>
        <w:widowControl w:val="0"/>
        <w:numPr>
          <w:ilvl w:val="2"/>
          <w:numId w:val="12"/>
        </w:numPr>
        <w:spacing w:line="240" w:lineRule="auto"/>
        <w:rPr>
          <w:sz w:val="24"/>
          <w:szCs w:val="24"/>
        </w:rPr>
      </w:pPr>
      <w:hyperlink r:id="rId61">
        <w:r>
          <w:rPr>
            <w:color w:val="1155CC"/>
            <w:sz w:val="24"/>
            <w:szCs w:val="24"/>
            <w:u w:val="single"/>
          </w:rPr>
          <w:t>Example of a lesson plan</w:t>
        </w:r>
      </w:hyperlink>
      <w:r>
        <w:rPr>
          <w:sz w:val="24"/>
          <w:szCs w:val="24"/>
        </w:rPr>
        <w:t xml:space="preserve"> that prepares clients for job interviews and writing a resume. It can be modified to fit an individual client.</w:t>
      </w:r>
    </w:p>
    <w:p w:rsidR="00E924D3" w:rsidRDefault="00E924D3" w14:paraId="2ECCF22A" w14:textId="77777777">
      <w:pPr>
        <w:widowControl w:val="0"/>
        <w:spacing w:before="194" w:line="240" w:lineRule="auto"/>
        <w:rPr>
          <w:color w:val="0563C1"/>
          <w:sz w:val="24"/>
          <w:szCs w:val="24"/>
        </w:rPr>
      </w:pPr>
    </w:p>
    <w:p w:rsidR="00E924D3" w:rsidRDefault="00AA1810" w14:paraId="0773068F" w14:textId="77777777">
      <w:pPr>
        <w:widowControl w:val="0"/>
        <w:shd w:val="clear" w:color="auto" w:fill="FFFFFF"/>
        <w:spacing w:after="120" w:line="240" w:lineRule="auto"/>
        <w:rPr>
          <w:sz w:val="24"/>
          <w:szCs w:val="24"/>
        </w:rPr>
      </w:pPr>
      <w:r>
        <w:rPr>
          <w:b/>
          <w:sz w:val="28"/>
          <w:szCs w:val="28"/>
        </w:rPr>
        <w:t>Other Resources for Teaching E</w:t>
      </w:r>
      <w:r>
        <w:rPr>
          <w:b/>
          <w:sz w:val="28"/>
          <w:szCs w:val="28"/>
        </w:rPr>
        <w:t>nglish</w:t>
      </w:r>
    </w:p>
    <w:p w:rsidR="00E924D3" w:rsidRDefault="00E924D3" w14:paraId="62CF527F" w14:textId="77777777">
      <w:pPr>
        <w:widowControl w:val="0"/>
        <w:shd w:val="clear" w:color="auto" w:fill="FFFFFF"/>
        <w:spacing w:line="240" w:lineRule="auto"/>
        <w:rPr>
          <w:sz w:val="24"/>
          <w:szCs w:val="24"/>
        </w:rPr>
      </w:pPr>
    </w:p>
    <w:p w:rsidR="00E924D3" w:rsidRDefault="00AA1810" w14:paraId="469CB4F8" w14:textId="77777777">
      <w:pPr>
        <w:widowControl w:val="0"/>
        <w:shd w:val="clear" w:color="auto" w:fill="FFFFFF"/>
        <w:spacing w:line="240" w:lineRule="auto"/>
        <w:rPr>
          <w:sz w:val="24"/>
          <w:szCs w:val="24"/>
        </w:rPr>
      </w:pPr>
      <w:r>
        <w:rPr>
          <w:sz w:val="24"/>
          <w:szCs w:val="24"/>
        </w:rPr>
        <w:t xml:space="preserve">The information below is a sample of the many resources for teaching English as a second </w:t>
      </w:r>
      <w:proofErr w:type="gramStart"/>
      <w:r>
        <w:rPr>
          <w:sz w:val="24"/>
          <w:szCs w:val="24"/>
        </w:rPr>
        <w:t>language</w:t>
      </w:r>
      <w:proofErr w:type="gramEnd"/>
    </w:p>
    <w:p w:rsidR="00E924D3" w:rsidRDefault="00E924D3" w14:paraId="04D757FA" w14:textId="77777777">
      <w:pPr>
        <w:widowControl w:val="0"/>
        <w:shd w:val="clear" w:color="auto" w:fill="FFFFFF"/>
        <w:spacing w:line="240" w:lineRule="auto"/>
        <w:rPr>
          <w:sz w:val="24"/>
          <w:szCs w:val="24"/>
        </w:rPr>
      </w:pPr>
    </w:p>
    <w:p w:rsidR="00E924D3" w:rsidRDefault="00AA1810" w14:paraId="5456C90B" w14:textId="77777777">
      <w:pPr>
        <w:widowControl w:val="0"/>
        <w:numPr>
          <w:ilvl w:val="0"/>
          <w:numId w:val="12"/>
        </w:numPr>
        <w:shd w:val="clear" w:color="auto" w:fill="FFFFFF"/>
        <w:spacing w:line="240" w:lineRule="auto"/>
        <w:rPr>
          <w:sz w:val="24"/>
          <w:szCs w:val="24"/>
        </w:rPr>
      </w:pPr>
      <w:r>
        <w:rPr>
          <w:sz w:val="24"/>
          <w:szCs w:val="24"/>
        </w:rPr>
        <w:t xml:space="preserve">Teacher Training and Materials.  </w:t>
      </w:r>
    </w:p>
    <w:p w:rsidR="00E924D3" w:rsidRDefault="00E924D3" w14:paraId="206B7FD1" w14:textId="77777777">
      <w:pPr>
        <w:widowControl w:val="0"/>
        <w:shd w:val="clear" w:color="auto" w:fill="FFFFFF"/>
        <w:spacing w:line="240" w:lineRule="auto"/>
        <w:ind w:left="720"/>
        <w:rPr>
          <w:sz w:val="24"/>
          <w:szCs w:val="24"/>
        </w:rPr>
      </w:pPr>
    </w:p>
    <w:p w:rsidR="00E924D3" w:rsidRDefault="00AA1810" w14:paraId="57134014" w14:textId="77777777">
      <w:pPr>
        <w:widowControl w:val="0"/>
        <w:numPr>
          <w:ilvl w:val="1"/>
          <w:numId w:val="12"/>
        </w:numPr>
        <w:shd w:val="clear" w:color="auto" w:fill="FFFFFF"/>
        <w:spacing w:line="240" w:lineRule="auto"/>
        <w:rPr>
          <w:color w:val="0563C1"/>
          <w:sz w:val="24"/>
          <w:szCs w:val="24"/>
        </w:rPr>
      </w:pPr>
      <w:hyperlink r:id="rId62">
        <w:r>
          <w:rPr>
            <w:color w:val="1155CC"/>
            <w:sz w:val="24"/>
            <w:szCs w:val="24"/>
            <w:u w:val="single"/>
          </w:rPr>
          <w:t>English Language Training NY Program</w:t>
        </w:r>
      </w:hyperlink>
      <w:r>
        <w:rPr>
          <w:color w:val="0563C1"/>
          <w:sz w:val="24"/>
          <w:szCs w:val="24"/>
        </w:rPr>
        <w:t xml:space="preserve"> </w:t>
      </w:r>
      <w:r>
        <w:rPr>
          <w:sz w:val="24"/>
          <w:szCs w:val="24"/>
        </w:rPr>
        <w:t xml:space="preserve"> This site provides a short </w:t>
      </w:r>
      <w:proofErr w:type="spellStart"/>
      <w:r>
        <w:rPr>
          <w:sz w:val="24"/>
          <w:szCs w:val="24"/>
        </w:rPr>
        <w:t>powerpoint</w:t>
      </w:r>
      <w:proofErr w:type="spellEnd"/>
      <w:r>
        <w:rPr>
          <w:sz w:val="24"/>
          <w:szCs w:val="24"/>
        </w:rPr>
        <w:t xml:space="preserve"> with general tips.</w:t>
      </w:r>
    </w:p>
    <w:p w:rsidR="00E924D3" w:rsidRDefault="00E924D3" w14:paraId="188E203A" w14:textId="77777777">
      <w:pPr>
        <w:widowControl w:val="0"/>
        <w:shd w:val="clear" w:color="auto" w:fill="FFFFFF"/>
        <w:spacing w:line="240" w:lineRule="auto"/>
        <w:ind w:left="1440"/>
        <w:rPr>
          <w:sz w:val="24"/>
          <w:szCs w:val="24"/>
        </w:rPr>
      </w:pPr>
    </w:p>
    <w:p w:rsidR="00E924D3" w:rsidRDefault="00AA1810" w14:paraId="1F770632" w14:textId="77777777">
      <w:pPr>
        <w:widowControl w:val="0"/>
        <w:numPr>
          <w:ilvl w:val="1"/>
          <w:numId w:val="12"/>
        </w:numPr>
        <w:shd w:val="clear" w:color="auto" w:fill="FFFFFF"/>
        <w:spacing w:line="240" w:lineRule="auto"/>
        <w:rPr>
          <w:color w:val="0563C1"/>
          <w:sz w:val="24"/>
          <w:szCs w:val="24"/>
        </w:rPr>
      </w:pPr>
      <w:hyperlink r:id="rId63">
        <w:r>
          <w:rPr>
            <w:color w:val="1155CC"/>
            <w:sz w:val="24"/>
            <w:szCs w:val="24"/>
            <w:u w:val="single"/>
          </w:rPr>
          <w:t xml:space="preserve">HIAS English Mentor Handbook </w:t>
        </w:r>
      </w:hyperlink>
      <w:r>
        <w:rPr>
          <w:color w:val="0563C1"/>
          <w:sz w:val="24"/>
          <w:szCs w:val="24"/>
          <w:u w:val="single"/>
        </w:rPr>
        <w:t>(</w:t>
      </w:r>
      <w:r>
        <w:rPr>
          <w:color w:val="0563C1"/>
          <w:sz w:val="24"/>
          <w:szCs w:val="24"/>
          <w:u w:val="single"/>
        </w:rPr>
        <w:t>NY)</w:t>
      </w:r>
      <w:r>
        <w:rPr>
          <w:color w:val="0563C1"/>
          <w:sz w:val="24"/>
          <w:szCs w:val="24"/>
        </w:rPr>
        <w:t xml:space="preserve"> </w:t>
      </w:r>
      <w:r>
        <w:rPr>
          <w:sz w:val="24"/>
          <w:szCs w:val="24"/>
        </w:rPr>
        <w:t>General tips on assessment, goals, and best practices.</w:t>
      </w:r>
    </w:p>
    <w:p w:rsidR="00E924D3" w:rsidRDefault="00E924D3" w14:paraId="34357DB0" w14:textId="77777777">
      <w:pPr>
        <w:widowControl w:val="0"/>
        <w:shd w:val="clear" w:color="auto" w:fill="FFFFFF"/>
        <w:spacing w:line="240" w:lineRule="auto"/>
        <w:ind w:left="1440"/>
        <w:rPr>
          <w:sz w:val="24"/>
          <w:szCs w:val="24"/>
        </w:rPr>
      </w:pPr>
    </w:p>
    <w:p w:rsidR="00E924D3" w:rsidRDefault="00AA1810" w14:paraId="03239465" w14:textId="77777777">
      <w:pPr>
        <w:widowControl w:val="0"/>
        <w:numPr>
          <w:ilvl w:val="1"/>
          <w:numId w:val="12"/>
        </w:numPr>
        <w:shd w:val="clear" w:color="auto" w:fill="FFFFFF"/>
        <w:spacing w:line="240" w:lineRule="auto"/>
        <w:rPr>
          <w:color w:val="0563C1"/>
          <w:sz w:val="24"/>
          <w:szCs w:val="24"/>
        </w:rPr>
      </w:pPr>
      <w:hyperlink r:id="rId64">
        <w:r>
          <w:rPr>
            <w:color w:val="1155CC"/>
            <w:sz w:val="24"/>
            <w:szCs w:val="24"/>
            <w:u w:val="single"/>
          </w:rPr>
          <w:t>Literacy Minnesota</w:t>
        </w:r>
      </w:hyperlink>
      <w:r>
        <w:rPr>
          <w:color w:val="0563C1"/>
          <w:sz w:val="24"/>
          <w:szCs w:val="24"/>
        </w:rPr>
        <w:t xml:space="preserve"> </w:t>
      </w:r>
      <w:r>
        <w:rPr>
          <w:sz w:val="24"/>
          <w:szCs w:val="24"/>
        </w:rPr>
        <w:t xml:space="preserve">is dedicated to promoting adult literacy. It has many </w:t>
      </w:r>
      <w:r>
        <w:rPr>
          <w:sz w:val="24"/>
          <w:szCs w:val="24"/>
        </w:rPr>
        <w:lastRenderedPageBreak/>
        <w:t>resources, including curriculum plans for va</w:t>
      </w:r>
      <w:r>
        <w:rPr>
          <w:sz w:val="24"/>
          <w:szCs w:val="24"/>
        </w:rPr>
        <w:t>rious levels of ESL speakers.</w:t>
      </w:r>
      <w:r>
        <w:rPr>
          <w:color w:val="0563C1"/>
          <w:sz w:val="24"/>
          <w:szCs w:val="24"/>
        </w:rPr>
        <w:t xml:space="preserve"> </w:t>
      </w:r>
    </w:p>
    <w:p w:rsidR="00E924D3" w:rsidRDefault="00E924D3" w14:paraId="070096CD" w14:textId="77777777">
      <w:pPr>
        <w:widowControl w:val="0"/>
        <w:shd w:val="clear" w:color="auto" w:fill="FFFFFF"/>
        <w:spacing w:line="240" w:lineRule="auto"/>
        <w:ind w:left="1440"/>
        <w:rPr>
          <w:color w:val="0563C1"/>
          <w:sz w:val="24"/>
          <w:szCs w:val="24"/>
        </w:rPr>
      </w:pPr>
    </w:p>
    <w:p w:rsidR="00E924D3" w:rsidRDefault="00AA1810" w14:paraId="3CA5DB1E" w14:textId="77777777">
      <w:pPr>
        <w:keepNext/>
        <w:widowControl w:val="0"/>
        <w:numPr>
          <w:ilvl w:val="1"/>
          <w:numId w:val="12"/>
        </w:numPr>
        <w:spacing w:line="240" w:lineRule="auto"/>
        <w:rPr>
          <w:sz w:val="24"/>
          <w:szCs w:val="24"/>
        </w:rPr>
      </w:pPr>
      <w:hyperlink r:id="rId65">
        <w:r>
          <w:rPr>
            <w:color w:val="1155CC"/>
            <w:sz w:val="24"/>
            <w:szCs w:val="24"/>
            <w:u w:val="single"/>
          </w:rPr>
          <w:t>Teachers of English to Speakers of Other Languages</w:t>
        </w:r>
      </w:hyperlink>
      <w:r>
        <w:rPr>
          <w:color w:val="0563C1"/>
          <w:sz w:val="24"/>
          <w:szCs w:val="24"/>
        </w:rPr>
        <w:t xml:space="preserve"> </w:t>
      </w:r>
      <w:r>
        <w:rPr>
          <w:sz w:val="24"/>
          <w:szCs w:val="24"/>
        </w:rPr>
        <w:t>is the main professional organization in the U.S. for ESL teachers. It provides, f</w:t>
      </w:r>
      <w:r>
        <w:rPr>
          <w:sz w:val="24"/>
          <w:szCs w:val="24"/>
        </w:rPr>
        <w:t>or example, teaching tools, tips, lesson plans, and tips.</w:t>
      </w:r>
    </w:p>
    <w:p w:rsidR="00E924D3" w:rsidRDefault="00E924D3" w14:paraId="41D3D18D" w14:textId="77777777">
      <w:pPr>
        <w:keepNext/>
        <w:widowControl w:val="0"/>
        <w:spacing w:line="240" w:lineRule="auto"/>
        <w:ind w:left="1440"/>
        <w:rPr>
          <w:sz w:val="24"/>
          <w:szCs w:val="24"/>
        </w:rPr>
      </w:pPr>
    </w:p>
    <w:p w:rsidR="00E924D3" w:rsidRDefault="00AA1810" w14:paraId="761AD999" w14:textId="77777777">
      <w:pPr>
        <w:keepNext/>
        <w:widowControl w:val="0"/>
        <w:numPr>
          <w:ilvl w:val="1"/>
          <w:numId w:val="12"/>
        </w:numPr>
        <w:spacing w:line="240" w:lineRule="auto"/>
        <w:rPr>
          <w:sz w:val="24"/>
          <w:szCs w:val="24"/>
        </w:rPr>
      </w:pPr>
      <w:hyperlink r:id="rId66">
        <w:r>
          <w:rPr>
            <w:color w:val="1155CC"/>
            <w:sz w:val="24"/>
            <w:szCs w:val="24"/>
            <w:u w:val="single"/>
          </w:rPr>
          <w:t>The Center for Applied Linguistics</w:t>
        </w:r>
      </w:hyperlink>
      <w:r>
        <w:rPr>
          <w:sz w:val="24"/>
          <w:szCs w:val="24"/>
        </w:rPr>
        <w:t xml:space="preserve"> promotes language learning and cultural understanding through research, </w:t>
      </w:r>
      <w:proofErr w:type="gramStart"/>
      <w:r>
        <w:rPr>
          <w:sz w:val="24"/>
          <w:szCs w:val="24"/>
        </w:rPr>
        <w:t>resources</w:t>
      </w:r>
      <w:proofErr w:type="gramEnd"/>
      <w:r>
        <w:rPr>
          <w:sz w:val="24"/>
          <w:szCs w:val="24"/>
        </w:rPr>
        <w:t xml:space="preserve"> </w:t>
      </w:r>
      <w:r>
        <w:rPr>
          <w:sz w:val="24"/>
          <w:szCs w:val="24"/>
        </w:rPr>
        <w:t xml:space="preserve">and policy. Its </w:t>
      </w:r>
      <w:hyperlink r:id="rId67">
        <w:r>
          <w:rPr>
            <w:color w:val="1155CC"/>
            <w:sz w:val="24"/>
            <w:szCs w:val="24"/>
            <w:u w:val="single"/>
          </w:rPr>
          <w:t>ESL Volunteer Guide</w:t>
        </w:r>
      </w:hyperlink>
      <w:r>
        <w:rPr>
          <w:sz w:val="24"/>
          <w:szCs w:val="24"/>
        </w:rPr>
        <w:t xml:space="preserve">  is a general training guide for volunteers.</w:t>
      </w:r>
    </w:p>
    <w:p w:rsidR="00E924D3" w:rsidRDefault="00E924D3" w14:paraId="7F1AB871" w14:textId="77777777">
      <w:pPr>
        <w:keepNext/>
        <w:widowControl w:val="0"/>
        <w:spacing w:line="240" w:lineRule="auto"/>
        <w:ind w:left="1440"/>
        <w:rPr>
          <w:sz w:val="24"/>
          <w:szCs w:val="24"/>
        </w:rPr>
      </w:pPr>
    </w:p>
    <w:p w:rsidR="00E924D3" w:rsidRDefault="00AA1810" w14:paraId="3F22BC9D" w14:textId="77777777">
      <w:pPr>
        <w:keepNext/>
        <w:widowControl w:val="0"/>
        <w:numPr>
          <w:ilvl w:val="1"/>
          <w:numId w:val="12"/>
        </w:numPr>
        <w:spacing w:line="240" w:lineRule="auto"/>
        <w:rPr>
          <w:sz w:val="24"/>
          <w:szCs w:val="24"/>
        </w:rPr>
      </w:pPr>
      <w:hyperlink r:id="rId68">
        <w:r>
          <w:rPr>
            <w:color w:val="1155CC"/>
            <w:sz w:val="24"/>
            <w:szCs w:val="24"/>
            <w:u w:val="single"/>
          </w:rPr>
          <w:t xml:space="preserve">Virginia Adult Resource Learning Center </w:t>
        </w:r>
      </w:hyperlink>
      <w:r>
        <w:rPr>
          <w:sz w:val="24"/>
          <w:szCs w:val="24"/>
        </w:rPr>
        <w:t>has resources for teaching ESL, including materials for English conversation classes and activities and an ESOL literacy toolkit.</w:t>
      </w:r>
    </w:p>
    <w:p w:rsidR="00E924D3" w:rsidRDefault="00E924D3" w14:paraId="32AAACBA" w14:textId="77777777">
      <w:pPr>
        <w:keepNext/>
        <w:widowControl w:val="0"/>
        <w:spacing w:line="240" w:lineRule="auto"/>
        <w:ind w:left="1440"/>
        <w:rPr>
          <w:sz w:val="24"/>
          <w:szCs w:val="24"/>
        </w:rPr>
      </w:pPr>
    </w:p>
    <w:p w:rsidR="00E924D3" w:rsidRDefault="00AA1810" w14:paraId="58B11F4E" w14:textId="77777777">
      <w:pPr>
        <w:keepNext/>
        <w:widowControl w:val="0"/>
        <w:numPr>
          <w:ilvl w:val="1"/>
          <w:numId w:val="12"/>
        </w:numPr>
        <w:spacing w:line="240" w:lineRule="auto"/>
        <w:rPr>
          <w:sz w:val="24"/>
          <w:szCs w:val="24"/>
        </w:rPr>
      </w:pPr>
      <w:hyperlink r:id="rId69">
        <w:r>
          <w:rPr>
            <w:color w:val="1155CC"/>
            <w:sz w:val="24"/>
            <w:szCs w:val="24"/>
            <w:u w:val="single"/>
          </w:rPr>
          <w:t>Using English.com</w:t>
        </w:r>
      </w:hyperlink>
      <w:r>
        <w:rPr>
          <w:sz w:val="24"/>
          <w:szCs w:val="24"/>
        </w:rPr>
        <w:t xml:space="preserve"> provides additional tools and resources.</w:t>
      </w:r>
    </w:p>
    <w:p w:rsidR="00E924D3" w:rsidRDefault="00E924D3" w14:paraId="1E0AD4F8" w14:textId="77777777">
      <w:pPr>
        <w:keepNext/>
        <w:widowControl w:val="0"/>
        <w:spacing w:line="240" w:lineRule="auto"/>
        <w:ind w:left="1440"/>
        <w:rPr>
          <w:sz w:val="24"/>
          <w:szCs w:val="24"/>
        </w:rPr>
      </w:pPr>
    </w:p>
    <w:p w:rsidR="00E924D3" w:rsidRDefault="00AA1810" w14:paraId="2098FB92" w14:textId="77777777">
      <w:pPr>
        <w:keepNext/>
        <w:widowControl w:val="0"/>
        <w:numPr>
          <w:ilvl w:val="1"/>
          <w:numId w:val="12"/>
        </w:numPr>
        <w:spacing w:line="240" w:lineRule="auto"/>
        <w:rPr>
          <w:sz w:val="24"/>
          <w:szCs w:val="24"/>
        </w:rPr>
      </w:pPr>
      <w:hyperlink r:id="rId70">
        <w:r>
          <w:rPr>
            <w:color w:val="1155CC"/>
            <w:sz w:val="24"/>
            <w:szCs w:val="24"/>
            <w:u w:val="single"/>
          </w:rPr>
          <w:t xml:space="preserve">Debra Garcia’s Teaching </w:t>
        </w:r>
      </w:hyperlink>
      <w:r>
        <w:rPr>
          <w:color w:val="434343"/>
          <w:sz w:val="24"/>
          <w:szCs w:val="24"/>
        </w:rPr>
        <w:t xml:space="preserve">ESL to Adults, is a website with various tips and resources, including links to other websites. She has a </w:t>
      </w:r>
      <w:proofErr w:type="gramStart"/>
      <w:r>
        <w:rPr>
          <w:color w:val="434343"/>
          <w:sz w:val="24"/>
          <w:szCs w:val="24"/>
        </w:rPr>
        <w:t xml:space="preserve">two </w:t>
      </w:r>
      <w:r>
        <w:rPr>
          <w:sz w:val="24"/>
          <w:szCs w:val="24"/>
        </w:rPr>
        <w:t>volume</w:t>
      </w:r>
      <w:proofErr w:type="gramEnd"/>
      <w:r>
        <w:rPr>
          <w:sz w:val="24"/>
          <w:szCs w:val="24"/>
        </w:rPr>
        <w:t xml:space="preserve"> set of worksheets for teaching verb tenses, volume one is free.  </w:t>
      </w:r>
    </w:p>
    <w:p w:rsidR="00E924D3" w:rsidRDefault="00E924D3" w14:paraId="27F7E2D6" w14:textId="77777777">
      <w:pPr>
        <w:keepNext/>
        <w:widowControl w:val="0"/>
        <w:spacing w:line="240" w:lineRule="auto"/>
        <w:ind w:left="1440"/>
        <w:rPr>
          <w:sz w:val="24"/>
          <w:szCs w:val="24"/>
        </w:rPr>
      </w:pPr>
    </w:p>
    <w:p w:rsidR="00E924D3" w:rsidRDefault="00AA1810" w14:paraId="6BC5FA90" w14:textId="77777777">
      <w:pPr>
        <w:widowControl w:val="0"/>
        <w:numPr>
          <w:ilvl w:val="1"/>
          <w:numId w:val="12"/>
        </w:numPr>
        <w:spacing w:line="240" w:lineRule="auto"/>
        <w:rPr>
          <w:sz w:val="24"/>
          <w:szCs w:val="24"/>
        </w:rPr>
      </w:pPr>
      <w:hyperlink r:id="rId71">
        <w:r>
          <w:rPr>
            <w:color w:val="1155CC"/>
            <w:sz w:val="24"/>
            <w:szCs w:val="24"/>
            <w:u w:val="single"/>
          </w:rPr>
          <w:t xml:space="preserve">Dave’s ESL Cafe </w:t>
        </w:r>
      </w:hyperlink>
      <w:r>
        <w:rPr>
          <w:sz w:val="24"/>
          <w:szCs w:val="24"/>
        </w:rPr>
        <w:t>is an international forum for English language teachers that has an assortment of teaching tips, classroom lesson plans, and ot</w:t>
      </w:r>
      <w:r>
        <w:rPr>
          <w:sz w:val="24"/>
          <w:szCs w:val="24"/>
        </w:rPr>
        <w:t xml:space="preserve">her resources. </w:t>
      </w:r>
    </w:p>
    <w:p w:rsidR="00E924D3" w:rsidRDefault="00E924D3" w14:paraId="252A69D0" w14:textId="77777777">
      <w:pPr>
        <w:widowControl w:val="0"/>
        <w:spacing w:line="240" w:lineRule="auto"/>
        <w:ind w:left="1440"/>
        <w:rPr>
          <w:sz w:val="24"/>
          <w:szCs w:val="24"/>
        </w:rPr>
      </w:pPr>
    </w:p>
    <w:p w:rsidR="00E924D3" w:rsidRDefault="00AA1810" w14:paraId="672A2202" w14:textId="77777777">
      <w:pPr>
        <w:keepNext/>
        <w:widowControl w:val="0"/>
        <w:numPr>
          <w:ilvl w:val="0"/>
          <w:numId w:val="12"/>
        </w:numPr>
        <w:spacing w:line="240" w:lineRule="auto"/>
        <w:rPr>
          <w:sz w:val="24"/>
          <w:szCs w:val="24"/>
        </w:rPr>
      </w:pPr>
      <w:r>
        <w:rPr>
          <w:sz w:val="24"/>
          <w:szCs w:val="24"/>
        </w:rPr>
        <w:t xml:space="preserve">General Resources for Teaching Conversation, </w:t>
      </w:r>
      <w:proofErr w:type="gramStart"/>
      <w:r>
        <w:rPr>
          <w:sz w:val="24"/>
          <w:szCs w:val="24"/>
        </w:rPr>
        <w:t>Grammar,  Listening</w:t>
      </w:r>
      <w:proofErr w:type="gramEnd"/>
      <w:r>
        <w:rPr>
          <w:sz w:val="24"/>
          <w:szCs w:val="24"/>
        </w:rPr>
        <w:t xml:space="preserve">, and Reading and Writing </w:t>
      </w:r>
    </w:p>
    <w:p w:rsidR="00E924D3" w:rsidRDefault="00E924D3" w14:paraId="56679193" w14:textId="77777777">
      <w:pPr>
        <w:keepNext/>
        <w:widowControl w:val="0"/>
        <w:spacing w:line="240" w:lineRule="auto"/>
        <w:ind w:left="720"/>
        <w:rPr>
          <w:sz w:val="24"/>
          <w:szCs w:val="24"/>
        </w:rPr>
      </w:pPr>
    </w:p>
    <w:p w:rsidR="00E924D3" w:rsidRDefault="00AA1810" w14:paraId="5E488EFD" w14:textId="77777777">
      <w:pPr>
        <w:keepNext/>
        <w:widowControl w:val="0"/>
        <w:numPr>
          <w:ilvl w:val="1"/>
          <w:numId w:val="12"/>
        </w:numPr>
        <w:spacing w:line="240" w:lineRule="auto"/>
        <w:rPr>
          <w:sz w:val="24"/>
          <w:szCs w:val="24"/>
        </w:rPr>
      </w:pPr>
      <w:r>
        <w:rPr>
          <w:sz w:val="24"/>
          <w:szCs w:val="24"/>
        </w:rPr>
        <w:t>English conversation starters:</w:t>
      </w:r>
    </w:p>
    <w:p w:rsidR="00E924D3" w:rsidRDefault="00E924D3" w14:paraId="20A270E7" w14:textId="77777777">
      <w:pPr>
        <w:keepNext/>
        <w:widowControl w:val="0"/>
        <w:spacing w:line="240" w:lineRule="auto"/>
        <w:ind w:left="1440"/>
        <w:rPr>
          <w:sz w:val="24"/>
          <w:szCs w:val="24"/>
        </w:rPr>
      </w:pPr>
    </w:p>
    <w:p w:rsidR="00E924D3" w:rsidRDefault="00AA1810" w14:paraId="12D22477" w14:textId="2339563C">
      <w:pPr>
        <w:keepNext/>
        <w:widowControl w:val="0"/>
        <w:numPr>
          <w:ilvl w:val="2"/>
          <w:numId w:val="12"/>
        </w:numPr>
        <w:spacing w:line="240" w:lineRule="auto"/>
        <w:rPr>
          <w:sz w:val="24"/>
          <w:szCs w:val="24"/>
        </w:rPr>
      </w:pPr>
      <w:r>
        <w:fldChar w:fldCharType="begin"/>
      </w:r>
      <w:r>
        <w:instrText>HYPERLINK "https://hiasny.sharepoint.com/:w:/s/MHPSS/Edn9iLOfrhdCtCQ84tyrJ8ABcUaXuZRZng-4COhCTqZHkQ?rtime=HdgyjuM</w:instrText>
      </w:r>
      <w:r>
        <w:instrText>v20g" \h</w:instrText>
      </w:r>
      <w:r>
        <w:fldChar w:fldCharType="separate"/>
      </w:r>
      <w:r>
        <w:rPr>
          <w:color w:val="1155CC"/>
          <w:sz w:val="24"/>
          <w:szCs w:val="24"/>
          <w:u w:val="single"/>
        </w:rPr>
        <w:t>Conversation starters</w:t>
      </w:r>
      <w:r>
        <w:rPr>
          <w:color w:val="1155CC"/>
          <w:sz w:val="24"/>
          <w:szCs w:val="24"/>
          <w:u w:val="single"/>
        </w:rPr>
        <w:fldChar w:fldCharType="end"/>
      </w:r>
      <w:r>
        <w:rPr>
          <w:sz w:val="24"/>
          <w:szCs w:val="24"/>
        </w:rPr>
        <w:t xml:space="preserve">, but many of them are for higher-level </w:t>
      </w:r>
      <w:r>
        <w:rPr>
          <w:sz w:val="24"/>
          <w:szCs w:val="24"/>
        </w:rPr>
        <w:lastRenderedPageBreak/>
        <w:t>learners and some may be inappropriate for this audience.</w:t>
      </w:r>
    </w:p>
    <w:p w:rsidR="00E924D3" w:rsidRDefault="00E924D3" w14:paraId="22CD94D7" w14:textId="77777777">
      <w:pPr>
        <w:keepNext/>
        <w:widowControl w:val="0"/>
        <w:spacing w:line="240" w:lineRule="auto"/>
        <w:ind w:left="2160"/>
        <w:rPr>
          <w:sz w:val="24"/>
          <w:szCs w:val="24"/>
          <w:shd w:val="clear" w:color="auto" w:fill="F9CB9C"/>
        </w:rPr>
      </w:pPr>
    </w:p>
    <w:p w:rsidR="00E924D3" w:rsidRDefault="00AA1810" w14:paraId="43D3CB01" w14:textId="77777777">
      <w:pPr>
        <w:keepNext/>
        <w:widowControl w:val="0"/>
        <w:numPr>
          <w:ilvl w:val="2"/>
          <w:numId w:val="12"/>
        </w:numPr>
        <w:spacing w:line="240" w:lineRule="auto"/>
        <w:rPr>
          <w:sz w:val="24"/>
          <w:szCs w:val="24"/>
        </w:rPr>
      </w:pPr>
      <w:hyperlink r:id="rId72">
        <w:r>
          <w:rPr>
            <w:color w:val="1155CC"/>
            <w:sz w:val="24"/>
            <w:szCs w:val="24"/>
            <w:u w:val="single"/>
          </w:rPr>
          <w:t>Basic questions for beginners.</w:t>
        </w:r>
      </w:hyperlink>
      <w:hyperlink r:id="rId73">
        <w:r>
          <w:rPr>
            <w:sz w:val="24"/>
            <w:szCs w:val="24"/>
            <w:u w:val="single"/>
          </w:rPr>
          <w:t xml:space="preserve"> </w:t>
        </w:r>
      </w:hyperlink>
    </w:p>
    <w:p w:rsidR="00E924D3" w:rsidRDefault="00E924D3" w14:paraId="2F1FC978" w14:textId="77777777">
      <w:pPr>
        <w:keepNext/>
        <w:widowControl w:val="0"/>
        <w:spacing w:line="240" w:lineRule="auto"/>
        <w:ind w:left="2160"/>
        <w:rPr>
          <w:sz w:val="24"/>
          <w:szCs w:val="24"/>
        </w:rPr>
      </w:pPr>
    </w:p>
    <w:p w:rsidR="00E924D3" w:rsidRDefault="00AA1810" w14:paraId="7180CDD8" w14:textId="77777777">
      <w:pPr>
        <w:keepNext/>
        <w:widowControl w:val="0"/>
        <w:numPr>
          <w:ilvl w:val="2"/>
          <w:numId w:val="12"/>
        </w:numPr>
        <w:spacing w:line="240" w:lineRule="auto"/>
        <w:rPr>
          <w:sz w:val="24"/>
          <w:szCs w:val="24"/>
        </w:rPr>
      </w:pPr>
      <w:r>
        <w:rPr>
          <w:sz w:val="24"/>
          <w:szCs w:val="24"/>
        </w:rPr>
        <w:t xml:space="preserve">Basic </w:t>
      </w:r>
      <w:hyperlink r:id="rId74">
        <w:r>
          <w:rPr>
            <w:color w:val="1155CC"/>
            <w:sz w:val="24"/>
            <w:szCs w:val="24"/>
            <w:u w:val="single"/>
          </w:rPr>
          <w:t>conversation starters</w:t>
        </w:r>
      </w:hyperlink>
      <w:r>
        <w:rPr>
          <w:sz w:val="24"/>
          <w:szCs w:val="24"/>
        </w:rPr>
        <w:t xml:space="preserve"> for beginners.</w:t>
      </w:r>
      <w:hyperlink r:id="rId75">
        <w:r>
          <w:rPr>
            <w:sz w:val="24"/>
            <w:szCs w:val="24"/>
            <w:u w:val="single"/>
          </w:rPr>
          <w:t xml:space="preserve"> </w:t>
        </w:r>
      </w:hyperlink>
    </w:p>
    <w:p w:rsidR="00E924D3" w:rsidRDefault="00E924D3" w14:paraId="7565BBB8" w14:textId="77777777">
      <w:pPr>
        <w:keepNext/>
        <w:widowControl w:val="0"/>
        <w:spacing w:line="240" w:lineRule="auto"/>
        <w:ind w:left="2160"/>
        <w:rPr>
          <w:sz w:val="24"/>
          <w:szCs w:val="24"/>
        </w:rPr>
      </w:pPr>
    </w:p>
    <w:p w:rsidR="00E924D3" w:rsidRDefault="00AA1810" w14:paraId="5ADF838B" w14:textId="77777777">
      <w:pPr>
        <w:keepNext/>
        <w:widowControl w:val="0"/>
        <w:numPr>
          <w:ilvl w:val="1"/>
          <w:numId w:val="12"/>
        </w:numPr>
        <w:spacing w:line="240" w:lineRule="auto"/>
        <w:rPr>
          <w:sz w:val="24"/>
          <w:szCs w:val="24"/>
        </w:rPr>
      </w:pPr>
      <w:r>
        <w:rPr>
          <w:sz w:val="24"/>
          <w:szCs w:val="24"/>
        </w:rPr>
        <w:t xml:space="preserve">Grammar resources: </w:t>
      </w:r>
    </w:p>
    <w:p w:rsidR="00E924D3" w:rsidRDefault="00E924D3" w14:paraId="4BC65585" w14:textId="77777777">
      <w:pPr>
        <w:keepNext/>
        <w:widowControl w:val="0"/>
        <w:spacing w:line="240" w:lineRule="auto"/>
        <w:ind w:left="1440"/>
        <w:rPr>
          <w:sz w:val="24"/>
          <w:szCs w:val="24"/>
        </w:rPr>
      </w:pPr>
    </w:p>
    <w:p w:rsidR="00E924D3" w:rsidRDefault="00AA1810" w14:paraId="12CBA9FC" w14:textId="77777777">
      <w:pPr>
        <w:keepNext/>
        <w:widowControl w:val="0"/>
        <w:numPr>
          <w:ilvl w:val="2"/>
          <w:numId w:val="12"/>
        </w:numPr>
        <w:spacing w:line="240" w:lineRule="auto"/>
        <w:rPr>
          <w:sz w:val="24"/>
          <w:szCs w:val="24"/>
        </w:rPr>
      </w:pPr>
      <w:hyperlink r:id="rId76">
        <w:r>
          <w:rPr>
            <w:color w:val="1155CC"/>
            <w:sz w:val="24"/>
            <w:szCs w:val="24"/>
            <w:u w:val="single"/>
          </w:rPr>
          <w:t>Grammar tools</w:t>
        </w:r>
      </w:hyperlink>
      <w:r>
        <w:rPr>
          <w:sz w:val="24"/>
          <w:szCs w:val="24"/>
        </w:rPr>
        <w:t>, including quizzes.</w:t>
      </w:r>
    </w:p>
    <w:p w:rsidR="00E924D3" w:rsidRDefault="00E924D3" w14:paraId="2A44D3C8" w14:textId="77777777">
      <w:pPr>
        <w:keepNext/>
        <w:widowControl w:val="0"/>
        <w:spacing w:line="240" w:lineRule="auto"/>
        <w:ind w:left="2160"/>
        <w:rPr>
          <w:sz w:val="24"/>
          <w:szCs w:val="24"/>
        </w:rPr>
      </w:pPr>
    </w:p>
    <w:p w:rsidR="00E924D3" w:rsidRDefault="00AA1810" w14:paraId="2D7D7214" w14:textId="77777777">
      <w:pPr>
        <w:keepNext/>
        <w:widowControl w:val="0"/>
        <w:numPr>
          <w:ilvl w:val="2"/>
          <w:numId w:val="12"/>
        </w:numPr>
        <w:spacing w:line="240" w:lineRule="auto"/>
        <w:rPr>
          <w:sz w:val="24"/>
          <w:szCs w:val="24"/>
        </w:rPr>
      </w:pPr>
      <w:r>
        <w:rPr>
          <w:sz w:val="24"/>
          <w:szCs w:val="24"/>
        </w:rPr>
        <w:t xml:space="preserve">Beginning </w:t>
      </w:r>
      <w:hyperlink r:id="rId77">
        <w:r>
          <w:rPr>
            <w:color w:val="1155CC"/>
            <w:sz w:val="24"/>
            <w:szCs w:val="24"/>
            <w:u w:val="single"/>
          </w:rPr>
          <w:t>grammar worksheets</w:t>
        </w:r>
      </w:hyperlink>
      <w:r>
        <w:rPr>
          <w:sz w:val="24"/>
          <w:szCs w:val="24"/>
        </w:rPr>
        <w:t>.</w:t>
      </w:r>
      <w:hyperlink r:id="rId78">
        <w:r>
          <w:rPr>
            <w:sz w:val="24"/>
            <w:szCs w:val="24"/>
          </w:rPr>
          <w:t xml:space="preserve"> </w:t>
        </w:r>
      </w:hyperlink>
    </w:p>
    <w:p w:rsidR="00E924D3" w:rsidRDefault="00E924D3" w14:paraId="408E3B9D" w14:textId="77777777">
      <w:pPr>
        <w:keepNext/>
        <w:widowControl w:val="0"/>
        <w:spacing w:line="240" w:lineRule="auto"/>
        <w:ind w:left="2160"/>
      </w:pPr>
    </w:p>
    <w:p w:rsidR="00E924D3" w:rsidRDefault="00AA1810" w14:paraId="2B91C16A" w14:textId="77777777">
      <w:pPr>
        <w:keepNext/>
        <w:widowControl w:val="0"/>
        <w:numPr>
          <w:ilvl w:val="2"/>
          <w:numId w:val="12"/>
        </w:numPr>
        <w:spacing w:line="240" w:lineRule="auto"/>
        <w:rPr>
          <w:sz w:val="24"/>
          <w:szCs w:val="24"/>
        </w:rPr>
      </w:pPr>
      <w:r>
        <w:rPr>
          <w:sz w:val="24"/>
          <w:szCs w:val="24"/>
        </w:rPr>
        <w:t>Verb tenses</w:t>
      </w:r>
      <w:hyperlink r:id="rId79">
        <w:r>
          <w:rPr>
            <w:color w:val="1155CC"/>
            <w:sz w:val="24"/>
            <w:szCs w:val="24"/>
            <w:u w:val="single"/>
          </w:rPr>
          <w:t xml:space="preserve"> worksheets</w:t>
        </w:r>
      </w:hyperlink>
      <w:r>
        <w:rPr>
          <w:sz w:val="24"/>
          <w:szCs w:val="24"/>
        </w:rPr>
        <w:t>.</w:t>
      </w:r>
      <w:hyperlink r:id="rId80">
        <w:r>
          <w:rPr>
            <w:sz w:val="24"/>
            <w:szCs w:val="24"/>
          </w:rPr>
          <w:t xml:space="preserve"> </w:t>
        </w:r>
      </w:hyperlink>
    </w:p>
    <w:p w:rsidR="00E924D3" w:rsidRDefault="00E924D3" w14:paraId="11B5CF03" w14:textId="77777777">
      <w:pPr>
        <w:keepNext/>
        <w:widowControl w:val="0"/>
        <w:spacing w:line="240" w:lineRule="auto"/>
        <w:ind w:left="2160"/>
        <w:rPr>
          <w:sz w:val="24"/>
          <w:szCs w:val="24"/>
        </w:rPr>
      </w:pPr>
    </w:p>
    <w:p w:rsidR="00E924D3" w:rsidRDefault="00AA1810" w14:paraId="06D34EDB" w14:textId="77777777">
      <w:pPr>
        <w:keepNext/>
        <w:widowControl w:val="0"/>
        <w:numPr>
          <w:ilvl w:val="2"/>
          <w:numId w:val="12"/>
        </w:numPr>
        <w:spacing w:line="240" w:lineRule="auto"/>
        <w:rPr>
          <w:sz w:val="24"/>
          <w:szCs w:val="24"/>
        </w:rPr>
      </w:pPr>
      <w:r>
        <w:rPr>
          <w:sz w:val="24"/>
          <w:szCs w:val="24"/>
        </w:rPr>
        <w:t xml:space="preserve">Present tense </w:t>
      </w:r>
      <w:hyperlink r:id="rId81">
        <w:r>
          <w:rPr>
            <w:color w:val="1155CC"/>
            <w:sz w:val="24"/>
            <w:szCs w:val="24"/>
            <w:u w:val="single"/>
          </w:rPr>
          <w:t>worksheets</w:t>
        </w:r>
      </w:hyperlink>
      <w:r>
        <w:rPr>
          <w:sz w:val="24"/>
          <w:szCs w:val="24"/>
        </w:rPr>
        <w:t>.</w:t>
      </w:r>
    </w:p>
    <w:p w:rsidR="00E924D3" w:rsidRDefault="00E924D3" w14:paraId="7384D3D7" w14:textId="77777777">
      <w:pPr>
        <w:keepNext/>
        <w:widowControl w:val="0"/>
        <w:spacing w:line="240" w:lineRule="auto"/>
        <w:ind w:left="2160"/>
        <w:rPr>
          <w:sz w:val="24"/>
          <w:szCs w:val="24"/>
        </w:rPr>
      </w:pPr>
    </w:p>
    <w:p w:rsidR="00E924D3" w:rsidRDefault="00AA1810" w14:paraId="49BFC65B" w14:textId="77777777">
      <w:pPr>
        <w:keepNext/>
        <w:widowControl w:val="0"/>
        <w:numPr>
          <w:ilvl w:val="1"/>
          <w:numId w:val="12"/>
        </w:numPr>
        <w:spacing w:line="240" w:lineRule="auto"/>
        <w:rPr>
          <w:sz w:val="24"/>
          <w:szCs w:val="24"/>
        </w:rPr>
      </w:pPr>
      <w:r>
        <w:rPr>
          <w:sz w:val="24"/>
          <w:szCs w:val="24"/>
        </w:rPr>
        <w:t xml:space="preserve">Listening resources: </w:t>
      </w:r>
    </w:p>
    <w:p w:rsidR="00E924D3" w:rsidRDefault="00E924D3" w14:paraId="5D297696" w14:textId="77777777">
      <w:pPr>
        <w:keepNext/>
        <w:widowControl w:val="0"/>
        <w:spacing w:line="240" w:lineRule="auto"/>
        <w:ind w:left="1440"/>
        <w:rPr>
          <w:sz w:val="24"/>
          <w:szCs w:val="24"/>
        </w:rPr>
      </w:pPr>
    </w:p>
    <w:p w:rsidR="00E924D3" w:rsidRDefault="00AA1810" w14:paraId="1AB7370E" w14:textId="77777777">
      <w:pPr>
        <w:numPr>
          <w:ilvl w:val="2"/>
          <w:numId w:val="12"/>
        </w:numPr>
        <w:spacing w:line="240" w:lineRule="auto"/>
        <w:rPr>
          <w:sz w:val="24"/>
          <w:szCs w:val="24"/>
        </w:rPr>
      </w:pPr>
      <w:r>
        <w:rPr>
          <w:sz w:val="24"/>
          <w:szCs w:val="24"/>
        </w:rPr>
        <w:t xml:space="preserve">A </w:t>
      </w:r>
      <w:hyperlink r:id="rId82">
        <w:r>
          <w:rPr>
            <w:color w:val="1155CC"/>
            <w:sz w:val="24"/>
            <w:szCs w:val="24"/>
            <w:u w:val="single"/>
          </w:rPr>
          <w:t>plan for creating a listening lesson</w:t>
        </w:r>
      </w:hyperlink>
      <w:r>
        <w:rPr>
          <w:sz w:val="24"/>
          <w:szCs w:val="24"/>
        </w:rPr>
        <w:t>.</w:t>
      </w:r>
      <w:hyperlink r:id="rId83">
        <w:r>
          <w:rPr>
            <w:sz w:val="24"/>
            <w:szCs w:val="24"/>
          </w:rPr>
          <w:t xml:space="preserve"> </w:t>
        </w:r>
      </w:hyperlink>
    </w:p>
    <w:p w:rsidR="00E924D3" w:rsidRDefault="00E924D3" w14:paraId="01C7D068" w14:textId="77777777">
      <w:pPr>
        <w:spacing w:line="240" w:lineRule="auto"/>
        <w:ind w:left="2160"/>
        <w:rPr>
          <w:sz w:val="24"/>
          <w:szCs w:val="24"/>
        </w:rPr>
      </w:pPr>
    </w:p>
    <w:p w:rsidR="00E924D3" w:rsidRDefault="00AA1810" w14:paraId="6992E1B9" w14:textId="77777777">
      <w:pPr>
        <w:numPr>
          <w:ilvl w:val="2"/>
          <w:numId w:val="12"/>
        </w:numPr>
        <w:spacing w:line="240" w:lineRule="auto"/>
        <w:rPr>
          <w:sz w:val="24"/>
          <w:szCs w:val="24"/>
        </w:rPr>
      </w:pPr>
      <w:hyperlink r:id="rId84">
        <w:r>
          <w:rPr>
            <w:color w:val="1155CC"/>
            <w:sz w:val="24"/>
            <w:szCs w:val="24"/>
            <w:u w:val="single"/>
          </w:rPr>
          <w:t>Listening lesson</w:t>
        </w:r>
        <w:r>
          <w:rPr>
            <w:color w:val="1155CC"/>
            <w:sz w:val="24"/>
            <w:szCs w:val="24"/>
            <w:u w:val="single"/>
          </w:rPr>
          <w:t>s</w:t>
        </w:r>
      </w:hyperlink>
      <w:hyperlink r:id="rId85">
        <w:r>
          <w:rPr>
            <w:sz w:val="24"/>
            <w:szCs w:val="24"/>
          </w:rPr>
          <w:t xml:space="preserve">. </w:t>
        </w:r>
      </w:hyperlink>
    </w:p>
    <w:p w:rsidR="00E924D3" w:rsidRDefault="00E924D3" w14:paraId="42EA5C09" w14:textId="77777777">
      <w:pPr>
        <w:spacing w:line="240" w:lineRule="auto"/>
        <w:ind w:left="2160"/>
        <w:rPr>
          <w:sz w:val="24"/>
          <w:szCs w:val="24"/>
        </w:rPr>
      </w:pPr>
    </w:p>
    <w:p w:rsidR="00E924D3" w:rsidRDefault="00AA1810" w14:paraId="33D9B058" w14:textId="77777777">
      <w:pPr>
        <w:numPr>
          <w:ilvl w:val="2"/>
          <w:numId w:val="12"/>
        </w:numPr>
        <w:spacing w:line="240" w:lineRule="auto"/>
        <w:rPr>
          <w:sz w:val="24"/>
          <w:szCs w:val="24"/>
        </w:rPr>
      </w:pPr>
      <w:r>
        <w:rPr>
          <w:sz w:val="24"/>
          <w:szCs w:val="24"/>
        </w:rPr>
        <w:t xml:space="preserve">Listening and </w:t>
      </w:r>
      <w:hyperlink r:id="rId86">
        <w:r>
          <w:rPr>
            <w:color w:val="1155CC"/>
            <w:sz w:val="24"/>
            <w:szCs w:val="24"/>
            <w:u w:val="single"/>
          </w:rPr>
          <w:t>read-along slides</w:t>
        </w:r>
      </w:hyperlink>
      <w:r>
        <w:rPr>
          <w:sz w:val="24"/>
          <w:szCs w:val="24"/>
        </w:rPr>
        <w:t>.</w:t>
      </w:r>
      <w:hyperlink r:id="rId87">
        <w:r>
          <w:rPr>
            <w:sz w:val="24"/>
            <w:szCs w:val="24"/>
          </w:rPr>
          <w:t xml:space="preserve"> </w:t>
        </w:r>
      </w:hyperlink>
    </w:p>
    <w:p w:rsidR="00E924D3" w:rsidRDefault="00E924D3" w14:paraId="414EE919" w14:textId="77777777">
      <w:pPr>
        <w:spacing w:line="240" w:lineRule="auto"/>
        <w:ind w:left="2160"/>
        <w:rPr>
          <w:sz w:val="24"/>
          <w:szCs w:val="24"/>
        </w:rPr>
      </w:pPr>
    </w:p>
    <w:p w:rsidR="00E924D3" w:rsidRDefault="00AA1810" w14:paraId="0B5148B7" w14:textId="77777777">
      <w:pPr>
        <w:numPr>
          <w:ilvl w:val="1"/>
          <w:numId w:val="12"/>
        </w:numPr>
        <w:spacing w:line="240" w:lineRule="auto"/>
        <w:rPr>
          <w:sz w:val="24"/>
          <w:szCs w:val="24"/>
        </w:rPr>
      </w:pPr>
      <w:r>
        <w:rPr>
          <w:sz w:val="24"/>
          <w:szCs w:val="24"/>
        </w:rPr>
        <w:t>Reading and Writing</w:t>
      </w:r>
    </w:p>
    <w:p w:rsidR="00E924D3" w:rsidRDefault="00E924D3" w14:paraId="485F45C8" w14:textId="77777777">
      <w:pPr>
        <w:spacing w:line="240" w:lineRule="auto"/>
        <w:ind w:left="1440"/>
        <w:rPr>
          <w:sz w:val="24"/>
          <w:szCs w:val="24"/>
        </w:rPr>
      </w:pPr>
    </w:p>
    <w:p w:rsidR="00E924D3" w:rsidRDefault="00AA1810" w14:paraId="0A04F76E" w14:textId="77777777">
      <w:pPr>
        <w:numPr>
          <w:ilvl w:val="2"/>
          <w:numId w:val="12"/>
        </w:numPr>
        <w:spacing w:line="240" w:lineRule="auto"/>
        <w:rPr>
          <w:sz w:val="24"/>
          <w:szCs w:val="24"/>
        </w:rPr>
      </w:pPr>
      <w:r>
        <w:rPr>
          <w:sz w:val="24"/>
          <w:szCs w:val="24"/>
        </w:rPr>
        <w:t>For advanced ESL clients, learning to read a newspaper.</w:t>
      </w:r>
      <w:hyperlink r:id="rId88">
        <w:r>
          <w:rPr>
            <w:sz w:val="24"/>
            <w:szCs w:val="24"/>
          </w:rPr>
          <w:t xml:space="preserve"> </w:t>
        </w:r>
      </w:hyperlink>
    </w:p>
    <w:p w:rsidR="00E924D3" w:rsidRDefault="00E924D3" w14:paraId="7B94EE68" w14:textId="77777777">
      <w:pPr>
        <w:spacing w:line="240" w:lineRule="auto"/>
        <w:ind w:left="2160"/>
        <w:rPr>
          <w:sz w:val="24"/>
          <w:szCs w:val="24"/>
        </w:rPr>
      </w:pPr>
    </w:p>
    <w:p w:rsidR="00E924D3" w:rsidRDefault="00AA1810" w14:paraId="1B8AF582" w14:textId="77777777">
      <w:pPr>
        <w:numPr>
          <w:ilvl w:val="2"/>
          <w:numId w:val="12"/>
        </w:numPr>
        <w:spacing w:line="240" w:lineRule="auto"/>
        <w:rPr>
          <w:sz w:val="24"/>
          <w:szCs w:val="24"/>
        </w:rPr>
      </w:pPr>
      <w:r>
        <w:rPr>
          <w:sz w:val="24"/>
          <w:szCs w:val="24"/>
        </w:rPr>
        <w:t xml:space="preserve">Some </w:t>
      </w:r>
      <w:hyperlink r:id="rId89">
        <w:r>
          <w:rPr>
            <w:color w:val="1155CC"/>
            <w:sz w:val="24"/>
            <w:szCs w:val="24"/>
            <w:u w:val="single"/>
          </w:rPr>
          <w:t>reading activities</w:t>
        </w:r>
      </w:hyperlink>
      <w:r>
        <w:rPr>
          <w:sz w:val="24"/>
          <w:szCs w:val="24"/>
        </w:rPr>
        <w:t>.</w:t>
      </w:r>
      <w:hyperlink r:id="rId90">
        <w:r>
          <w:rPr>
            <w:sz w:val="24"/>
            <w:szCs w:val="24"/>
          </w:rPr>
          <w:t xml:space="preserve"> </w:t>
        </w:r>
      </w:hyperlink>
    </w:p>
    <w:p w:rsidR="00E924D3" w:rsidRDefault="00E924D3" w14:paraId="3CF93B18" w14:textId="77777777">
      <w:pPr>
        <w:spacing w:line="240" w:lineRule="auto"/>
        <w:ind w:left="2160"/>
        <w:rPr>
          <w:sz w:val="24"/>
          <w:szCs w:val="24"/>
        </w:rPr>
      </w:pPr>
    </w:p>
    <w:p w:rsidR="00E924D3" w:rsidRDefault="00AA1810" w14:paraId="405CCA68" w14:textId="77777777">
      <w:pPr>
        <w:numPr>
          <w:ilvl w:val="2"/>
          <w:numId w:val="12"/>
        </w:numPr>
        <w:spacing w:line="240" w:lineRule="auto"/>
        <w:rPr>
          <w:sz w:val="24"/>
          <w:szCs w:val="24"/>
        </w:rPr>
      </w:pPr>
      <w:r>
        <w:rPr>
          <w:sz w:val="24"/>
          <w:szCs w:val="24"/>
        </w:rPr>
        <w:t xml:space="preserve">Short </w:t>
      </w:r>
      <w:hyperlink r:id="rId91">
        <w:proofErr w:type="spellStart"/>
        <w:r>
          <w:rPr>
            <w:color w:val="1155CC"/>
            <w:sz w:val="24"/>
            <w:szCs w:val="24"/>
            <w:u w:val="single"/>
          </w:rPr>
          <w:t>powerpoints</w:t>
        </w:r>
        <w:proofErr w:type="spellEnd"/>
        <w:r>
          <w:rPr>
            <w:color w:val="1155CC"/>
            <w:sz w:val="24"/>
            <w:szCs w:val="24"/>
            <w:u w:val="single"/>
          </w:rPr>
          <w:t xml:space="preserve"> for high beginner learners</w:t>
        </w:r>
      </w:hyperlink>
      <w:r>
        <w:rPr>
          <w:sz w:val="24"/>
          <w:szCs w:val="24"/>
        </w:rPr>
        <w:t>.</w:t>
      </w:r>
      <w:hyperlink r:id="rId92">
        <w:r>
          <w:rPr>
            <w:sz w:val="24"/>
            <w:szCs w:val="24"/>
          </w:rPr>
          <w:t xml:space="preserve"> </w:t>
        </w:r>
      </w:hyperlink>
    </w:p>
    <w:p w:rsidR="00E924D3" w:rsidRDefault="00E924D3" w14:paraId="42CDC495" w14:textId="77777777">
      <w:pPr>
        <w:spacing w:line="240" w:lineRule="auto"/>
        <w:ind w:left="2160"/>
        <w:rPr>
          <w:sz w:val="24"/>
          <w:szCs w:val="24"/>
        </w:rPr>
      </w:pPr>
    </w:p>
    <w:p w:rsidR="00E924D3" w:rsidRDefault="00AA1810" w14:paraId="6AFB68EF" w14:textId="77777777">
      <w:pPr>
        <w:numPr>
          <w:ilvl w:val="1"/>
          <w:numId w:val="12"/>
        </w:numPr>
        <w:spacing w:line="240" w:lineRule="auto"/>
        <w:rPr>
          <w:sz w:val="24"/>
          <w:szCs w:val="24"/>
        </w:rPr>
      </w:pPr>
      <w:r>
        <w:rPr>
          <w:sz w:val="24"/>
          <w:szCs w:val="24"/>
        </w:rPr>
        <w:t>Other resources and activities for tutors and students</w:t>
      </w:r>
    </w:p>
    <w:p w:rsidR="00E924D3" w:rsidRDefault="00E924D3" w14:paraId="49F58CBD" w14:textId="77777777">
      <w:pPr>
        <w:spacing w:line="240" w:lineRule="auto"/>
        <w:ind w:left="1440"/>
        <w:rPr>
          <w:sz w:val="24"/>
          <w:szCs w:val="24"/>
        </w:rPr>
      </w:pPr>
    </w:p>
    <w:p w:rsidR="00E924D3" w:rsidRDefault="00AA1810" w14:paraId="6C25087F" w14:textId="77777777">
      <w:pPr>
        <w:numPr>
          <w:ilvl w:val="2"/>
          <w:numId w:val="12"/>
        </w:numPr>
        <w:spacing w:line="240" w:lineRule="auto"/>
        <w:rPr>
          <w:sz w:val="24"/>
          <w:szCs w:val="24"/>
        </w:rPr>
      </w:pPr>
      <w:hyperlink r:id="rId93">
        <w:r>
          <w:rPr>
            <w:color w:val="1155CC"/>
            <w:sz w:val="24"/>
            <w:szCs w:val="24"/>
            <w:u w:val="single"/>
          </w:rPr>
          <w:t>Practice conversations</w:t>
        </w:r>
      </w:hyperlink>
      <w:r>
        <w:rPr>
          <w:sz w:val="24"/>
          <w:szCs w:val="24"/>
        </w:rPr>
        <w:t xml:space="preserve"> for typical activities like going to the doctor.</w:t>
      </w:r>
    </w:p>
    <w:p w:rsidR="00E924D3" w:rsidRDefault="00E924D3" w14:paraId="63C3E82C" w14:textId="77777777">
      <w:pPr>
        <w:spacing w:line="240" w:lineRule="auto"/>
        <w:ind w:left="2160"/>
        <w:rPr>
          <w:sz w:val="24"/>
          <w:szCs w:val="24"/>
        </w:rPr>
      </w:pPr>
    </w:p>
    <w:p w:rsidR="00E924D3" w:rsidRDefault="00AA1810" w14:paraId="6DAEB985" w14:textId="77777777">
      <w:pPr>
        <w:numPr>
          <w:ilvl w:val="2"/>
          <w:numId w:val="12"/>
        </w:numPr>
        <w:spacing w:line="240" w:lineRule="auto"/>
        <w:rPr>
          <w:sz w:val="24"/>
          <w:szCs w:val="24"/>
        </w:rPr>
      </w:pPr>
      <w:hyperlink r:id="rId94">
        <w:r>
          <w:rPr>
            <w:color w:val="1155CC"/>
            <w:sz w:val="24"/>
            <w:szCs w:val="24"/>
            <w:u w:val="single"/>
          </w:rPr>
          <w:t>Vocabulary builder activity</w:t>
        </w:r>
      </w:hyperlink>
      <w:r>
        <w:rPr>
          <w:sz w:val="24"/>
          <w:szCs w:val="24"/>
        </w:rPr>
        <w:t>.</w:t>
      </w:r>
    </w:p>
    <w:p w:rsidR="00E924D3" w:rsidRDefault="00E924D3" w14:paraId="631025D7" w14:textId="77777777">
      <w:pPr>
        <w:spacing w:line="240" w:lineRule="auto"/>
        <w:ind w:left="2160"/>
        <w:rPr>
          <w:sz w:val="24"/>
          <w:szCs w:val="24"/>
        </w:rPr>
      </w:pPr>
    </w:p>
    <w:p w:rsidR="00E924D3" w:rsidRDefault="00AA1810" w14:paraId="7D889320" w14:textId="77777777">
      <w:pPr>
        <w:numPr>
          <w:ilvl w:val="2"/>
          <w:numId w:val="12"/>
        </w:numPr>
        <w:spacing w:line="240" w:lineRule="auto"/>
        <w:rPr>
          <w:sz w:val="24"/>
          <w:szCs w:val="24"/>
        </w:rPr>
      </w:pPr>
      <w:hyperlink r:id="rId95">
        <w:r>
          <w:rPr>
            <w:color w:val="1155CC"/>
            <w:sz w:val="24"/>
            <w:szCs w:val="24"/>
            <w:u w:val="single"/>
          </w:rPr>
          <w:t>Lessons at all levels</w:t>
        </w:r>
      </w:hyperlink>
      <w:r>
        <w:rPr>
          <w:sz w:val="24"/>
          <w:szCs w:val="24"/>
        </w:rPr>
        <w:t>.</w:t>
      </w:r>
      <w:hyperlink r:id="rId96">
        <w:r>
          <w:rPr>
            <w:sz w:val="24"/>
            <w:szCs w:val="24"/>
          </w:rPr>
          <w:t xml:space="preserve"> </w:t>
        </w:r>
      </w:hyperlink>
    </w:p>
    <w:p w:rsidR="00E924D3" w:rsidRDefault="00E924D3" w14:paraId="7B8133A6" w14:textId="77777777">
      <w:pPr>
        <w:spacing w:line="240" w:lineRule="auto"/>
        <w:ind w:left="2160"/>
      </w:pPr>
    </w:p>
    <w:p w:rsidR="00E924D3" w:rsidRDefault="00AA1810" w14:paraId="26A75F6B" w14:textId="77777777">
      <w:pPr>
        <w:numPr>
          <w:ilvl w:val="2"/>
          <w:numId w:val="12"/>
        </w:numPr>
        <w:spacing w:line="240" w:lineRule="auto"/>
        <w:rPr>
          <w:sz w:val="24"/>
          <w:szCs w:val="24"/>
        </w:rPr>
      </w:pPr>
      <w:hyperlink r:id="rId97">
        <w:r>
          <w:rPr>
            <w:color w:val="1155CC"/>
            <w:sz w:val="24"/>
            <w:szCs w:val="24"/>
            <w:u w:val="single"/>
          </w:rPr>
          <w:t>Useful vocabulary words</w:t>
        </w:r>
      </w:hyperlink>
      <w:r>
        <w:rPr>
          <w:sz w:val="24"/>
          <w:szCs w:val="24"/>
        </w:rPr>
        <w:t xml:space="preserve">.  </w:t>
      </w:r>
    </w:p>
    <w:p w:rsidR="00E924D3" w:rsidRDefault="00E924D3" w14:paraId="7E0445F0" w14:textId="77777777">
      <w:pPr>
        <w:spacing w:line="240" w:lineRule="auto"/>
        <w:ind w:left="2160"/>
        <w:rPr>
          <w:sz w:val="24"/>
          <w:szCs w:val="24"/>
        </w:rPr>
      </w:pPr>
    </w:p>
    <w:p w:rsidR="00E924D3" w:rsidRDefault="00AA1810" w14:paraId="04FBFFA1" w14:textId="77777777">
      <w:pPr>
        <w:numPr>
          <w:ilvl w:val="2"/>
          <w:numId w:val="12"/>
        </w:numPr>
        <w:spacing w:line="240" w:lineRule="auto"/>
        <w:rPr>
          <w:sz w:val="24"/>
          <w:szCs w:val="24"/>
        </w:rPr>
      </w:pPr>
      <w:hyperlink r:id="rId98">
        <w:r>
          <w:rPr>
            <w:color w:val="1155CC"/>
            <w:sz w:val="24"/>
            <w:szCs w:val="24"/>
            <w:u w:val="single"/>
          </w:rPr>
          <w:t>Live worksheets</w:t>
        </w:r>
      </w:hyperlink>
      <w:r>
        <w:rPr>
          <w:sz w:val="24"/>
          <w:szCs w:val="24"/>
        </w:rPr>
        <w:t xml:space="preserve"> free worksheets for grammar, reading, vocabulary, and general knowledge. </w:t>
      </w:r>
    </w:p>
    <w:p w:rsidR="00E924D3" w:rsidRDefault="00E924D3" w14:paraId="528A6548" w14:textId="77777777">
      <w:pPr>
        <w:spacing w:line="240" w:lineRule="auto"/>
        <w:ind w:left="2160"/>
        <w:rPr>
          <w:sz w:val="24"/>
          <w:szCs w:val="24"/>
        </w:rPr>
      </w:pPr>
    </w:p>
    <w:p w:rsidR="00E924D3" w:rsidRDefault="00AA1810" w14:paraId="225C51ED" w14:textId="77777777">
      <w:pPr>
        <w:numPr>
          <w:ilvl w:val="2"/>
          <w:numId w:val="12"/>
        </w:numPr>
        <w:spacing w:line="240" w:lineRule="auto"/>
        <w:rPr>
          <w:sz w:val="24"/>
          <w:szCs w:val="24"/>
        </w:rPr>
      </w:pPr>
      <w:hyperlink r:id="rId99">
        <w:r>
          <w:rPr>
            <w:color w:val="1155CC"/>
            <w:sz w:val="24"/>
            <w:szCs w:val="24"/>
            <w:u w:val="single"/>
          </w:rPr>
          <w:t>Games for Learn</w:t>
        </w:r>
        <w:r>
          <w:rPr>
            <w:color w:val="1155CC"/>
            <w:sz w:val="24"/>
            <w:szCs w:val="24"/>
            <w:u w:val="single"/>
          </w:rPr>
          <w:t>ing English</w:t>
        </w:r>
      </w:hyperlink>
      <w:r>
        <w:rPr>
          <w:sz w:val="24"/>
          <w:szCs w:val="24"/>
        </w:rPr>
        <w:t xml:space="preserve"> has a number of </w:t>
      </w:r>
      <w:proofErr w:type="gramStart"/>
      <w:r>
        <w:rPr>
          <w:sz w:val="24"/>
          <w:szCs w:val="24"/>
        </w:rPr>
        <w:t>games;</w:t>
      </w:r>
      <w:proofErr w:type="gramEnd"/>
      <w:r>
        <w:rPr>
          <w:sz w:val="24"/>
          <w:szCs w:val="24"/>
        </w:rPr>
        <w:t xml:space="preserve"> activity videos, and vocabulary flashcards for teaching ESL.  </w:t>
      </w:r>
    </w:p>
    <w:p w:rsidR="00E924D3" w:rsidRDefault="00E924D3" w14:paraId="4ABFB19C" w14:textId="77777777">
      <w:pPr>
        <w:spacing w:line="240" w:lineRule="auto"/>
        <w:ind w:left="2160"/>
        <w:rPr>
          <w:sz w:val="24"/>
          <w:szCs w:val="24"/>
        </w:rPr>
      </w:pPr>
    </w:p>
    <w:p w:rsidR="00E924D3" w:rsidRDefault="00AA1810" w14:paraId="370D9693" w14:textId="77777777">
      <w:pPr>
        <w:numPr>
          <w:ilvl w:val="2"/>
          <w:numId w:val="12"/>
        </w:numPr>
        <w:spacing w:line="240" w:lineRule="auto"/>
        <w:rPr>
          <w:sz w:val="24"/>
          <w:szCs w:val="24"/>
        </w:rPr>
      </w:pPr>
      <w:hyperlink r:id="rId100">
        <w:r>
          <w:rPr>
            <w:color w:val="1155CC"/>
            <w:sz w:val="24"/>
            <w:szCs w:val="24"/>
            <w:u w:val="single"/>
          </w:rPr>
          <w:t>Improving Listening Skills.</w:t>
        </w:r>
      </w:hyperlink>
    </w:p>
    <w:p w:rsidR="00E924D3" w:rsidRDefault="00E924D3" w14:paraId="1F564445" w14:textId="77777777">
      <w:pPr>
        <w:spacing w:line="240" w:lineRule="auto"/>
        <w:ind w:left="2160"/>
      </w:pPr>
    </w:p>
    <w:p w:rsidR="00E924D3" w:rsidRDefault="00AA1810" w14:paraId="4B85CDC1" w14:textId="77777777">
      <w:pPr>
        <w:numPr>
          <w:ilvl w:val="2"/>
          <w:numId w:val="12"/>
        </w:numPr>
        <w:spacing w:line="240" w:lineRule="auto"/>
        <w:rPr>
          <w:sz w:val="24"/>
          <w:szCs w:val="24"/>
        </w:rPr>
      </w:pPr>
      <w:hyperlink r:id="rId101">
        <w:r>
          <w:rPr>
            <w:color w:val="1155CC"/>
            <w:sz w:val="24"/>
            <w:szCs w:val="24"/>
            <w:u w:val="single"/>
          </w:rPr>
          <w:t>Audio and visual listening practice.</w:t>
        </w:r>
      </w:hyperlink>
    </w:p>
    <w:p w:rsidR="00E924D3" w:rsidRDefault="00E924D3" w14:paraId="673331EA" w14:textId="77777777">
      <w:pPr>
        <w:spacing w:line="240" w:lineRule="auto"/>
        <w:ind w:left="2160"/>
        <w:rPr>
          <w:sz w:val="24"/>
          <w:szCs w:val="24"/>
        </w:rPr>
      </w:pPr>
    </w:p>
    <w:p w:rsidR="00E924D3" w:rsidRDefault="00AA1810" w14:paraId="320EBED1" w14:textId="77777777">
      <w:pPr>
        <w:numPr>
          <w:ilvl w:val="2"/>
          <w:numId w:val="12"/>
        </w:numPr>
        <w:spacing w:line="240" w:lineRule="auto"/>
        <w:rPr>
          <w:sz w:val="24"/>
          <w:szCs w:val="24"/>
        </w:rPr>
      </w:pPr>
      <w:r>
        <w:rPr>
          <w:sz w:val="24"/>
          <w:szCs w:val="24"/>
        </w:rPr>
        <w:t>Flashcards</w:t>
      </w:r>
    </w:p>
    <w:p w:rsidR="00E924D3" w:rsidRDefault="00E924D3" w14:paraId="7ABB2579" w14:textId="77777777">
      <w:pPr>
        <w:spacing w:line="240" w:lineRule="auto"/>
        <w:ind w:left="2160"/>
        <w:rPr>
          <w:sz w:val="24"/>
          <w:szCs w:val="24"/>
        </w:rPr>
      </w:pPr>
    </w:p>
    <w:p w:rsidR="00E924D3" w:rsidRDefault="00AA1810" w14:paraId="78999315" w14:textId="77777777">
      <w:pPr>
        <w:numPr>
          <w:ilvl w:val="3"/>
          <w:numId w:val="12"/>
        </w:numPr>
        <w:spacing w:line="240" w:lineRule="auto"/>
        <w:rPr>
          <w:sz w:val="24"/>
          <w:szCs w:val="24"/>
        </w:rPr>
      </w:pPr>
      <w:hyperlink r:id="rId102">
        <w:r>
          <w:rPr>
            <w:color w:val="1155CC"/>
            <w:sz w:val="24"/>
            <w:szCs w:val="24"/>
            <w:u w:val="single"/>
          </w:rPr>
          <w:t xml:space="preserve">General and </w:t>
        </w:r>
      </w:hyperlink>
      <w:hyperlink r:id="rId103">
        <w:r>
          <w:rPr>
            <w:color w:val="1155CC"/>
            <w:sz w:val="24"/>
            <w:szCs w:val="24"/>
            <w:u w:val="single"/>
          </w:rPr>
          <w:t>game-based quizzes</w:t>
        </w:r>
      </w:hyperlink>
      <w:r>
        <w:rPr>
          <w:sz w:val="24"/>
          <w:szCs w:val="24"/>
        </w:rPr>
        <w:t>.</w:t>
      </w:r>
    </w:p>
    <w:p w:rsidR="00E924D3" w:rsidRDefault="00E924D3" w14:paraId="36AC7DD9" w14:textId="77777777">
      <w:pPr>
        <w:spacing w:line="240" w:lineRule="auto"/>
        <w:ind w:left="2880"/>
        <w:rPr>
          <w:sz w:val="24"/>
          <w:szCs w:val="24"/>
        </w:rPr>
      </w:pPr>
    </w:p>
    <w:p w:rsidR="00E924D3" w:rsidRDefault="00AA1810" w14:paraId="1264B2FE" w14:textId="77777777">
      <w:pPr>
        <w:numPr>
          <w:ilvl w:val="3"/>
          <w:numId w:val="12"/>
        </w:numPr>
        <w:spacing w:line="240" w:lineRule="auto"/>
        <w:rPr>
          <w:sz w:val="24"/>
          <w:szCs w:val="24"/>
        </w:rPr>
      </w:pPr>
      <w:hyperlink r:id="rId104">
        <w:r>
          <w:rPr>
            <w:color w:val="1155CC"/>
            <w:sz w:val="24"/>
            <w:szCs w:val="24"/>
            <w:u w:val="single"/>
          </w:rPr>
          <w:t>Job-</w:t>
        </w:r>
      </w:hyperlink>
      <w:hyperlink r:id="rId105">
        <w:r>
          <w:rPr>
            <w:color w:val="1155CC"/>
            <w:sz w:val="24"/>
            <w:szCs w:val="24"/>
            <w:u w:val="single"/>
          </w:rPr>
          <w:t>related</w:t>
        </w:r>
      </w:hyperlink>
    </w:p>
    <w:p w:rsidR="00E924D3" w:rsidRDefault="00E924D3" w14:paraId="3C3386DA" w14:textId="77777777">
      <w:pPr>
        <w:spacing w:line="240" w:lineRule="auto"/>
        <w:ind w:left="2880"/>
        <w:rPr>
          <w:sz w:val="24"/>
          <w:szCs w:val="24"/>
        </w:rPr>
      </w:pPr>
    </w:p>
    <w:p w:rsidR="00E924D3" w:rsidRDefault="00AA1810" w14:paraId="1FC9251A" w14:textId="77777777">
      <w:pPr>
        <w:numPr>
          <w:ilvl w:val="3"/>
          <w:numId w:val="12"/>
        </w:numPr>
        <w:spacing w:line="240" w:lineRule="auto"/>
        <w:rPr>
          <w:sz w:val="24"/>
          <w:szCs w:val="24"/>
        </w:rPr>
      </w:pPr>
      <w:hyperlink r:id="rId106">
        <w:r>
          <w:rPr>
            <w:color w:val="1155CC"/>
            <w:sz w:val="24"/>
            <w:szCs w:val="24"/>
            <w:u w:val="single"/>
          </w:rPr>
          <w:t>Feelings-Basic</w:t>
        </w:r>
      </w:hyperlink>
    </w:p>
    <w:p w:rsidR="00E924D3" w:rsidRDefault="00E924D3" w14:paraId="02A10A00" w14:textId="77777777">
      <w:pPr>
        <w:spacing w:line="240" w:lineRule="auto"/>
        <w:ind w:left="2880"/>
        <w:rPr>
          <w:sz w:val="24"/>
          <w:szCs w:val="24"/>
        </w:rPr>
      </w:pPr>
    </w:p>
    <w:p w:rsidR="00E924D3" w:rsidRDefault="00AA1810" w14:paraId="77095446" w14:textId="77777777">
      <w:pPr>
        <w:numPr>
          <w:ilvl w:val="3"/>
          <w:numId w:val="12"/>
        </w:numPr>
        <w:spacing w:line="240" w:lineRule="auto"/>
        <w:rPr>
          <w:sz w:val="24"/>
          <w:szCs w:val="24"/>
        </w:rPr>
      </w:pPr>
      <w:hyperlink r:id="rId107">
        <w:r>
          <w:rPr>
            <w:color w:val="1155CC"/>
            <w:sz w:val="24"/>
            <w:szCs w:val="24"/>
            <w:u w:val="single"/>
          </w:rPr>
          <w:t>Numbers 10-1000</w:t>
        </w:r>
      </w:hyperlink>
    </w:p>
    <w:p w:rsidR="00E924D3" w:rsidRDefault="00E924D3" w14:paraId="3BF2FD10" w14:textId="77777777">
      <w:pPr>
        <w:spacing w:line="240" w:lineRule="auto"/>
        <w:ind w:left="2880"/>
        <w:rPr>
          <w:sz w:val="24"/>
          <w:szCs w:val="24"/>
        </w:rPr>
      </w:pPr>
    </w:p>
    <w:p w:rsidR="00E924D3" w:rsidRDefault="00AA1810" w14:paraId="73E3347D" w14:textId="77777777">
      <w:pPr>
        <w:numPr>
          <w:ilvl w:val="3"/>
          <w:numId w:val="12"/>
        </w:numPr>
        <w:spacing w:line="240" w:lineRule="auto"/>
        <w:rPr>
          <w:sz w:val="24"/>
          <w:szCs w:val="24"/>
        </w:rPr>
      </w:pPr>
      <w:hyperlink r:id="rId108">
        <w:r>
          <w:rPr>
            <w:color w:val="1155CC"/>
            <w:sz w:val="24"/>
            <w:szCs w:val="24"/>
            <w:u w:val="single"/>
          </w:rPr>
          <w:t>Numbers 1-12</w:t>
        </w:r>
      </w:hyperlink>
    </w:p>
    <w:p w:rsidR="00E924D3" w:rsidRDefault="00E924D3" w14:paraId="6E618BE7" w14:textId="77777777">
      <w:pPr>
        <w:spacing w:line="240" w:lineRule="auto"/>
        <w:ind w:left="2880"/>
        <w:rPr>
          <w:sz w:val="24"/>
          <w:szCs w:val="24"/>
        </w:rPr>
      </w:pPr>
    </w:p>
    <w:p w:rsidR="00E924D3" w:rsidRDefault="00AA1810" w14:paraId="2F411DB9" w14:textId="77777777">
      <w:pPr>
        <w:numPr>
          <w:ilvl w:val="3"/>
          <w:numId w:val="12"/>
        </w:numPr>
        <w:spacing w:line="240" w:lineRule="auto"/>
        <w:rPr>
          <w:sz w:val="24"/>
          <w:szCs w:val="24"/>
        </w:rPr>
      </w:pPr>
      <w:hyperlink r:id="rId109">
        <w:r>
          <w:rPr>
            <w:color w:val="1155CC"/>
            <w:sz w:val="24"/>
            <w:szCs w:val="24"/>
            <w:u w:val="single"/>
          </w:rPr>
          <w:t>Numbers 13-24</w:t>
        </w:r>
      </w:hyperlink>
    </w:p>
    <w:p w:rsidR="00E924D3" w:rsidRDefault="00E924D3" w14:paraId="701DFEF9" w14:textId="77777777">
      <w:pPr>
        <w:spacing w:line="240" w:lineRule="auto"/>
        <w:ind w:left="2880"/>
        <w:rPr>
          <w:sz w:val="24"/>
          <w:szCs w:val="24"/>
        </w:rPr>
      </w:pPr>
    </w:p>
    <w:p w:rsidR="00E924D3" w:rsidRDefault="00AA1810" w14:paraId="49CB7C36" w14:textId="77777777">
      <w:pPr>
        <w:numPr>
          <w:ilvl w:val="3"/>
          <w:numId w:val="12"/>
        </w:numPr>
        <w:spacing w:line="240" w:lineRule="auto"/>
        <w:rPr>
          <w:sz w:val="24"/>
          <w:szCs w:val="24"/>
        </w:rPr>
      </w:pPr>
      <w:hyperlink r:id="rId110">
        <w:r>
          <w:rPr>
            <w:color w:val="1155CC"/>
            <w:sz w:val="24"/>
            <w:szCs w:val="24"/>
            <w:u w:val="single"/>
          </w:rPr>
          <w:t>Common Home Problems</w:t>
        </w:r>
      </w:hyperlink>
    </w:p>
    <w:p w:rsidR="00E924D3" w:rsidRDefault="00E924D3" w14:paraId="1E68F0DF" w14:textId="77777777">
      <w:pPr>
        <w:spacing w:line="240" w:lineRule="auto"/>
        <w:ind w:left="2880"/>
        <w:rPr>
          <w:sz w:val="24"/>
          <w:szCs w:val="24"/>
        </w:rPr>
      </w:pPr>
    </w:p>
    <w:p w:rsidR="00E924D3" w:rsidRDefault="00AA1810" w14:paraId="3AED58E7" w14:textId="77777777">
      <w:pPr>
        <w:numPr>
          <w:ilvl w:val="3"/>
          <w:numId w:val="12"/>
        </w:numPr>
        <w:spacing w:line="240" w:lineRule="auto"/>
        <w:rPr>
          <w:sz w:val="24"/>
          <w:szCs w:val="24"/>
        </w:rPr>
      </w:pPr>
      <w:hyperlink r:id="rId111">
        <w:r>
          <w:rPr>
            <w:color w:val="1155CC"/>
            <w:sz w:val="24"/>
            <w:szCs w:val="24"/>
            <w:u w:val="single"/>
          </w:rPr>
          <w:t>Numbers 1-20</w:t>
        </w:r>
      </w:hyperlink>
    </w:p>
    <w:p w:rsidR="00E924D3" w:rsidRDefault="00E924D3" w14:paraId="3E78711B" w14:textId="77777777">
      <w:pPr>
        <w:spacing w:line="240" w:lineRule="auto"/>
        <w:ind w:left="2880"/>
        <w:rPr>
          <w:sz w:val="24"/>
          <w:szCs w:val="24"/>
        </w:rPr>
      </w:pPr>
    </w:p>
    <w:p w:rsidR="00E924D3" w:rsidRDefault="00AA1810" w14:paraId="2D97F4D2" w14:textId="77777777">
      <w:pPr>
        <w:numPr>
          <w:ilvl w:val="2"/>
          <w:numId w:val="12"/>
        </w:numPr>
        <w:spacing w:line="240" w:lineRule="auto"/>
        <w:rPr>
          <w:sz w:val="24"/>
          <w:szCs w:val="24"/>
        </w:rPr>
      </w:pPr>
      <w:hyperlink r:id="rId112">
        <w:r>
          <w:rPr>
            <w:color w:val="1155CC"/>
            <w:sz w:val="24"/>
            <w:szCs w:val="24"/>
            <w:u w:val="single"/>
          </w:rPr>
          <w:t xml:space="preserve">Role Playing </w:t>
        </w:r>
      </w:hyperlink>
      <w:r>
        <w:rPr>
          <w:sz w:val="24"/>
          <w:szCs w:val="24"/>
        </w:rPr>
        <w:t xml:space="preserve"> </w:t>
      </w:r>
    </w:p>
    <w:p w:rsidR="00E924D3" w:rsidRDefault="00E924D3" w14:paraId="3997F83A" w14:textId="77777777">
      <w:pPr>
        <w:spacing w:line="240" w:lineRule="auto"/>
        <w:ind w:left="2160"/>
        <w:rPr>
          <w:sz w:val="24"/>
          <w:szCs w:val="24"/>
        </w:rPr>
      </w:pPr>
    </w:p>
    <w:p w:rsidR="00E924D3" w:rsidRDefault="00AA1810" w14:paraId="161A9E0B" w14:textId="77777777">
      <w:pPr>
        <w:spacing w:line="240" w:lineRule="auto"/>
        <w:jc w:val="center"/>
        <w:rPr>
          <w:sz w:val="24"/>
          <w:szCs w:val="24"/>
        </w:rPr>
      </w:pPr>
      <w:r>
        <w:br w:type="page"/>
      </w:r>
    </w:p>
    <w:p w:rsidR="00E924D3" w:rsidRDefault="00AA1810" w14:paraId="162DBEBA" w14:textId="77777777">
      <w:pPr>
        <w:spacing w:line="240" w:lineRule="auto"/>
        <w:jc w:val="center"/>
        <w:rPr>
          <w:b/>
          <w:sz w:val="24"/>
          <w:szCs w:val="24"/>
        </w:rPr>
      </w:pPr>
      <w:r>
        <w:rPr>
          <w:b/>
          <w:sz w:val="24"/>
          <w:szCs w:val="24"/>
        </w:rPr>
        <w:lastRenderedPageBreak/>
        <w:t>Appendix A</w:t>
      </w:r>
    </w:p>
    <w:p w:rsidR="00E924D3" w:rsidRDefault="00AA1810" w14:paraId="73FA97EB" w14:textId="77777777">
      <w:pPr>
        <w:spacing w:line="240" w:lineRule="auto"/>
        <w:jc w:val="center"/>
        <w:rPr>
          <w:b/>
          <w:sz w:val="24"/>
          <w:szCs w:val="24"/>
        </w:rPr>
      </w:pPr>
      <w:r>
        <w:rPr>
          <w:b/>
          <w:sz w:val="24"/>
          <w:szCs w:val="24"/>
        </w:rPr>
        <w:t>U.S. and Foreign Language Resources for Refugees</w:t>
      </w:r>
    </w:p>
    <w:p w:rsidR="00E924D3" w:rsidRDefault="00E924D3" w14:paraId="6FA314F8" w14:textId="77777777">
      <w:pPr>
        <w:spacing w:line="240" w:lineRule="auto"/>
        <w:jc w:val="center"/>
        <w:rPr>
          <w:sz w:val="24"/>
          <w:szCs w:val="24"/>
        </w:rPr>
      </w:pPr>
    </w:p>
    <w:p w:rsidR="00E924D3" w:rsidRDefault="00E924D3" w14:paraId="5E685F02" w14:textId="77777777">
      <w:pPr>
        <w:spacing w:line="240" w:lineRule="auto"/>
        <w:jc w:val="center"/>
        <w:rPr>
          <w:sz w:val="24"/>
          <w:szCs w:val="24"/>
        </w:rPr>
      </w:pPr>
    </w:p>
    <w:p w:rsidR="00E924D3" w:rsidRDefault="00AA1810" w14:paraId="6511C5BD" w14:textId="77777777">
      <w:pPr>
        <w:numPr>
          <w:ilvl w:val="2"/>
          <w:numId w:val="12"/>
        </w:numPr>
        <w:spacing w:line="240" w:lineRule="auto"/>
        <w:ind w:left="1440"/>
        <w:rPr>
          <w:sz w:val="24"/>
          <w:szCs w:val="24"/>
        </w:rPr>
      </w:pPr>
      <w:hyperlink r:id="rId113">
        <w:r>
          <w:rPr>
            <w:color w:val="1155CC"/>
            <w:sz w:val="24"/>
            <w:szCs w:val="24"/>
            <w:u w:val="single"/>
          </w:rPr>
          <w:t xml:space="preserve">Multilingual Resource </w:t>
        </w:r>
      </w:hyperlink>
      <w:hyperlink r:id="rId114">
        <w:r>
          <w:rPr>
            <w:color w:val="1155CC"/>
            <w:sz w:val="24"/>
            <w:szCs w:val="24"/>
            <w:u w:val="single"/>
          </w:rPr>
          <w:t>Center</w:t>
        </w:r>
      </w:hyperlink>
      <w:r>
        <w:rPr>
          <w:sz w:val="24"/>
          <w:szCs w:val="24"/>
        </w:rPr>
        <w:t xml:space="preserve"> is </w:t>
      </w:r>
      <w:r>
        <w:rPr>
          <w:color w:val="5E514D"/>
          <w:sz w:val="24"/>
          <w:szCs w:val="24"/>
        </w:rPr>
        <w:t>prepared by the U.S. Citizenship and Immigration Services. It provides information on numerous topics related to citizenship, employment verification, fraud, and humanitar</w:t>
      </w:r>
      <w:r>
        <w:rPr>
          <w:color w:val="5E514D"/>
          <w:sz w:val="24"/>
          <w:szCs w:val="24"/>
        </w:rPr>
        <w:t>ian programs.</w:t>
      </w:r>
    </w:p>
    <w:p w:rsidR="00E924D3" w:rsidRDefault="00E924D3" w14:paraId="75DBC0B8" w14:textId="77777777">
      <w:pPr>
        <w:spacing w:line="240" w:lineRule="auto"/>
        <w:ind w:left="720"/>
        <w:rPr>
          <w:sz w:val="24"/>
          <w:szCs w:val="24"/>
        </w:rPr>
      </w:pPr>
    </w:p>
    <w:p w:rsidR="00E924D3" w:rsidRDefault="00AA1810" w14:paraId="0A7D439D" w14:textId="77777777">
      <w:pPr>
        <w:numPr>
          <w:ilvl w:val="2"/>
          <w:numId w:val="12"/>
        </w:numPr>
        <w:spacing w:line="240" w:lineRule="auto"/>
        <w:ind w:left="1440"/>
        <w:rPr>
          <w:sz w:val="24"/>
          <w:szCs w:val="24"/>
        </w:rPr>
      </w:pPr>
      <w:r>
        <w:rPr>
          <w:sz w:val="24"/>
          <w:szCs w:val="24"/>
        </w:rPr>
        <w:t>Spanish Resources</w:t>
      </w:r>
    </w:p>
    <w:p w:rsidR="00E924D3" w:rsidRDefault="00E924D3" w14:paraId="02979FC0" w14:textId="77777777">
      <w:pPr>
        <w:spacing w:line="240" w:lineRule="auto"/>
        <w:ind w:left="1440"/>
        <w:rPr>
          <w:sz w:val="24"/>
          <w:szCs w:val="24"/>
        </w:rPr>
      </w:pPr>
    </w:p>
    <w:p w:rsidR="00E924D3" w:rsidRDefault="00AA1810" w14:paraId="0DD847B1" w14:textId="77777777">
      <w:pPr>
        <w:numPr>
          <w:ilvl w:val="3"/>
          <w:numId w:val="12"/>
        </w:numPr>
        <w:spacing w:line="240" w:lineRule="auto"/>
        <w:ind w:left="2160"/>
        <w:rPr>
          <w:sz w:val="24"/>
          <w:szCs w:val="24"/>
        </w:rPr>
      </w:pPr>
      <w:hyperlink r:id="rId115">
        <w:r>
          <w:rPr>
            <w:color w:val="1155CC"/>
            <w:sz w:val="24"/>
            <w:szCs w:val="24"/>
            <w:u w:val="single"/>
          </w:rPr>
          <w:t>Spanish version of Multilingual Resource Center</w:t>
        </w:r>
      </w:hyperlink>
      <w:r>
        <w:rPr>
          <w:color w:val="5E514D"/>
          <w:sz w:val="24"/>
          <w:szCs w:val="24"/>
          <w:highlight w:val="yellow"/>
        </w:rPr>
        <w:t xml:space="preserve"> </w:t>
      </w:r>
    </w:p>
    <w:p w:rsidR="00E924D3" w:rsidRDefault="00E924D3" w14:paraId="3D431AF5" w14:textId="77777777">
      <w:pPr>
        <w:spacing w:line="240" w:lineRule="auto"/>
        <w:ind w:left="2160"/>
        <w:rPr>
          <w:color w:val="5E514D"/>
          <w:sz w:val="24"/>
          <w:szCs w:val="24"/>
          <w:highlight w:val="yellow"/>
        </w:rPr>
      </w:pPr>
    </w:p>
    <w:p w:rsidR="00E924D3" w:rsidRDefault="00AA1810" w14:paraId="526E08B0" w14:textId="77777777">
      <w:pPr>
        <w:numPr>
          <w:ilvl w:val="3"/>
          <w:numId w:val="12"/>
        </w:numPr>
        <w:spacing w:line="240" w:lineRule="auto"/>
        <w:ind w:left="2160"/>
        <w:rPr>
          <w:sz w:val="24"/>
          <w:szCs w:val="24"/>
        </w:rPr>
      </w:pPr>
      <w:r>
        <w:rPr>
          <w:color w:val="5E514D"/>
          <w:sz w:val="24"/>
          <w:szCs w:val="24"/>
        </w:rPr>
        <w:t>Vera Institute of Justice –</w:t>
      </w:r>
      <w:hyperlink r:id="rId116">
        <w:r>
          <w:rPr>
            <w:color w:val="5E514D"/>
            <w:sz w:val="24"/>
            <w:szCs w:val="24"/>
          </w:rPr>
          <w:t xml:space="preserve"> </w:t>
        </w:r>
      </w:hyperlink>
      <w:hyperlink r:id="rId117">
        <w:r>
          <w:rPr>
            <w:color w:val="1155CC"/>
            <w:sz w:val="24"/>
            <w:szCs w:val="24"/>
            <w:u w:val="single"/>
          </w:rPr>
          <w:t>Glossary of Legal Spanish</w:t>
        </w:r>
      </w:hyperlink>
    </w:p>
    <w:p w:rsidR="00E924D3" w:rsidRDefault="00E924D3" w14:paraId="6250200D" w14:textId="77777777">
      <w:pPr>
        <w:spacing w:line="240" w:lineRule="auto"/>
        <w:ind w:left="2160"/>
        <w:rPr>
          <w:color w:val="0B5394"/>
          <w:sz w:val="24"/>
          <w:szCs w:val="24"/>
        </w:rPr>
      </w:pPr>
    </w:p>
    <w:p w:rsidR="00E924D3" w:rsidRDefault="00AA1810" w14:paraId="36EA83F1" w14:textId="77777777">
      <w:pPr>
        <w:numPr>
          <w:ilvl w:val="3"/>
          <w:numId w:val="12"/>
        </w:numPr>
        <w:spacing w:line="240" w:lineRule="auto"/>
        <w:ind w:left="2160"/>
        <w:rPr>
          <w:sz w:val="24"/>
          <w:szCs w:val="24"/>
        </w:rPr>
      </w:pPr>
      <w:r>
        <w:rPr>
          <w:color w:val="5E514D"/>
          <w:sz w:val="24"/>
          <w:szCs w:val="24"/>
        </w:rPr>
        <w:t xml:space="preserve">Cuban American National Council, US Dept of Education, National Council for Community and Education Partnerships - </w:t>
      </w:r>
      <w:hyperlink r:id="rId118">
        <w:r>
          <w:rPr>
            <w:color w:val="1155CC"/>
            <w:sz w:val="24"/>
            <w:szCs w:val="24"/>
            <w:u w:val="single"/>
          </w:rPr>
          <w:t xml:space="preserve">Postsecondary Education English-Spanish </w:t>
        </w:r>
      </w:hyperlink>
      <w:hyperlink r:id="rId119">
        <w:r>
          <w:rPr>
            <w:color w:val="1155CC"/>
            <w:sz w:val="24"/>
            <w:szCs w:val="24"/>
            <w:u w:val="single"/>
          </w:rPr>
          <w:t>Glossary</w:t>
        </w:r>
      </w:hyperlink>
    </w:p>
    <w:p w:rsidR="00E924D3" w:rsidRDefault="00E924D3" w14:paraId="5DD479A2" w14:textId="77777777">
      <w:pPr>
        <w:spacing w:line="240" w:lineRule="auto"/>
        <w:ind w:left="2160"/>
        <w:rPr>
          <w:color w:val="5E514D"/>
          <w:sz w:val="24"/>
          <w:szCs w:val="24"/>
        </w:rPr>
      </w:pPr>
    </w:p>
    <w:p w:rsidR="00E924D3" w:rsidRDefault="00AA1810" w14:paraId="3B4B27D3" w14:textId="77777777">
      <w:pPr>
        <w:numPr>
          <w:ilvl w:val="3"/>
          <w:numId w:val="12"/>
        </w:numPr>
        <w:spacing w:line="240" w:lineRule="auto"/>
        <w:ind w:left="2160"/>
        <w:rPr>
          <w:sz w:val="24"/>
          <w:szCs w:val="24"/>
        </w:rPr>
      </w:pPr>
      <w:r>
        <w:rPr>
          <w:color w:val="5E514D"/>
          <w:sz w:val="24"/>
          <w:szCs w:val="24"/>
        </w:rPr>
        <w:t>US Social Security Administration –</w:t>
      </w:r>
      <w:hyperlink r:id="rId120">
        <w:r>
          <w:rPr>
            <w:color w:val="5E514D"/>
            <w:sz w:val="24"/>
            <w:szCs w:val="24"/>
          </w:rPr>
          <w:t xml:space="preserve"> </w:t>
        </w:r>
      </w:hyperlink>
      <w:hyperlink r:id="rId121">
        <w:r>
          <w:rPr>
            <w:color w:val="1155CC"/>
            <w:sz w:val="24"/>
            <w:szCs w:val="24"/>
            <w:u w:val="single"/>
          </w:rPr>
          <w:t xml:space="preserve">English-Spanish </w:t>
        </w:r>
        <w:proofErr w:type="spellStart"/>
        <w:r>
          <w:rPr>
            <w:color w:val="1155CC"/>
            <w:sz w:val="24"/>
            <w:szCs w:val="24"/>
            <w:u w:val="single"/>
          </w:rPr>
          <w:t>Wordbank</w:t>
        </w:r>
        <w:proofErr w:type="spellEnd"/>
        <w:r>
          <w:rPr>
            <w:color w:val="1155CC"/>
            <w:sz w:val="24"/>
            <w:szCs w:val="24"/>
            <w:u w:val="single"/>
          </w:rPr>
          <w:t xml:space="preserve"> Glossary</w:t>
        </w:r>
      </w:hyperlink>
    </w:p>
    <w:p w:rsidR="00E924D3" w:rsidRDefault="00E924D3" w14:paraId="4D4399AD" w14:textId="77777777">
      <w:pPr>
        <w:spacing w:line="240" w:lineRule="auto"/>
        <w:ind w:left="2160"/>
        <w:rPr>
          <w:sz w:val="24"/>
          <w:szCs w:val="24"/>
        </w:rPr>
      </w:pPr>
    </w:p>
    <w:p w:rsidR="00E924D3" w:rsidRDefault="00AA1810" w14:paraId="356B5B63" w14:textId="77777777">
      <w:pPr>
        <w:numPr>
          <w:ilvl w:val="2"/>
          <w:numId w:val="12"/>
        </w:numPr>
        <w:spacing w:line="240" w:lineRule="auto"/>
        <w:ind w:left="1440"/>
        <w:rPr>
          <w:sz w:val="24"/>
          <w:szCs w:val="24"/>
        </w:rPr>
      </w:pPr>
      <w:r>
        <w:rPr>
          <w:sz w:val="24"/>
          <w:szCs w:val="24"/>
        </w:rPr>
        <w:t>French Resources</w:t>
      </w:r>
    </w:p>
    <w:p w:rsidR="00E924D3" w:rsidRDefault="00E924D3" w14:paraId="729DC120" w14:textId="77777777">
      <w:pPr>
        <w:spacing w:line="240" w:lineRule="auto"/>
        <w:ind w:left="1440"/>
        <w:rPr>
          <w:sz w:val="24"/>
          <w:szCs w:val="24"/>
        </w:rPr>
      </w:pPr>
    </w:p>
    <w:p w:rsidR="00E924D3" w:rsidRDefault="00AA1810" w14:paraId="2906D280" w14:textId="77777777">
      <w:pPr>
        <w:numPr>
          <w:ilvl w:val="3"/>
          <w:numId w:val="12"/>
        </w:numPr>
        <w:spacing w:line="240" w:lineRule="auto"/>
        <w:ind w:left="2160"/>
        <w:rPr>
          <w:color w:val="1155CC"/>
          <w:sz w:val="24"/>
          <w:szCs w:val="24"/>
        </w:rPr>
      </w:pPr>
      <w:hyperlink r:id="rId122">
        <w:r>
          <w:rPr>
            <w:color w:val="1155CC"/>
            <w:sz w:val="24"/>
            <w:szCs w:val="24"/>
            <w:u w:val="single"/>
          </w:rPr>
          <w:t>USCIS Welcomes Refugees and Asylees (French)</w:t>
        </w:r>
      </w:hyperlink>
    </w:p>
    <w:p w:rsidR="00E924D3" w:rsidRDefault="00E924D3" w14:paraId="05C6454E" w14:textId="77777777">
      <w:pPr>
        <w:spacing w:line="240" w:lineRule="auto"/>
        <w:ind w:left="2160"/>
        <w:rPr>
          <w:color w:val="0000FF"/>
          <w:sz w:val="24"/>
          <w:szCs w:val="24"/>
        </w:rPr>
      </w:pPr>
    </w:p>
    <w:p w:rsidR="00E924D3" w:rsidRDefault="00AA1810" w14:paraId="225D7BC8" w14:textId="77777777">
      <w:pPr>
        <w:numPr>
          <w:ilvl w:val="3"/>
          <w:numId w:val="12"/>
        </w:numPr>
        <w:spacing w:line="240" w:lineRule="auto"/>
        <w:ind w:left="2160"/>
        <w:rPr>
          <w:color w:val="1155CC"/>
          <w:sz w:val="24"/>
          <w:szCs w:val="24"/>
        </w:rPr>
      </w:pPr>
      <w:hyperlink r:id="rId123">
        <w:r>
          <w:rPr>
            <w:color w:val="1155CC"/>
            <w:sz w:val="24"/>
            <w:szCs w:val="24"/>
            <w:highlight w:val="white"/>
            <w:u w:val="single"/>
          </w:rPr>
          <w:t>USCIS Information for Asylum Seekers</w:t>
        </w:r>
      </w:hyperlink>
      <w:r>
        <w:rPr>
          <w:color w:val="1155CC"/>
          <w:sz w:val="24"/>
          <w:szCs w:val="24"/>
          <w:highlight w:val="white"/>
        </w:rPr>
        <w:t>.</w:t>
      </w:r>
    </w:p>
    <w:p w:rsidR="00E924D3" w:rsidRDefault="00E924D3" w14:paraId="77627534" w14:textId="77777777">
      <w:pPr>
        <w:spacing w:line="240" w:lineRule="auto"/>
        <w:ind w:left="2160"/>
        <w:rPr>
          <w:color w:val="0000FF"/>
          <w:sz w:val="24"/>
          <w:szCs w:val="24"/>
          <w:highlight w:val="white"/>
        </w:rPr>
      </w:pPr>
    </w:p>
    <w:p w:rsidR="00E924D3" w:rsidRDefault="00AA1810" w14:paraId="17374C05" w14:textId="77777777">
      <w:pPr>
        <w:numPr>
          <w:ilvl w:val="3"/>
          <w:numId w:val="12"/>
        </w:numPr>
        <w:spacing w:line="240" w:lineRule="auto"/>
        <w:ind w:left="2160"/>
        <w:rPr>
          <w:sz w:val="24"/>
          <w:szCs w:val="24"/>
        </w:rPr>
      </w:pPr>
      <w:hyperlink r:id="rId124">
        <w:r>
          <w:rPr>
            <w:color w:val="1155CC"/>
            <w:sz w:val="24"/>
            <w:szCs w:val="24"/>
            <w:highlight w:val="white"/>
            <w:u w:val="single"/>
          </w:rPr>
          <w:t>Legal vocabulary</w:t>
        </w:r>
      </w:hyperlink>
      <w:r>
        <w:rPr>
          <w:color w:val="1155CC"/>
          <w:sz w:val="24"/>
          <w:szCs w:val="24"/>
        </w:rPr>
        <w:t xml:space="preserve"> </w:t>
      </w:r>
      <w:r>
        <w:rPr>
          <w:color w:val="5E514D"/>
          <w:sz w:val="24"/>
          <w:szCs w:val="24"/>
        </w:rPr>
        <w:t>in the court system from the State of Maryland.</w:t>
      </w:r>
    </w:p>
    <w:p w:rsidR="00E924D3" w:rsidRDefault="00E924D3" w14:paraId="3F6C26AC" w14:textId="77777777">
      <w:pPr>
        <w:spacing w:line="240" w:lineRule="auto"/>
        <w:ind w:left="2160"/>
        <w:rPr>
          <w:color w:val="5E514D"/>
          <w:sz w:val="24"/>
          <w:szCs w:val="24"/>
        </w:rPr>
      </w:pPr>
    </w:p>
    <w:p w:rsidRPr="00E36A42" w:rsidR="00E924D3" w:rsidRDefault="00AA1810" w14:paraId="33145992" w14:textId="77777777">
      <w:pPr>
        <w:numPr>
          <w:ilvl w:val="3"/>
          <w:numId w:val="12"/>
        </w:numPr>
        <w:spacing w:line="240" w:lineRule="auto"/>
        <w:ind w:left="2160"/>
        <w:rPr>
          <w:sz w:val="24"/>
          <w:szCs w:val="24"/>
          <w:lang w:val="fr-FR"/>
        </w:rPr>
      </w:pPr>
      <w:r w:rsidRPr="00E36A42">
        <w:rPr>
          <w:color w:val="5E514D"/>
          <w:sz w:val="24"/>
          <w:szCs w:val="24"/>
          <w:lang w:val="fr-FR"/>
        </w:rPr>
        <w:t>Conseil canadien pour les réfugiés –</w:t>
      </w:r>
      <w:hyperlink r:id="rId125">
        <w:r w:rsidRPr="00E36A42">
          <w:rPr>
            <w:color w:val="5E514D"/>
            <w:sz w:val="24"/>
            <w:szCs w:val="24"/>
            <w:lang w:val="fr-FR"/>
          </w:rPr>
          <w:t xml:space="preserve"> </w:t>
        </w:r>
      </w:hyperlink>
      <w:hyperlink r:id="rId126">
        <w:r w:rsidRPr="00E36A42">
          <w:rPr>
            <w:color w:val="1155CC"/>
            <w:sz w:val="24"/>
            <w:szCs w:val="24"/>
            <w:u w:val="single"/>
            <w:lang w:val="fr-FR"/>
          </w:rPr>
          <w:t>Un Glossaire Terminologique</w:t>
        </w:r>
      </w:hyperlink>
    </w:p>
    <w:p w:rsidRPr="00E36A42" w:rsidR="00E924D3" w:rsidRDefault="00E924D3" w14:paraId="2EBCFBA6" w14:textId="77777777">
      <w:pPr>
        <w:spacing w:line="240" w:lineRule="auto"/>
        <w:ind w:left="2160"/>
        <w:rPr>
          <w:color w:val="5E514D"/>
          <w:sz w:val="24"/>
          <w:szCs w:val="24"/>
          <w:lang w:val="fr-FR"/>
        </w:rPr>
      </w:pPr>
    </w:p>
    <w:p w:rsidR="00E924D3" w:rsidRDefault="00AA1810" w14:paraId="230EDF55" w14:textId="77777777">
      <w:pPr>
        <w:numPr>
          <w:ilvl w:val="3"/>
          <w:numId w:val="12"/>
        </w:numPr>
        <w:spacing w:line="240" w:lineRule="auto"/>
        <w:ind w:left="2160"/>
        <w:rPr>
          <w:sz w:val="24"/>
          <w:szCs w:val="24"/>
        </w:rPr>
      </w:pPr>
      <w:r>
        <w:rPr>
          <w:color w:val="5E514D"/>
          <w:sz w:val="24"/>
          <w:szCs w:val="24"/>
        </w:rPr>
        <w:t>Canada Public Works and Govt Services –</w:t>
      </w:r>
      <w:hyperlink r:id="rId127">
        <w:r>
          <w:rPr>
            <w:color w:val="5E514D"/>
            <w:sz w:val="24"/>
            <w:szCs w:val="24"/>
          </w:rPr>
          <w:t xml:space="preserve"> </w:t>
        </w:r>
      </w:hyperlink>
      <w:hyperlink r:id="rId128">
        <w:r>
          <w:rPr>
            <w:color w:val="1155CC"/>
            <w:sz w:val="24"/>
            <w:szCs w:val="24"/>
            <w:u w:val="single"/>
          </w:rPr>
          <w:t>Immigration and Refugee Protection Vocabulary</w:t>
        </w:r>
      </w:hyperlink>
    </w:p>
    <w:p w:rsidR="00E924D3" w:rsidRDefault="00E924D3" w14:paraId="0C9A730F" w14:textId="77777777">
      <w:pPr>
        <w:widowControl w:val="0"/>
        <w:shd w:val="clear" w:color="auto" w:fill="FFFFFF"/>
        <w:spacing w:after="120" w:line="240" w:lineRule="auto"/>
        <w:rPr>
          <w:color w:val="5E514D"/>
          <w:sz w:val="24"/>
          <w:szCs w:val="24"/>
          <w:highlight w:val="green"/>
        </w:rPr>
      </w:pPr>
    </w:p>
    <w:p w:rsidR="00E924D3" w:rsidRDefault="00E924D3" w14:paraId="1C3CBC40" w14:textId="77777777">
      <w:pPr>
        <w:widowControl w:val="0"/>
        <w:shd w:val="clear" w:color="auto" w:fill="FFFFFF"/>
        <w:spacing w:after="120" w:line="240" w:lineRule="auto"/>
        <w:ind w:firstLine="720"/>
        <w:rPr>
          <w:rFonts w:ascii="Calibri" w:hAnsi="Calibri" w:eastAsia="Calibri" w:cs="Calibri"/>
          <w:color w:val="1C1A1A"/>
          <w:sz w:val="24"/>
          <w:szCs w:val="24"/>
          <w:highlight w:val="white"/>
        </w:rPr>
      </w:pPr>
    </w:p>
    <w:sectPr w:rsidR="00E924D3">
      <w:headerReference w:type="default" r:id="rId129"/>
      <w:footerReference w:type="default" r:id="rId130"/>
      <w:headerReference w:type="first" r:id="rId131"/>
      <w:footerReference w:type="first" r:id="rId132"/>
      <w:pgSz w:w="12240" w:h="15840" w:orient="portrait"/>
      <w:pgMar w:top="1440" w:right="1440" w:bottom="1440" w:left="1440" w:header="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A1810" w14:paraId="3E0E1271" w14:textId="77777777">
      <w:pPr>
        <w:spacing w:line="240" w:lineRule="auto"/>
      </w:pPr>
      <w:r>
        <w:separator/>
      </w:r>
    </w:p>
  </w:endnote>
  <w:endnote w:type="continuationSeparator" w:id="0">
    <w:p w:rsidR="00000000" w:rsidRDefault="00AA1810" w14:paraId="68D07FF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4D3" w:rsidRDefault="00E924D3" w14:paraId="7BE61809" w14:textId="7777777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4D3" w:rsidRDefault="00E924D3" w14:paraId="79EE271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A1810" w14:paraId="6AB18176" w14:textId="77777777">
      <w:pPr>
        <w:spacing w:line="240" w:lineRule="auto"/>
      </w:pPr>
      <w:r>
        <w:separator/>
      </w:r>
    </w:p>
  </w:footnote>
  <w:footnote w:type="continuationSeparator" w:id="0">
    <w:p w:rsidR="00000000" w:rsidRDefault="00AA1810" w14:paraId="11B6982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4D3" w:rsidRDefault="00E924D3" w14:paraId="6FA1421B" w14:textId="77777777">
    <w:pPr>
      <w:shd w:val="clear" w:color="auto" w:fill="FFFFFF"/>
      <w:spacing w:after="120" w:line="240" w:lineRule="auto"/>
      <w:ind w:left="1440"/>
      <w:rPr>
        <w:sz w:val="24"/>
        <w:szCs w:val="24"/>
      </w:rPr>
    </w:pPr>
  </w:p>
  <w:p w:rsidR="00E924D3" w:rsidRDefault="00E924D3" w14:paraId="1871FB26" w14:textId="77777777">
    <w:pPr>
      <w:rPr>
        <w:sz w:val="24"/>
        <w:szCs w:val="24"/>
      </w:rPr>
    </w:pPr>
  </w:p>
  <w:p w:rsidR="00E924D3" w:rsidRDefault="00AA1810" w14:paraId="67BCA5A9" w14:textId="77777777">
    <w:pPr>
      <w:jc w:val="right"/>
      <w:rPr>
        <w:sz w:val="24"/>
        <w:szCs w:val="24"/>
      </w:rPr>
    </w:pPr>
    <w:r>
      <w:rPr>
        <w:sz w:val="24"/>
        <w:szCs w:val="24"/>
      </w:rPr>
      <w:fldChar w:fldCharType="begin"/>
    </w:r>
    <w:r>
      <w:rPr>
        <w:sz w:val="24"/>
        <w:szCs w:val="24"/>
      </w:rPr>
      <w:instrText>PAGE</w:instrText>
    </w:r>
    <w:r>
      <w:rPr>
        <w:sz w:val="24"/>
        <w:szCs w:val="24"/>
      </w:rPr>
      <w:fldChar w:fldCharType="separate"/>
    </w:r>
    <w:r w:rsidR="00E36A42">
      <w:rPr>
        <w:noProof/>
        <w:sz w:val="24"/>
        <w:szCs w:val="24"/>
      </w:rPr>
      <w:t>2</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4D3" w:rsidRDefault="00AA1810" w14:paraId="1FB58317" w14:textId="77777777">
    <w:pPr>
      <w:jc w:val="right"/>
    </w:pPr>
    <w:r>
      <w:fldChar w:fldCharType="begin"/>
    </w:r>
    <w:r>
      <w:instrText>PAGE</w:instrText>
    </w:r>
    <w:r>
      <w:fldChar w:fldCharType="separate"/>
    </w:r>
    <w:r w:rsidR="00E36A4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3a387fb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38053F"/>
    <w:multiLevelType w:val="multilevel"/>
    <w:tmpl w:val="01789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663E3"/>
    <w:multiLevelType w:val="multilevel"/>
    <w:tmpl w:val="ADC85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E40C93"/>
    <w:multiLevelType w:val="multilevel"/>
    <w:tmpl w:val="18828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114E99"/>
    <w:multiLevelType w:val="multilevel"/>
    <w:tmpl w:val="1158E4F4"/>
    <w:lvl w:ilvl="0">
      <w:start w:val="1"/>
      <w:numFmt w:val="bullet"/>
      <w:lvlText w:val="○"/>
      <w:lvlJc w:val="left"/>
      <w:pPr>
        <w:ind w:left="720" w:hanging="360"/>
      </w:pPr>
      <w:rPr>
        <w:rFonts w:ascii="Arial" w:hAnsi="Arial" w:eastAsia="Arial" w:cs="Arial"/>
        <w:color w:val="1D2228"/>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246110"/>
    <w:multiLevelType w:val="multilevel"/>
    <w:tmpl w:val="BB1A7B4A"/>
    <w:lvl w:ilvl="0">
      <w:start w:val="1"/>
      <w:numFmt w:val="bullet"/>
      <w:lvlText w:val="○"/>
      <w:lvlJc w:val="left"/>
      <w:pPr>
        <w:ind w:left="720" w:hanging="360"/>
      </w:pPr>
      <w:rPr>
        <w:rFonts w:ascii="Arial" w:hAnsi="Arial" w:eastAsia="Arial" w:cs="Arial"/>
        <w:color w:val="1D2228"/>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E00CB5"/>
    <w:multiLevelType w:val="multilevel"/>
    <w:tmpl w:val="7FB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D64AB0"/>
    <w:multiLevelType w:val="multilevel"/>
    <w:tmpl w:val="0B80A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811CED"/>
    <w:multiLevelType w:val="multilevel"/>
    <w:tmpl w:val="EBDE5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526159"/>
    <w:multiLevelType w:val="multilevel"/>
    <w:tmpl w:val="9B84B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AD1FDD"/>
    <w:multiLevelType w:val="multilevel"/>
    <w:tmpl w:val="3AC27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5C7C67"/>
    <w:multiLevelType w:val="multilevel"/>
    <w:tmpl w:val="A79A5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245848"/>
    <w:multiLevelType w:val="multilevel"/>
    <w:tmpl w:val="F9FCD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9F3ECA"/>
    <w:multiLevelType w:val="multilevel"/>
    <w:tmpl w:val="1A00B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00000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453C0E"/>
    <w:multiLevelType w:val="multilevel"/>
    <w:tmpl w:val="29784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1318E2"/>
    <w:multiLevelType w:val="multilevel"/>
    <w:tmpl w:val="780CE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6754A0"/>
    <w:multiLevelType w:val="multilevel"/>
    <w:tmpl w:val="7C7C1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A048A3"/>
    <w:multiLevelType w:val="multilevel"/>
    <w:tmpl w:val="CBF27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D3790A"/>
    <w:multiLevelType w:val="multilevel"/>
    <w:tmpl w:val="70F84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5143B2"/>
    <w:multiLevelType w:val="multilevel"/>
    <w:tmpl w:val="680E5F4C"/>
    <w:lvl w:ilvl="0">
      <w:start w:val="1"/>
      <w:numFmt w:val="bullet"/>
      <w:lvlText w:val="○"/>
      <w:lvlJc w:val="left"/>
      <w:pPr>
        <w:ind w:left="720" w:hanging="360"/>
      </w:pPr>
      <w:rPr>
        <w:rFonts w:ascii="Arial" w:hAnsi="Arial" w:eastAsia="Arial" w:cs="Arial"/>
        <w:color w:val="1D2228"/>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A746C8"/>
    <w:multiLevelType w:val="multilevel"/>
    <w:tmpl w:val="44EA4C3A"/>
    <w:lvl w:ilvl="0">
      <w:start w:val="1"/>
      <w:numFmt w:val="bullet"/>
      <w:lvlText w:val="○"/>
      <w:lvlJc w:val="left"/>
      <w:pPr>
        <w:ind w:left="720" w:hanging="360"/>
      </w:pPr>
      <w:rPr>
        <w:rFonts w:ascii="Arial" w:hAnsi="Arial" w:eastAsia="Arial" w:cs="Arial"/>
        <w:color w:val="1D2228"/>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BA2A8A"/>
    <w:multiLevelType w:val="multilevel"/>
    <w:tmpl w:val="77C2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CD3D54"/>
    <w:multiLevelType w:val="multilevel"/>
    <w:tmpl w:val="E26CF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E75115"/>
    <w:multiLevelType w:val="multilevel"/>
    <w:tmpl w:val="9196A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24">
    <w:abstractNumId w:val="23"/>
  </w:num>
  <w:num w:numId="1" w16cid:durableId="436945278">
    <w:abstractNumId w:val="7"/>
  </w:num>
  <w:num w:numId="2" w16cid:durableId="799035774">
    <w:abstractNumId w:val="1"/>
  </w:num>
  <w:num w:numId="3" w16cid:durableId="1780559755">
    <w:abstractNumId w:val="9"/>
  </w:num>
  <w:num w:numId="4" w16cid:durableId="673262502">
    <w:abstractNumId w:val="17"/>
  </w:num>
  <w:num w:numId="5" w16cid:durableId="1052539942">
    <w:abstractNumId w:val="14"/>
  </w:num>
  <w:num w:numId="6" w16cid:durableId="1140655527">
    <w:abstractNumId w:val="20"/>
  </w:num>
  <w:num w:numId="7" w16cid:durableId="1865628710">
    <w:abstractNumId w:val="6"/>
  </w:num>
  <w:num w:numId="8" w16cid:durableId="1464542376">
    <w:abstractNumId w:val="3"/>
  </w:num>
  <w:num w:numId="9" w16cid:durableId="954406975">
    <w:abstractNumId w:val="11"/>
  </w:num>
  <w:num w:numId="10" w16cid:durableId="1418020587">
    <w:abstractNumId w:val="13"/>
  </w:num>
  <w:num w:numId="11" w16cid:durableId="406152100">
    <w:abstractNumId w:val="18"/>
  </w:num>
  <w:num w:numId="12" w16cid:durableId="623392747">
    <w:abstractNumId w:val="12"/>
  </w:num>
  <w:num w:numId="13" w16cid:durableId="1730182875">
    <w:abstractNumId w:val="4"/>
  </w:num>
  <w:num w:numId="14" w16cid:durableId="1145120417">
    <w:abstractNumId w:val="8"/>
  </w:num>
  <w:num w:numId="15" w16cid:durableId="1420983627">
    <w:abstractNumId w:val="16"/>
  </w:num>
  <w:num w:numId="16" w16cid:durableId="1931699101">
    <w:abstractNumId w:val="10"/>
  </w:num>
  <w:num w:numId="17" w16cid:durableId="128859913">
    <w:abstractNumId w:val="21"/>
  </w:num>
  <w:num w:numId="18" w16cid:durableId="2039625959">
    <w:abstractNumId w:val="15"/>
  </w:num>
  <w:num w:numId="19" w16cid:durableId="678894091">
    <w:abstractNumId w:val="0"/>
  </w:num>
  <w:num w:numId="20" w16cid:durableId="1507356962">
    <w:abstractNumId w:val="19"/>
  </w:num>
  <w:num w:numId="21" w16cid:durableId="800273507">
    <w:abstractNumId w:val="2"/>
  </w:num>
  <w:num w:numId="22" w16cid:durableId="1818718136">
    <w:abstractNumId w:val="22"/>
  </w:num>
  <w:num w:numId="23" w16cid:durableId="406272346">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D3"/>
    <w:rsid w:val="00AA1810"/>
    <w:rsid w:val="00E36A42"/>
    <w:rsid w:val="00E924D3"/>
    <w:rsid w:val="029AD3A2"/>
    <w:rsid w:val="03599D28"/>
    <w:rsid w:val="045F91F9"/>
    <w:rsid w:val="1352F470"/>
    <w:rsid w:val="15BE1CB6"/>
    <w:rsid w:val="18847D4B"/>
    <w:rsid w:val="1B9AF507"/>
    <w:rsid w:val="1E885CC2"/>
    <w:rsid w:val="2154E611"/>
    <w:rsid w:val="2314870D"/>
    <w:rsid w:val="233DF45D"/>
    <w:rsid w:val="23C9D190"/>
    <w:rsid w:val="24E65259"/>
    <w:rsid w:val="253FC61F"/>
    <w:rsid w:val="269D6E38"/>
    <w:rsid w:val="26F8875E"/>
    <w:rsid w:val="2AAE5DF0"/>
    <w:rsid w:val="2E6D6B3F"/>
    <w:rsid w:val="3A55E801"/>
    <w:rsid w:val="3C50E75F"/>
    <w:rsid w:val="4496C22E"/>
    <w:rsid w:val="476EC43C"/>
    <w:rsid w:val="4903F953"/>
    <w:rsid w:val="4BE8A4AD"/>
    <w:rsid w:val="4D8C37C1"/>
    <w:rsid w:val="4DD47E76"/>
    <w:rsid w:val="559FF05F"/>
    <w:rsid w:val="55C3A0E2"/>
    <w:rsid w:val="5619AFA3"/>
    <w:rsid w:val="577D8F4C"/>
    <w:rsid w:val="61D02544"/>
    <w:rsid w:val="62B34AB4"/>
    <w:rsid w:val="656BA231"/>
    <w:rsid w:val="6B1BD8D5"/>
    <w:rsid w:val="6B84ECFA"/>
    <w:rsid w:val="78D30C55"/>
    <w:rsid w:val="79A826A9"/>
    <w:rsid w:val="7D47D3E6"/>
    <w:rsid w:val="7FDB82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CE42"/>
  <w15:docId w15:val="{8E61968C-913C-4E12-AC35-1050947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A1810"/>
    <w:pPr>
      <w:ind w:left="720"/>
      <w:contextualSpacing/>
    </w:pPr>
  </w:style>
  <w:style w:type="character" w:styleId="Hyperlink">
    <w:name w:val="Hyperlink"/>
    <w:basedOn w:val="DefaultParagraphFont"/>
    <w:uiPriority w:val="99"/>
    <w:unhideWhenUsed/>
    <w:rsid w:val="00AA1810"/>
    <w:rPr>
      <w:color w:val="0000FF" w:themeColor="hyperlink"/>
      <w:u w:val="single"/>
    </w:rPr>
  </w:style>
  <w:style w:type="character" w:styleId="UnresolvedMention">
    <w:name w:val="Unresolved Mention"/>
    <w:basedOn w:val="DefaultParagraphFont"/>
    <w:uiPriority w:val="99"/>
    <w:semiHidden/>
    <w:unhideWhenUsed/>
    <w:rsid w:val="00AA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vera.org/downloads/publications/unaccompanied-children-resource-spanish-glossary-part1.pdf" TargetMode="External" Id="rId117" /><Relationship Type="http://schemas.openxmlformats.org/officeDocument/2006/relationships/hyperlink" Target="https://hias.org/wp-content/uploads/hias_english_language_mentor_handbook.pdf" TargetMode="External" Id="rId63" /><Relationship Type="http://schemas.openxmlformats.org/officeDocument/2006/relationships/hyperlink" Target="http://www.5minuteenglish.com/listening.htm" TargetMode="External" Id="rId84" /><Relationship Type="http://schemas.openxmlformats.org/officeDocument/2006/relationships/customXml" Target="../customXml/item3.xml" Id="rId138" /><Relationship Type="http://schemas.openxmlformats.org/officeDocument/2006/relationships/hyperlink" Target="https://hiasny.sharepoint.com/:w:/s/MHPSS/ET7Kltzu1PtOvzEGsE7gqOcBqwfFyMY-QV2mJnI8dm961A?e=fVuT9C" TargetMode="External" Id="rId16"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hcards%2Dnumbers%2D10%2D1000%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7" /><Relationship Type="http://schemas.openxmlformats.org/officeDocument/2006/relationships/hyperlink" Target="https://hiasny.sharepoint.com/:w:/s/MHPSS/Eco2wuUL9GRCiKjilnnrKVkB-ISTGio1krO8p_q5TvSBGA?rtime=-KdqevRE20g" TargetMode="External" Id="rId53" /><Relationship Type="http://schemas.openxmlformats.org/officeDocument/2006/relationships/hyperlink" Target="https://www.thoughtco.com/starting-a-conversation-top-ten-questions-1211220" TargetMode="External" Id="rId74" /><Relationship Type="http://schemas.openxmlformats.org/officeDocument/2006/relationships/hyperlink" Target="https://englishforeveryone.org/Topics/Verb-Tenses.html" TargetMode="External" Id="rId79" /><Relationship Type="http://schemas.openxmlformats.org/officeDocument/2006/relationships/hyperlink" Target="http://quizlet.com" TargetMode="External" Id="rId102" /><Relationship Type="http://schemas.openxmlformats.org/officeDocument/2006/relationships/hyperlink" Target="https://www.uscis.gov/sites/default/files/document/guides/info-guide-prospective-asylum-applicants-french.pdf" TargetMode="External" Id="rId123" /><Relationship Type="http://schemas.openxmlformats.org/officeDocument/2006/relationships/hyperlink" Target="https://publications.iom.int/system/files/pdf/iml_9_fr.pdf" TargetMode="External" Id="rId128" /><Relationship Type="http://schemas.openxmlformats.org/officeDocument/2006/relationships/footnotes" Target="footnotes.xml" Id="rId5" /><Relationship Type="http://schemas.openxmlformats.org/officeDocument/2006/relationships/hyperlink" Target="https://www.grammarbank.com/beginners-esl-reading.html" TargetMode="External" Id="rId90" /><Relationship Type="http://schemas.openxmlformats.org/officeDocument/2006/relationships/hyperlink" Target="https://drive.google.com/drive/folders/1LlOWXJL15DP2MqrhyBKqWIsOFntTqHj2" TargetMode="External" Id="rId95" /><Relationship Type="http://schemas.openxmlformats.org/officeDocument/2006/relationships/hyperlink" Target="https://hiasny.sharepoint.com/:w:/s/MHPSS/ET7Kltzu1PtOvzEGsE7gqOcBqwfFyMY-QV2mJnI8dm961A?e=fVuT9C" TargetMode="External" Id="rId48" /><Relationship Type="http://schemas.openxmlformats.org/officeDocument/2006/relationships/hyperlink" Target="https://www.literacymn.org" TargetMode="External" Id="rId64" /><Relationship Type="http://schemas.openxmlformats.org/officeDocument/2006/relationships/hyperlink" Target="https://www.usingenglish.com/" TargetMode="External" Id="rId69" /><Relationship Type="http://schemas.openxmlformats.org/officeDocument/2006/relationships/hyperlink" Target="https://www.uscis.gov/tools/multilingual-resource-center" TargetMode="External" Id="rId113" /><Relationship Type="http://schemas.openxmlformats.org/officeDocument/2006/relationships/hyperlink" Target="https://www.csueastbay.edu/espanol/files/pdf/glosario.pdf" TargetMode="External" Id="rId118" /><Relationship Type="http://schemas.microsoft.com/office/2011/relationships/people" Target="people.xml" Id="rId134" /><Relationship Type="http://schemas.openxmlformats.org/officeDocument/2006/relationships/hyperlink" Target="https://englishforeveryone.org/Topics/Verb-Tenses.html" TargetMode="External" Id="rId80" /><Relationship Type="http://schemas.openxmlformats.org/officeDocument/2006/relationships/hyperlink" Target="http://www.5minuteenglish.com/listening.htm" TargetMode="External" Id="rId85" /><Relationship Type="http://schemas.openxmlformats.org/officeDocument/2006/relationships/hyperlink" Target="https://hiasny.sharepoint.com/:w:/s/MHPSS/ERQpFcmhnx1Dt_HfdWalusABtPbSGKsOCvTQ2NIdj8xhpQ?e=AzrDAc" TargetMode="External" Id="rId12" /><Relationship Type="http://schemas.openxmlformats.org/officeDocument/2006/relationships/hyperlink" Target="https://refugees.org/wp-content/uploads/2022/02/Buildingpersoncenteredengagement.pdf" TargetMode="External" Id="rId17" /><Relationship Type="http://schemas.openxmlformats.org/officeDocument/2006/relationships/hyperlink" Target="https://www.allthingsgrammar.com/uploads/2/3/2/9/23290220/atg-worksheet-phrasalvget.pdf" TargetMode="External" Id="rId59" /><Relationship Type="http://schemas.openxmlformats.org/officeDocument/2006/relationships/hyperlink" Target="http://quizlet.com" TargetMode="External" Id="rId103"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hcards%2Dnumbers%2D1%2D12%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8" /><Relationship Type="http://schemas.openxmlformats.org/officeDocument/2006/relationships/hyperlink" Target="https://www.wicourts.gov/services/interpreter/docs/frenchglossary.pdf" TargetMode="External" Id="rId124" /><Relationship Type="http://schemas.openxmlformats.org/officeDocument/2006/relationships/header" Target="header1.xml" Id="rId129" /><Relationship Type="http://schemas.openxmlformats.org/officeDocument/2006/relationships/hyperlink" Target="https://hiasny.sharepoint.com/:w:/s/MHPSS/ESC69eRbh3RMvQzFhHyWInQBKa66RikgIl1IXu7uo4zBBg?e=naHy0S" TargetMode="External" Id="rId54" /><Relationship Type="http://schemas.openxmlformats.org/officeDocument/2006/relationships/hyperlink" Target="https://www.teaching-esl-to-adults.com/about.html" TargetMode="External" Id="rId70" /><Relationship Type="http://schemas.openxmlformats.org/officeDocument/2006/relationships/hyperlink" Target="https://www.thoughtco.com/starting-a-conversation-top-ten-questions-1211220" TargetMode="External" Id="rId75" /><Relationship Type="http://schemas.openxmlformats.org/officeDocument/2006/relationships/hyperlink" Target="https://drive.google.com/drive/u/0/folders/1TmNSMOfzb357osl85jAZ2gxWavl2DNHK" TargetMode="External" Id="rId91" /><Relationship Type="http://schemas.openxmlformats.org/officeDocument/2006/relationships/hyperlink" Target="https://drive.google.com/drive/folders/1LlOWXJL15DP2MqrhyBKqWIsOFntTqHj2" TargetMode="External" Id="rId9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scis.gov/tools/multilingual-resource-center" TargetMode="External" Id="rId114" /><Relationship Type="http://schemas.openxmlformats.org/officeDocument/2006/relationships/hyperlink" Target="https://www.csueastbay.edu/espanol/files/pdf/glosario.pdf" TargetMode="External" Id="rId119" /><Relationship Type="http://schemas.openxmlformats.org/officeDocument/2006/relationships/hyperlink" Target="https://www.allthingsgrammar.com/uploads/2/3/2/9/23290220/atg-worksheet-phrasalvget.pdf" TargetMode="External" Id="rId60" /><Relationship Type="http://schemas.openxmlformats.org/officeDocument/2006/relationships/hyperlink" Target="https://www.tesol.org/resource-center" TargetMode="External" Id="rId65" /><Relationship Type="http://schemas.openxmlformats.org/officeDocument/2006/relationships/hyperlink" Target="https://www.teaching-esl-to-adults.com/present-tense-verb-worksheets.html" TargetMode="External" Id="rId81" /><Relationship Type="http://schemas.openxmlformats.org/officeDocument/2006/relationships/hyperlink" Target="https://globalaccess.bowvalleycollege.ca/learners/readers.php" TargetMode="External" Id="rId86" /><Relationship Type="http://schemas.openxmlformats.org/officeDocument/2006/relationships/footer" Target="footer1.xml" Id="rId130" /><Relationship Type="http://schemas.openxmlformats.org/officeDocument/2006/relationships/theme" Target="theme/theme1.xml" Id="rId135" /><Relationship Type="http://schemas.openxmlformats.org/officeDocument/2006/relationships/hyperlink" Target="https://www.literacymn.org/remote-tutoring-resources" TargetMode="External" Id="rId13" /><Relationship Type="http://schemas.openxmlformats.org/officeDocument/2006/relationships/hyperlink" Target="https://hiasny.sharepoint.com/:w:/s/MHPSS/ERlSzoBa22VIkZXaNYcJhd4BGLEcrSY4AIwZzpkYh-3t3g?e=Np755V" TargetMode="External" Id="rId39"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hcards%2Dnumbers%2D13%2D24%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9" /><Relationship Type="http://schemas.openxmlformats.org/officeDocument/2006/relationships/hyperlink" Target="https://hiasny.sharepoint.com/:w:/s/MHPSS/ESC69eRbh3RMvQzFhHyWInQBKa66RikgIl1IXu7uo4zBBg?e=naHy0S" TargetMode="External" Id="rId55" /><Relationship Type="http://schemas.openxmlformats.org/officeDocument/2006/relationships/hyperlink" Target="https://www.internationalschooltutors.de/English/activities/grammar/index.html" TargetMode="External" Id="rId76" /><Relationship Type="http://schemas.openxmlformats.org/officeDocument/2006/relationships/hyperlink" Target="https://7esl.com/vocabulary/" TargetMode="External" Id="rId97"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chcardjobsplaces%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4" /><Relationship Type="http://schemas.openxmlformats.org/officeDocument/2006/relationships/hyperlink" Target="https://www.ssa.gov/agency/glossary/english-spanish-glossary.html" TargetMode="External" Id="rId120" /><Relationship Type="http://schemas.openxmlformats.org/officeDocument/2006/relationships/hyperlink" Target="https://ccrweb.ca/files/glossaire.pdf" TargetMode="External" Id="rId125" /><Relationship Type="http://schemas.openxmlformats.org/officeDocument/2006/relationships/hyperlink" Target="https://www.eslcafe.com/resources/lesson-plans/for-the-teacher" TargetMode="External" Id="rId71" /><Relationship Type="http://schemas.openxmlformats.org/officeDocument/2006/relationships/hyperlink" Target="https://drive.google.com/drive/u/0/folders/1TmNSMOfzb357osl85jAZ2gxWavl2DNHK" TargetMode="External" Id="rId92" /><Relationship Type="http://schemas.openxmlformats.org/officeDocument/2006/relationships/styles" Target="styles.xml" Id="rId2" /><Relationship Type="http://schemas.openxmlformats.org/officeDocument/2006/relationships/hyperlink" Target="https://hiasny.sharepoint.com/:w:/s/MHPSS/EQcj1MDFwntHk0LFe4mYM7wB9AKepe5AxuyyekcwejLjvw?e=czRenZ" TargetMode="External" Id="rId40" /><Relationship Type="http://schemas.openxmlformats.org/officeDocument/2006/relationships/hyperlink" Target="https://drive.google.com/file/d/18LCRkvQ1AIxzxyhceIbV6TtEvfQxCFol/view?usp=share_link" TargetMode="External" Id="rId45" /><Relationship Type="http://schemas.openxmlformats.org/officeDocument/2006/relationships/hyperlink" Target="https://www.cal.org/?s=ESL" TargetMode="External" Id="rId66" /><Relationship Type="http://schemas.openxmlformats.org/officeDocument/2006/relationships/hyperlink" Target="https://globalaccess.bowvalleycollege.ca/learners/readers.php" TargetMode="External" Id="rId87"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home%20problems%20flashcards%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10" /><Relationship Type="http://schemas.openxmlformats.org/officeDocument/2006/relationships/hyperlink" Target="https://www.uscis.gov/es/herramientas/centro-de-recursos-multilingues" TargetMode="External" Id="rId115" /><Relationship Type="http://schemas.openxmlformats.org/officeDocument/2006/relationships/header" Target="header2.xml" Id="rId131" /><Relationship Type="http://schemas.openxmlformats.org/officeDocument/2006/relationships/customXml" Target="../customXml/item1.xml" Id="rId136" /><Relationship Type="http://schemas.openxmlformats.org/officeDocument/2006/relationships/hyperlink" Target="https://www.tesol.org/resource-center/what-is-your-dream-job/" TargetMode="External" Id="rId61" /><Relationship Type="http://schemas.openxmlformats.org/officeDocument/2006/relationships/hyperlink" Target="http://iteslj.org/Lessons/Leinaweaver-TuningIn.html" TargetMode="External" Id="rId82" /><Relationship Type="http://schemas.openxmlformats.org/officeDocument/2006/relationships/hyperlink" Target="https://refugees.org/wp-content/uploads/2022/02/ButterflyHugProjectTrust.pdf" TargetMode="External" Id="rId19" /><Relationship Type="http://schemas.openxmlformats.org/officeDocument/2006/relationships/hyperlink" Target="https://drive.google.com/file/d/1okg81Rfp45WHCM-lmIlkBmG57rerFe-I/view?usp=share_link" TargetMode="External" Id="rId30" /><Relationship Type="http://schemas.openxmlformats.org/officeDocument/2006/relationships/hyperlink" Target="https://hiasny.sharepoint.com/:w:/s/MHPSS/ESC69eRbh3RMvQzFhHyWInQBKa66RikgIl1IXu7uo4zBBg?e=naHy0S" TargetMode="External" Id="rId56" /><Relationship Type="http://schemas.openxmlformats.org/officeDocument/2006/relationships/hyperlink" Target="https://www.grammarbank.com/beginners-grammar-worksheets.html" TargetMode="External" Id="rId77" /><Relationship Type="http://schemas.openxmlformats.org/officeDocument/2006/relationships/hyperlink" Target="https://www.esl-lab.com/" TargetMode="External" Id="rId100"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chcardjobsplaces%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5" /><Relationship Type="http://schemas.openxmlformats.org/officeDocument/2006/relationships/hyperlink" Target="https://ccrweb.ca/files/glossaire.pdf" TargetMode="External" Id="rId126" /><Relationship Type="http://schemas.microsoft.com/office/2011/relationships/commentsExtended" Target="commentsExtended.xml" Id="rId8" /><Relationship Type="http://schemas.openxmlformats.org/officeDocument/2006/relationships/hyperlink" Target="https://speakingquestions.com/beginners/" TargetMode="External" Id="rId72" /><Relationship Type="http://schemas.openxmlformats.org/officeDocument/2006/relationships/hyperlink" Target="https://www.grammarbank.com/dialogue-examples-doctor-patient.html" TargetMode="External" Id="rId93" /><Relationship Type="http://schemas.openxmlformats.org/officeDocument/2006/relationships/hyperlink" Target="https://www.liveworksheets.com/worksheets/en/English_as_a_Second_Language_(ESL)" TargetMode="External" Id="rId98" /><Relationship Type="http://schemas.openxmlformats.org/officeDocument/2006/relationships/hyperlink" Target="https://www.ssa.gov/agency/glossary/english-spanish-glossary.html" TargetMode="External" Id="rId121" /><Relationship Type="http://schemas.openxmlformats.org/officeDocument/2006/relationships/settings" Target="settings.xml" Id="rId3" /><Relationship Type="http://schemas.openxmlformats.org/officeDocument/2006/relationships/hyperlink" Target="http://www.udelas.ac.pa/site/assets/files/4301/health_lesson.pdf" TargetMode="External" Id="rId46" /><Relationship Type="http://schemas.openxmlformats.org/officeDocument/2006/relationships/hyperlink" Target="https://wac.colostate.edu/repository/resources/teaching/guides/esl-volunteer/" TargetMode="External" Id="rId67" /><Relationship Type="http://schemas.openxmlformats.org/officeDocument/2006/relationships/hyperlink" Target="https://www.vera.org/downloads/publications/unaccompanied-children-resource-spanish-glossary-part1.pdf" TargetMode="External" Id="rId116" /><Relationship Type="http://schemas.openxmlformats.org/officeDocument/2006/relationships/customXml" Target="../customXml/item2.xml" Id="rId137" /><Relationship Type="http://schemas.openxmlformats.org/officeDocument/2006/relationships/hyperlink" Target="https://refugees.org/wp-content/uploads/2022/02/ButterflyHugProjectTrust.pdf" TargetMode="External" Id="rId20" /><Relationship Type="http://schemas.openxmlformats.org/officeDocument/2006/relationships/hyperlink" Target="https://www.teaching-esl-to-adults.com/support-files/simplepresentorcontinuousworksheet1.pdf" TargetMode="External" Id="rId41" /><Relationship Type="http://schemas.openxmlformats.org/officeDocument/2006/relationships/hyperlink" Target="https://hiasny.sharepoint.com/:p:/s/MHPSS/Eb0hd5VyrQFAoG6tiApe0hIB8u7CBERTzqQOVku4nkXAPA?rtime=HPReXstG20g" TargetMode="External" Id="rId62" /><Relationship Type="http://schemas.openxmlformats.org/officeDocument/2006/relationships/hyperlink" Target="http://iteslj.org/Lessons/Leinaweaver-TuningIn.html" TargetMode="External" Id="rId83" /><Relationship Type="http://schemas.openxmlformats.org/officeDocument/2006/relationships/hyperlink" Target="http://iteslj.org/Lessons/Kitao-Newspaper.html" TargetMode="External" Id="rId88"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number%2Dflash%2Dcards%2D20%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11" /><Relationship Type="http://schemas.openxmlformats.org/officeDocument/2006/relationships/footer" Target="footer2.xml" Id="rId132" /><Relationship Type="http://schemas.openxmlformats.org/officeDocument/2006/relationships/hyperlink" Target="https://www.camdencountylibrary.org/sites/default/files/files/Teaching%20pre-literate%20students%20-%20Spring%20inst.pdf" TargetMode="External" Id="rId15" /><Relationship Type="http://schemas.openxmlformats.org/officeDocument/2006/relationships/hyperlink" Target="https://hiasny.sharepoint.com/sites/MHPSS/Shared%20Documents/Forms/AllItems.aspx?id=%2Fsites%2FMHPSS%2FShared%20Documents%2FLegal%20Services%20Documents%2FSilver%20Spring%20Wraparound%2FVolunteer%20Program%20Management%2FResources%20for%20Volunteers%20%28Educational%20and%20Guides%20to%20Different%20Types%20of%20Volunteering%29%2FResources%20for%20English%20Language%20Volunteers%2FFlashcards%2Fflashcards%2Dfeelings%2Epdf&amp;parent=%2Fsites%2FMHPSS%2FShared%20Documents%2FLegal%20Services%20Documents%2FSilver%20Spring%20Wraparound%2FVolunteer%20Program%20Management%2FResources%20for%20Volunteers%20%28Educational%20and%20Guides%20to%20Different%20Types%20of%20Volunteering%29%2FResources%20for%20English%20Language%20Volunteers%2FFlashcards&amp;p=true&amp;ga=1" TargetMode="External" Id="rId106" /><Relationship Type="http://schemas.openxmlformats.org/officeDocument/2006/relationships/hyperlink" Target="https://publications.iom.int/system/files/pdf/iml_9_fr.pdf" TargetMode="External" Id="rId127" /><Relationship Type="http://schemas.openxmlformats.org/officeDocument/2006/relationships/hyperlink" Target="https://www.freedomforimmigrants.org/terminology" TargetMode="External" Id="rId10" /><Relationship Type="http://schemas.openxmlformats.org/officeDocument/2006/relationships/hyperlink" Target="https://atlasabe.org/wp-content/uploads/2019/11/Activities-for-Tutoring-a-Pre-Literate-Student.pdf" TargetMode="External" Id="rId31" /><Relationship Type="http://schemas.openxmlformats.org/officeDocument/2006/relationships/hyperlink" Target="https://hiasny.sharepoint.com/:w:/s/MHPSS/Eco2wuUL9GRCiKjilnnrKVkB-ISTGio1krO8p_q5TvSBGA?rtime=-KdqevRE20g" TargetMode="External" Id="rId52" /><Relationship Type="http://schemas.openxmlformats.org/officeDocument/2006/relationships/hyperlink" Target="https://speakingquestions.com/beginners/" TargetMode="External" Id="rId73" /><Relationship Type="http://schemas.openxmlformats.org/officeDocument/2006/relationships/hyperlink" Target="https://www.grammarbank.com/beginners-grammar-worksheets.html" TargetMode="External" Id="rId78" /><Relationship Type="http://schemas.openxmlformats.org/officeDocument/2006/relationships/hyperlink" Target="https://www.internationalschooltutors.de/English/activities/vocabulary/own/selected.html" TargetMode="External" Id="rId94" /><Relationship Type="http://schemas.openxmlformats.org/officeDocument/2006/relationships/hyperlink" Target="http://games4esl.com" TargetMode="External" Id="rId99" /><Relationship Type="http://schemas.openxmlformats.org/officeDocument/2006/relationships/hyperlink" Target="https://www.usingenglish.com/" TargetMode="External" Id="rId101" /><Relationship Type="http://schemas.openxmlformats.org/officeDocument/2006/relationships/hyperlink" Target="https://www.uscis.gov/sites/default/files/document/brochures/M-1186-F.pdf" TargetMode="External" Id="rId122"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en.islcollective.com/english-esl-worksheets/speaking-practice/discussion-starters-speaking-cards/health-and-going-doctor/at-the-doctors-useful-expressionsroleplay/81313" TargetMode="External" Id="rId47" /><Relationship Type="http://schemas.openxmlformats.org/officeDocument/2006/relationships/hyperlink" Target="https://valrc.org/resources/?_sft_resource_topic=esol" TargetMode="External" Id="rId68" /><Relationship Type="http://schemas.openxmlformats.org/officeDocument/2006/relationships/hyperlink" Target="https://www.grammarbank.com/beginners-esl-reading.html" TargetMode="External" Id="rId89" /><Relationship Type="http://schemas.openxmlformats.org/officeDocument/2006/relationships/hyperlink" Target="http://www.eslideas.com/esl-dialog-scripts.html" TargetMode="External" Id="rId112" /><Relationship Type="http://schemas.openxmlformats.org/officeDocument/2006/relationships/fontTable" Target="fontTable.xml" Id="rId133" /><Relationship Type="http://schemas.openxmlformats.org/officeDocument/2006/relationships/hyperlink" Target="mailto:DCvolunteer@hias.org" TargetMode="External" Id="R497a981a111945b8" /><Relationship Type="http://schemas.openxmlformats.org/officeDocument/2006/relationships/hyperlink" Target="mailto:NYCvolunteer@hias.org" TargetMode="External" Id="R7723c5ea0dd14858" /><Relationship Type="http://schemas.openxmlformats.org/officeDocument/2006/relationships/hyperlink" Target="https://busyteacher.org/11179-esl-activities-teach-all-learning-styles.html" TargetMode="External" Id="R205de582fc704593" /><Relationship Type="http://schemas.openxmlformats.org/officeDocument/2006/relationships/hyperlink" Target="http://voice-of-love.org/wp-content/uploads/2014/11/VOL-Needs-Assessment-Report-final1.pdf" TargetMode="External" Id="Rbb932fa05fef40ba" /><Relationship Type="http://schemas.openxmlformats.org/officeDocument/2006/relationships/hyperlink" Target="https://hiasny.sharepoint.com/:w:/s/MHPSS/EY52cmlNIppIv_eA7UGIcHgBiRuFMqNa2LaViBaekLV5DQ?rtime=Ia78GHdD20g" TargetMode="External" Id="R8d0e1d2131d64c19" /><Relationship Type="http://schemas.openxmlformats.org/officeDocument/2006/relationships/hyperlink" Target="https://hiasny.sharepoint.com/:w:/s/MHPSS/ESvG6Bta451PqlmKL8In2-MBsPf9F-ndnXpZGg__jU5AxQ?e=vpJ1SQ" TargetMode="External" Id="Rf02894e4c9f74a47" /><Relationship Type="http://schemas.openxmlformats.org/officeDocument/2006/relationships/hyperlink" Target="https://enchantedesl.com/9-efl-esl-speaking-games-activities-perfect-for-beginners/" TargetMode="External" Id="Ra4ae9ded2b8f48a6" /><Relationship Type="http://schemas.openxmlformats.org/officeDocument/2006/relationships/hyperlink" Target="https://docs.google.com/document/d/1_y6qhrxLVMxXn7TnTISCZjP0kxp2erOy/edit?usp=share_link&amp;ouid=113644760499174419672&amp;rtpof=true&amp;sd=true" TargetMode="External" Id="Rb50bc1e0800247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6" ma:contentTypeDescription="Create a new document." ma:contentTypeScope="" ma:versionID="4189b959c9141fe4f9f70296a09a68fb">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5e17ce4d395d3d38fa915de4d5e97f9"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SharedWithUsers xmlns="43614430-992a-4e2b-8211-3a249e54c0bd">
      <UserInfo>
        <DisplayName>Cyan Jackson</DisplayName>
        <AccountId>1185</AccountId>
        <AccountType/>
      </UserInfo>
      <UserInfo>
        <DisplayName>Ella Rosenblatt</DisplayName>
        <AccountId>1186</AccountId>
        <AccountType/>
      </UserInfo>
    </SharedWithUsers>
  </documentManagement>
</p:properties>
</file>

<file path=customXml/itemProps1.xml><?xml version="1.0" encoding="utf-8"?>
<ds:datastoreItem xmlns:ds="http://schemas.openxmlformats.org/officeDocument/2006/customXml" ds:itemID="{FEB5D1BA-60BA-4CF1-9862-29027B4F9DAE}"/>
</file>

<file path=customXml/itemProps2.xml><?xml version="1.0" encoding="utf-8"?>
<ds:datastoreItem xmlns:ds="http://schemas.openxmlformats.org/officeDocument/2006/customXml" ds:itemID="{204D9D9C-503B-44E5-8D1C-C60C37A6BAE5}"/>
</file>

<file path=customXml/itemProps3.xml><?xml version="1.0" encoding="utf-8"?>
<ds:datastoreItem xmlns:ds="http://schemas.openxmlformats.org/officeDocument/2006/customXml" ds:itemID="{FED01C41-180B-4C12-9936-046356E573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Wolinsky</dc:creator>
  <cp:lastModifiedBy>Lilly Sandberg</cp:lastModifiedBy>
  <cp:revision>5</cp:revision>
  <dcterms:created xsi:type="dcterms:W3CDTF">2023-05-19T14:51:00Z</dcterms:created>
  <dcterms:modified xsi:type="dcterms:W3CDTF">2024-08-06T18:18:32Z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y fmtid="{D5CDD505-2E9C-101B-9397-08002B2CF9AE}" pid="3" name="MediaServiceImageTags">
    <vt:lpwstr/>
  </property>
</Properties>
</file>